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477CF0" w14:paraId="2955CB61" w14:textId="77777777" w:rsidTr="00B77457">
        <w:tc>
          <w:tcPr>
            <w:tcW w:w="4786" w:type="dxa"/>
          </w:tcPr>
          <w:p w14:paraId="0C33568E" w14:textId="4BF8AD88" w:rsidR="008079B6" w:rsidRPr="00477CF0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288C4C3F" w14:textId="77777777" w:rsidR="008079B6" w:rsidRPr="00477CF0" w:rsidRDefault="008079B6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77CF0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8079B6" w:rsidRPr="00477CF0" w14:paraId="09F1C281" w14:textId="77777777" w:rsidTr="00B77457">
        <w:tc>
          <w:tcPr>
            <w:tcW w:w="4786" w:type="dxa"/>
          </w:tcPr>
          <w:p w14:paraId="41FF0CD2" w14:textId="77777777" w:rsidR="008079B6" w:rsidRPr="00477CF0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709BB338" w14:textId="77777777" w:rsidR="008079B6" w:rsidRPr="00477CF0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477CF0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203770DE" w14:textId="77777777" w:rsidR="008079B6" w:rsidRPr="00477CF0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079B6" w:rsidRPr="00477CF0" w14:paraId="7BE819C5" w14:textId="77777777" w:rsidTr="00B77457">
        <w:tc>
          <w:tcPr>
            <w:tcW w:w="4786" w:type="dxa"/>
          </w:tcPr>
          <w:p w14:paraId="3E62C783" w14:textId="1E261D17" w:rsidR="008079B6" w:rsidRPr="00477CF0" w:rsidRDefault="008079B6" w:rsidP="00EE6A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E8CCB99" w14:textId="134E205E" w:rsidR="008079B6" w:rsidRPr="00477CF0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______________/</w:t>
            </w:r>
            <w:r w:rsidR="00645C8A">
              <w:rPr>
                <w:rFonts w:ascii="Times New Roman" w:hAnsi="Times New Roman"/>
                <w:sz w:val="24"/>
              </w:rPr>
              <w:t>И.В. Осипов</w:t>
            </w:r>
            <w:r w:rsidRPr="00477CF0">
              <w:rPr>
                <w:rFonts w:ascii="Times New Roman" w:hAnsi="Times New Roman"/>
                <w:sz w:val="24"/>
              </w:rPr>
              <w:t>/</w:t>
            </w:r>
          </w:p>
          <w:p w14:paraId="2A6B92B6" w14:textId="47FAB7FE" w:rsidR="008079B6" w:rsidRPr="00477CF0" w:rsidRDefault="008079B6" w:rsidP="00221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«</w:t>
            </w:r>
            <w:r w:rsidR="00D23C90">
              <w:rPr>
                <w:rFonts w:ascii="Times New Roman" w:hAnsi="Times New Roman"/>
                <w:sz w:val="24"/>
              </w:rPr>
              <w:t>0</w:t>
            </w:r>
            <w:r w:rsidR="00221B53">
              <w:rPr>
                <w:rFonts w:ascii="Times New Roman" w:hAnsi="Times New Roman"/>
                <w:sz w:val="24"/>
              </w:rPr>
              <w:t>7</w:t>
            </w:r>
            <w:r w:rsidRPr="00477CF0">
              <w:rPr>
                <w:rFonts w:ascii="Times New Roman" w:hAnsi="Times New Roman"/>
                <w:sz w:val="24"/>
              </w:rPr>
              <w:t xml:space="preserve">» </w:t>
            </w:r>
            <w:r w:rsidR="00221B53">
              <w:rPr>
                <w:rFonts w:ascii="Times New Roman" w:hAnsi="Times New Roman"/>
                <w:sz w:val="24"/>
              </w:rPr>
              <w:t>июня</w:t>
            </w:r>
            <w:r w:rsidRPr="00477CF0">
              <w:rPr>
                <w:rFonts w:ascii="Times New Roman" w:hAnsi="Times New Roman"/>
                <w:sz w:val="24"/>
              </w:rPr>
              <w:t xml:space="preserve"> </w:t>
            </w:r>
            <w:r w:rsidR="00EE6AFD" w:rsidRPr="00477CF0">
              <w:rPr>
                <w:rFonts w:ascii="Times New Roman" w:hAnsi="Times New Roman"/>
                <w:sz w:val="24"/>
              </w:rPr>
              <w:t>20</w:t>
            </w:r>
            <w:r w:rsidR="00645C8A">
              <w:rPr>
                <w:rFonts w:ascii="Times New Roman" w:hAnsi="Times New Roman"/>
                <w:sz w:val="24"/>
              </w:rPr>
              <w:t>2</w:t>
            </w:r>
            <w:r w:rsidR="00221B53">
              <w:rPr>
                <w:rFonts w:ascii="Times New Roman" w:hAnsi="Times New Roman"/>
                <w:sz w:val="24"/>
              </w:rPr>
              <w:t>2</w:t>
            </w:r>
            <w:r w:rsidRPr="00477CF0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1231899D" w14:textId="321DB1E5" w:rsidR="001774B9" w:rsidRPr="00477CF0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</w:rPr>
      </w:pPr>
      <w:bookmarkStart w:id="0" w:name="_Toc105499755"/>
      <w:r w:rsidRPr="00477CF0">
        <w:rPr>
          <w:rFonts w:ascii="Times New Roman" w:hAnsi="Times New Roman"/>
          <w:b/>
          <w:sz w:val="24"/>
        </w:rPr>
        <w:t>ИЗВЕЩЕНИЕ</w:t>
      </w:r>
      <w:r w:rsidR="00F43C07">
        <w:rPr>
          <w:rFonts w:ascii="Times New Roman" w:hAnsi="Times New Roman"/>
          <w:b/>
          <w:sz w:val="24"/>
        </w:rPr>
        <w:t xml:space="preserve"> ОБ ОСУЩЕСТВЛЕНИИ</w:t>
      </w:r>
      <w:r w:rsidRPr="00477CF0">
        <w:rPr>
          <w:rFonts w:ascii="Times New Roman" w:hAnsi="Times New Roman"/>
          <w:b/>
          <w:sz w:val="24"/>
        </w:rPr>
        <w:t xml:space="preserve"> ЗАКУПКИ</w:t>
      </w:r>
      <w:bookmarkEnd w:id="0"/>
    </w:p>
    <w:p w14:paraId="11790702" w14:textId="307A8422" w:rsidR="005F14B0" w:rsidRPr="00477CF0" w:rsidRDefault="005F14B0" w:rsidP="00DC6D60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477CF0">
        <w:rPr>
          <w:rFonts w:ascii="Times New Roman" w:hAnsi="Times New Roman"/>
          <w:b/>
          <w:sz w:val="24"/>
        </w:rPr>
        <w:t xml:space="preserve">Наименование закупки: </w:t>
      </w:r>
      <w:r w:rsidR="00645C8A">
        <w:rPr>
          <w:rFonts w:ascii="Times New Roman" w:hAnsi="Times New Roman"/>
          <w:sz w:val="24"/>
        </w:rPr>
        <w:t xml:space="preserve">Редукцион в электронной форме на право заключить договор на поставку товара: </w:t>
      </w:r>
      <w:r w:rsidR="00221B53">
        <w:rPr>
          <w:rFonts w:ascii="Times New Roman" w:hAnsi="Times New Roman"/>
          <w:sz w:val="24"/>
        </w:rPr>
        <w:t>анализаторы цепей</w:t>
      </w:r>
      <w:r w:rsidR="00645C8A">
        <w:rPr>
          <w:rFonts w:ascii="Times New Roman" w:hAnsi="Times New Roman"/>
          <w:sz w:val="24"/>
        </w:rPr>
        <w:t>.</w:t>
      </w:r>
    </w:p>
    <w:p w14:paraId="6B0E8954" w14:textId="16BB1F0D" w:rsidR="006C3CC2" w:rsidRPr="00AF5638" w:rsidRDefault="006C3CC2" w:rsidP="006C3CC2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645C8A">
        <w:rPr>
          <w:rFonts w:ascii="Times New Roman" w:hAnsi="Times New Roman"/>
          <w:sz w:val="24"/>
        </w:rPr>
        <w:t xml:space="preserve">Поставка товара: </w:t>
      </w:r>
      <w:r w:rsidR="00221B53">
        <w:rPr>
          <w:rFonts w:ascii="Times New Roman" w:hAnsi="Times New Roman"/>
          <w:sz w:val="24"/>
        </w:rPr>
        <w:t>анализаторы цепей</w:t>
      </w:r>
      <w:r w:rsidR="00645C8A">
        <w:rPr>
          <w:rFonts w:ascii="Times New Roman" w:hAnsi="Times New Roman"/>
          <w:sz w:val="24"/>
        </w:rPr>
        <w:t>.</w:t>
      </w:r>
    </w:p>
    <w:p w14:paraId="27B73ECC" w14:textId="0975E2C9" w:rsidR="001774B9" w:rsidRPr="00477CF0" w:rsidRDefault="001774B9" w:rsidP="00DC6D60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 w:rsidRPr="00477CF0">
        <w:rPr>
          <w:rFonts w:ascii="Times New Roman" w:hAnsi="Times New Roman"/>
          <w:b/>
          <w:sz w:val="24"/>
        </w:rPr>
        <w:t xml:space="preserve">Форма и способ </w:t>
      </w:r>
      <w:r w:rsidR="005B5EB7">
        <w:rPr>
          <w:rFonts w:ascii="Times New Roman" w:hAnsi="Times New Roman"/>
          <w:b/>
          <w:sz w:val="24"/>
        </w:rPr>
        <w:t xml:space="preserve">осуществления </w:t>
      </w:r>
      <w:r w:rsidRPr="00477CF0">
        <w:rPr>
          <w:rFonts w:ascii="Times New Roman" w:hAnsi="Times New Roman"/>
          <w:b/>
          <w:sz w:val="24"/>
        </w:rPr>
        <w:t>закупки</w:t>
      </w:r>
      <w:r w:rsidRPr="00477CF0">
        <w:rPr>
          <w:rFonts w:ascii="Times New Roman" w:hAnsi="Times New Roman"/>
          <w:sz w:val="24"/>
        </w:rPr>
        <w:t xml:space="preserve">: </w:t>
      </w:r>
      <w:r w:rsidR="00285BC9">
        <w:rPr>
          <w:rFonts w:ascii="Times New Roman" w:hAnsi="Times New Roman"/>
          <w:sz w:val="24"/>
        </w:rPr>
        <w:t>Р</w:t>
      </w:r>
      <w:r w:rsidR="00074A8C" w:rsidRPr="00477CF0">
        <w:rPr>
          <w:rFonts w:ascii="Times New Roman" w:hAnsi="Times New Roman"/>
          <w:sz w:val="24"/>
        </w:rPr>
        <w:t>еду</w:t>
      </w:r>
      <w:r w:rsidR="006B0B27" w:rsidRPr="00477CF0">
        <w:rPr>
          <w:rFonts w:ascii="Times New Roman" w:hAnsi="Times New Roman"/>
          <w:sz w:val="24"/>
        </w:rPr>
        <w:t>кцион</w:t>
      </w:r>
      <w:r w:rsidRPr="00477CF0">
        <w:rPr>
          <w:rFonts w:ascii="Times New Roman" w:hAnsi="Times New Roman"/>
          <w:sz w:val="24"/>
        </w:rPr>
        <w:t xml:space="preserve"> в электронной форме</w:t>
      </w:r>
      <w:r w:rsidR="00285BC9">
        <w:rPr>
          <w:rFonts w:ascii="Times New Roman" w:hAnsi="Times New Roman"/>
          <w:sz w:val="24"/>
        </w:rPr>
        <w:t xml:space="preserve"> одноэтапный</w:t>
      </w:r>
      <w:r w:rsidRPr="00477CF0">
        <w:rPr>
          <w:rFonts w:ascii="Times New Roman" w:hAnsi="Times New Roman"/>
          <w:sz w:val="24"/>
        </w:rPr>
        <w:t>.</w:t>
      </w:r>
    </w:p>
    <w:p w14:paraId="3BF0E583" w14:textId="12F0B760" w:rsidR="00B72BDC" w:rsidRDefault="00B72BDC" w:rsidP="00DC6D60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b/>
          <w:bCs/>
          <w:sz w:val="24"/>
        </w:rPr>
        <w:t>Индивидуальный ном</w:t>
      </w:r>
      <w:bookmarkStart w:id="1" w:name="_GoBack"/>
      <w:bookmarkEnd w:id="1"/>
      <w:r>
        <w:rPr>
          <w:rFonts w:ascii="Times New Roman" w:hAnsi="Times New Roman"/>
          <w:b/>
          <w:bCs/>
          <w:sz w:val="24"/>
        </w:rPr>
        <w:t>ер закупки, п</w:t>
      </w:r>
      <w:r>
        <w:rPr>
          <w:rFonts w:ascii="Times New Roman" w:hAnsi="Times New Roman"/>
          <w:b/>
          <w:sz w:val="24"/>
        </w:rPr>
        <w:t>редмет договора:</w:t>
      </w:r>
      <w:r>
        <w:rPr>
          <w:rFonts w:ascii="Times New Roman" w:hAnsi="Times New Roman"/>
          <w:sz w:val="24"/>
        </w:rPr>
        <w:t xml:space="preserve"> </w:t>
      </w:r>
      <w:r w:rsidR="00645C8A">
        <w:rPr>
          <w:rFonts w:ascii="Times New Roman" w:hAnsi="Times New Roman"/>
          <w:sz w:val="24"/>
        </w:rPr>
        <w:t>0605-202</w:t>
      </w:r>
      <w:r w:rsidR="00221B53">
        <w:rPr>
          <w:rFonts w:ascii="Times New Roman" w:hAnsi="Times New Roman"/>
          <w:sz w:val="24"/>
        </w:rPr>
        <w:t>2</w:t>
      </w:r>
      <w:r w:rsidR="00645C8A">
        <w:rPr>
          <w:rFonts w:ascii="Times New Roman" w:hAnsi="Times New Roman"/>
          <w:sz w:val="24"/>
        </w:rPr>
        <w:t>-00</w:t>
      </w:r>
      <w:r w:rsidR="00221B53">
        <w:rPr>
          <w:rFonts w:ascii="Times New Roman" w:hAnsi="Times New Roman"/>
          <w:sz w:val="24"/>
        </w:rPr>
        <w:t>452</w:t>
      </w:r>
      <w:r w:rsidR="00645C8A">
        <w:rPr>
          <w:rFonts w:ascii="Times New Roman" w:hAnsi="Times New Roman"/>
          <w:sz w:val="24"/>
        </w:rPr>
        <w:t xml:space="preserve">. Поставка товара: </w:t>
      </w:r>
      <w:r w:rsidR="00221B53">
        <w:rPr>
          <w:rFonts w:ascii="Times New Roman" w:hAnsi="Times New Roman"/>
          <w:sz w:val="24"/>
        </w:rPr>
        <w:t>анализаторы цепей</w:t>
      </w:r>
      <w:r w:rsidR="00645C8A">
        <w:rPr>
          <w:rFonts w:ascii="Times New Roman" w:hAnsi="Times New Roman"/>
          <w:sz w:val="24"/>
        </w:rPr>
        <w:t>.</w:t>
      </w:r>
    </w:p>
    <w:p w14:paraId="39333759" w14:textId="77777777" w:rsidR="00645C8A" w:rsidRPr="00645C8A" w:rsidRDefault="00351091" w:rsidP="00645C8A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45C8A">
        <w:rPr>
          <w:rFonts w:ascii="Times New Roman" w:hAnsi="Times New Roman"/>
          <w:b/>
          <w:sz w:val="24"/>
        </w:rPr>
        <w:t>Количество товара / объем работ, услуг</w:t>
      </w:r>
      <w:r w:rsidRPr="00645C8A">
        <w:rPr>
          <w:rFonts w:ascii="Times New Roman" w:hAnsi="Times New Roman"/>
          <w:sz w:val="24"/>
        </w:rPr>
        <w:t xml:space="preserve">: </w:t>
      </w:r>
      <w:r w:rsidR="00645C8A" w:rsidRPr="00645C8A">
        <w:rPr>
          <w:rFonts w:ascii="Times New Roman" w:hAnsi="Times New Roman"/>
          <w:sz w:val="24"/>
        </w:rPr>
        <w:t xml:space="preserve">все необходимые сведения приведены в разделе </w:t>
      </w:r>
      <w:r w:rsidR="00645C8A" w:rsidRPr="00645C8A">
        <w:rPr>
          <w:rFonts w:ascii="Times New Roman" w:hAnsi="Times New Roman"/>
          <w:sz w:val="24"/>
        </w:rPr>
        <w:fldChar w:fldCharType="begin"/>
      </w:r>
      <w:r w:rsidR="00645C8A" w:rsidRPr="00645C8A">
        <w:rPr>
          <w:rFonts w:ascii="Times New Roman" w:hAnsi="Times New Roman"/>
          <w:sz w:val="24"/>
        </w:rPr>
        <w:instrText xml:space="preserve"> REF _Ref414042300 \r \h  \* MERGEFORMAT </w:instrText>
      </w:r>
      <w:r w:rsidR="00645C8A" w:rsidRPr="00645C8A">
        <w:rPr>
          <w:rFonts w:ascii="Times New Roman" w:hAnsi="Times New Roman"/>
          <w:sz w:val="24"/>
        </w:rPr>
      </w:r>
      <w:r w:rsidR="00645C8A" w:rsidRPr="00645C8A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9</w:t>
      </w:r>
      <w:r w:rsidR="00645C8A" w:rsidRPr="00645C8A">
        <w:rPr>
          <w:rFonts w:ascii="Times New Roman" w:hAnsi="Times New Roman"/>
          <w:sz w:val="24"/>
        </w:rPr>
        <w:fldChar w:fldCharType="end"/>
      </w:r>
      <w:r w:rsidR="00645C8A" w:rsidRPr="00645C8A">
        <w:rPr>
          <w:rFonts w:ascii="Times New Roman" w:hAnsi="Times New Roman"/>
          <w:sz w:val="24"/>
        </w:rPr>
        <w:t xml:space="preserve"> документации о закупке].</w:t>
      </w:r>
    </w:p>
    <w:p w14:paraId="0A4741D2" w14:textId="2C144DBB" w:rsidR="001774B9" w:rsidRPr="00645C8A" w:rsidRDefault="001774B9" w:rsidP="00DC6D60">
      <w:pPr>
        <w:numPr>
          <w:ilvl w:val="0"/>
          <w:numId w:val="33"/>
        </w:numPr>
        <w:tabs>
          <w:tab w:val="num" w:pos="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45C8A">
        <w:rPr>
          <w:rFonts w:ascii="Times New Roman" w:hAnsi="Times New Roman"/>
          <w:b/>
          <w:sz w:val="24"/>
        </w:rPr>
        <w:t xml:space="preserve">Заказчик закупки: </w:t>
      </w:r>
      <w:r w:rsidR="00645C8A">
        <w:rPr>
          <w:rFonts w:ascii="Times New Roman" w:hAnsi="Times New Roman"/>
          <w:sz w:val="24"/>
        </w:rPr>
        <w:t>АО «КБ «Луч»</w:t>
      </w:r>
    </w:p>
    <w:p w14:paraId="6AB4CBAF" w14:textId="7A71AAEA" w:rsidR="001774B9" w:rsidRPr="00477CF0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Место нахождения: </w:t>
      </w:r>
      <w:r w:rsidR="00645C8A">
        <w:rPr>
          <w:rFonts w:ascii="Times New Roman" w:hAnsi="Times New Roman"/>
          <w:sz w:val="24"/>
        </w:rPr>
        <w:t>152920, Ярославская обл., г. Рыбинск, бульвар Победы, д.25</w:t>
      </w:r>
    </w:p>
    <w:p w14:paraId="34F6F3D5" w14:textId="2DC8456D" w:rsidR="001774B9" w:rsidRPr="00477CF0" w:rsidRDefault="001774B9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Почтовый адрес: </w:t>
      </w:r>
      <w:r w:rsidR="00645C8A">
        <w:rPr>
          <w:rFonts w:ascii="Times New Roman" w:hAnsi="Times New Roman"/>
          <w:sz w:val="24"/>
        </w:rPr>
        <w:t>152920, Ярославская обл., г. Рыбинск, бульвар Победы, д.25</w:t>
      </w:r>
    </w:p>
    <w:p w14:paraId="00F50481" w14:textId="7705FD96" w:rsidR="00473FAF" w:rsidRPr="00645C8A" w:rsidRDefault="00473FAF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Официальный сайт: </w:t>
      </w:r>
      <w:r w:rsidR="00645C8A">
        <w:rPr>
          <w:rFonts w:ascii="Times New Roman" w:hAnsi="Times New Roman"/>
          <w:sz w:val="24"/>
          <w:lang w:val="en-US"/>
        </w:rPr>
        <w:t>www</w:t>
      </w:r>
      <w:r w:rsidR="00645C8A" w:rsidRPr="00645C8A">
        <w:rPr>
          <w:rFonts w:ascii="Times New Roman" w:hAnsi="Times New Roman"/>
          <w:sz w:val="24"/>
        </w:rPr>
        <w:t>.</w:t>
      </w:r>
      <w:r w:rsidR="00645C8A">
        <w:rPr>
          <w:rFonts w:ascii="Times New Roman" w:hAnsi="Times New Roman"/>
          <w:sz w:val="24"/>
          <w:lang w:val="en-US"/>
        </w:rPr>
        <w:t>kb</w:t>
      </w:r>
      <w:r w:rsidR="00645C8A" w:rsidRPr="00645C8A">
        <w:rPr>
          <w:rFonts w:ascii="Times New Roman" w:hAnsi="Times New Roman"/>
          <w:sz w:val="24"/>
        </w:rPr>
        <w:t>-</w:t>
      </w:r>
      <w:r w:rsidR="00645C8A">
        <w:rPr>
          <w:rFonts w:ascii="Times New Roman" w:hAnsi="Times New Roman"/>
          <w:sz w:val="24"/>
          <w:lang w:val="en-US"/>
        </w:rPr>
        <w:t>lutch</w:t>
      </w:r>
      <w:r w:rsidR="00645C8A" w:rsidRPr="00645C8A">
        <w:rPr>
          <w:rFonts w:ascii="Times New Roman" w:hAnsi="Times New Roman"/>
          <w:sz w:val="24"/>
        </w:rPr>
        <w:t>.</w:t>
      </w:r>
      <w:r w:rsidR="00645C8A">
        <w:rPr>
          <w:rFonts w:ascii="Times New Roman" w:hAnsi="Times New Roman"/>
          <w:sz w:val="24"/>
          <w:lang w:val="en-US"/>
        </w:rPr>
        <w:t>ru</w:t>
      </w:r>
    </w:p>
    <w:p w14:paraId="52BA7F56" w14:textId="1B0E00CC" w:rsidR="001774B9" w:rsidRDefault="00645C8A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</w:t>
      </w:r>
      <w:r w:rsidR="001774B9" w:rsidRPr="00477CF0">
        <w:rPr>
          <w:rFonts w:ascii="Times New Roman" w:hAnsi="Times New Roman"/>
          <w:sz w:val="24"/>
        </w:rPr>
        <w:t xml:space="preserve">лектронная почта: </w:t>
      </w:r>
      <w:hyperlink r:id="rId9" w:history="1">
        <w:r w:rsidRPr="0099695C">
          <w:rPr>
            <w:rStyle w:val="aff9"/>
            <w:rFonts w:ascii="Times New Roman" w:hAnsi="Times New Roman"/>
            <w:sz w:val="24"/>
            <w:lang w:val="en-US"/>
          </w:rPr>
          <w:t>enk</w:t>
        </w:r>
        <w:r w:rsidRPr="0099695C">
          <w:rPr>
            <w:rStyle w:val="aff9"/>
            <w:rFonts w:ascii="Times New Roman" w:hAnsi="Times New Roman"/>
            <w:sz w:val="24"/>
          </w:rPr>
          <w:t>@</w:t>
        </w:r>
        <w:r w:rsidRPr="0099695C">
          <w:rPr>
            <w:rStyle w:val="aff9"/>
            <w:rFonts w:ascii="Times New Roman" w:hAnsi="Times New Roman"/>
            <w:sz w:val="24"/>
            <w:lang w:val="en-US"/>
          </w:rPr>
          <w:t>kb</w:t>
        </w:r>
        <w:r w:rsidRPr="0099695C">
          <w:rPr>
            <w:rStyle w:val="aff9"/>
            <w:rFonts w:ascii="Times New Roman" w:hAnsi="Times New Roman"/>
            <w:sz w:val="24"/>
          </w:rPr>
          <w:t>-</w:t>
        </w:r>
        <w:r w:rsidRPr="0099695C">
          <w:rPr>
            <w:rStyle w:val="aff9"/>
            <w:rFonts w:ascii="Times New Roman" w:hAnsi="Times New Roman"/>
            <w:sz w:val="24"/>
            <w:lang w:val="en-US"/>
          </w:rPr>
          <w:t>lutch</w:t>
        </w:r>
        <w:r w:rsidRPr="0099695C">
          <w:rPr>
            <w:rStyle w:val="aff9"/>
            <w:rFonts w:ascii="Times New Roman" w:hAnsi="Times New Roman"/>
            <w:sz w:val="24"/>
          </w:rPr>
          <w:t>.</w:t>
        </w:r>
        <w:r w:rsidRPr="0099695C">
          <w:rPr>
            <w:rStyle w:val="aff9"/>
            <w:rFonts w:ascii="Times New Roman" w:hAnsi="Times New Roman"/>
            <w:sz w:val="24"/>
            <w:lang w:val="en-US"/>
          </w:rPr>
          <w:t>ru</w:t>
        </w:r>
      </w:hyperlink>
    </w:p>
    <w:p w14:paraId="6D2D8052" w14:textId="2CE52440" w:rsidR="00645C8A" w:rsidRPr="00645C8A" w:rsidRDefault="00645C8A" w:rsidP="0017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Тел./факс: (4855) 28-58-36, доб.4-23</w:t>
      </w:r>
    </w:p>
    <w:p w14:paraId="57B3E21B" w14:textId="0A9521E8" w:rsidR="001774B9" w:rsidRPr="00477CF0" w:rsidRDefault="001774B9" w:rsidP="001774B9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Контактное лицо: </w:t>
      </w:r>
      <w:r w:rsidR="00645C8A">
        <w:rPr>
          <w:rFonts w:ascii="Times New Roman" w:hAnsi="Times New Roman"/>
          <w:sz w:val="24"/>
        </w:rPr>
        <w:t>Комиссарова Екатерина Николаевна</w:t>
      </w:r>
    </w:p>
    <w:p w14:paraId="5CF4EAE5" w14:textId="527F48D3" w:rsidR="00FE30CD" w:rsidRPr="00477CF0" w:rsidRDefault="00FE30CD" w:rsidP="00DC6D60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bookmarkStart w:id="2" w:name="_Ref386077833"/>
      <w:r w:rsidRPr="00477CF0">
        <w:rPr>
          <w:rFonts w:ascii="Times New Roman" w:hAnsi="Times New Roman"/>
          <w:b/>
          <w:sz w:val="24"/>
        </w:rPr>
        <w:t>Наименование и адрес ЭТП</w:t>
      </w:r>
      <w:r w:rsidR="00DE0316" w:rsidRPr="00477CF0">
        <w:rPr>
          <w:rFonts w:ascii="Times New Roman" w:hAnsi="Times New Roman"/>
          <w:b/>
          <w:sz w:val="24"/>
        </w:rPr>
        <w:t xml:space="preserve"> в информационно-телекоммуникационной сети «Интернет»</w:t>
      </w:r>
      <w:r w:rsidRPr="00477CF0">
        <w:rPr>
          <w:rFonts w:ascii="Times New Roman" w:hAnsi="Times New Roman"/>
          <w:b/>
          <w:sz w:val="24"/>
        </w:rPr>
        <w:t xml:space="preserve">: </w:t>
      </w:r>
      <w:r w:rsidR="00645C8A">
        <w:rPr>
          <w:rFonts w:ascii="Times New Roman" w:hAnsi="Times New Roman"/>
          <w:sz w:val="24"/>
        </w:rPr>
        <w:t xml:space="preserve">ООО «ЭТП», </w:t>
      </w:r>
      <w:r w:rsidR="00645C8A">
        <w:rPr>
          <w:rFonts w:ascii="Times New Roman" w:hAnsi="Times New Roman"/>
          <w:sz w:val="24"/>
          <w:lang w:val="en-US"/>
        </w:rPr>
        <w:t>etprf</w:t>
      </w:r>
      <w:r w:rsidR="00645C8A" w:rsidRPr="00645C8A">
        <w:rPr>
          <w:rFonts w:ascii="Times New Roman" w:hAnsi="Times New Roman"/>
          <w:sz w:val="24"/>
        </w:rPr>
        <w:t>.</w:t>
      </w:r>
      <w:r w:rsidR="00645C8A">
        <w:rPr>
          <w:rFonts w:ascii="Times New Roman" w:hAnsi="Times New Roman"/>
          <w:sz w:val="24"/>
          <w:lang w:val="en-US"/>
        </w:rPr>
        <w:t>ru</w:t>
      </w:r>
      <w:r w:rsidR="00E53D75" w:rsidRPr="00477CF0">
        <w:rPr>
          <w:rFonts w:ascii="Times New Roman" w:hAnsi="Times New Roman"/>
          <w:sz w:val="24"/>
        </w:rPr>
        <w:t xml:space="preserve"> </w:t>
      </w:r>
    </w:p>
    <w:p w14:paraId="3B1CF9E2" w14:textId="7CB1A4B2" w:rsidR="00645C8A" w:rsidRPr="00645C8A" w:rsidRDefault="001A6B80" w:rsidP="005B5EB7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bookmarkStart w:id="3" w:name="_Ref386077874"/>
      <w:r w:rsidRPr="00645C8A">
        <w:rPr>
          <w:rFonts w:ascii="Times New Roman" w:hAnsi="Times New Roman"/>
          <w:b/>
          <w:sz w:val="24"/>
        </w:rPr>
        <w:t xml:space="preserve">Место поставки товара, выполнения работ, оказания услуг: </w:t>
      </w:r>
      <w:bookmarkStart w:id="4" w:name="_Ref389222006"/>
      <w:bookmarkEnd w:id="3"/>
      <w:bookmarkEnd w:id="2"/>
      <w:r w:rsidR="00645C8A">
        <w:rPr>
          <w:rFonts w:ascii="Times New Roman" w:hAnsi="Times New Roman"/>
          <w:sz w:val="24"/>
        </w:rPr>
        <w:t>152920, Ярославская обл., г. Рыбинск, бульвар Победы, д.25</w:t>
      </w:r>
      <w:r w:rsidR="00645C8A" w:rsidRPr="00645C8A">
        <w:rPr>
          <w:rFonts w:ascii="Times New Roman" w:hAnsi="Times New Roman"/>
          <w:sz w:val="24"/>
        </w:rPr>
        <w:t>.</w:t>
      </w:r>
    </w:p>
    <w:p w14:paraId="60C564E0" w14:textId="590BFEE1" w:rsidR="005B5EB7" w:rsidRPr="00645C8A" w:rsidRDefault="001774B9" w:rsidP="005B5EB7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r w:rsidRPr="00645C8A">
        <w:rPr>
          <w:rFonts w:ascii="Times New Roman" w:hAnsi="Times New Roman"/>
          <w:b/>
          <w:sz w:val="24"/>
        </w:rPr>
        <w:t xml:space="preserve">Сведения о начальной (максимальной) цене договора: </w:t>
      </w:r>
    </w:p>
    <w:p w14:paraId="27624A29" w14:textId="35FC5DAC" w:rsidR="00645C8A" w:rsidRDefault="00221B53" w:rsidP="00645C8A">
      <w:pPr>
        <w:pStyle w:val="af1"/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11 779 989,00 </w:t>
      </w:r>
      <w:r w:rsidR="001774B9" w:rsidRPr="00645C8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Одиннадцать миллионов семьсот семьдесят девять тысяч девятьсот восемьдесят девять</w:t>
      </w:r>
      <w:r w:rsidR="001774B9" w:rsidRPr="00645C8A">
        <w:rPr>
          <w:rFonts w:ascii="Times New Roman" w:hAnsi="Times New Roman"/>
          <w:sz w:val="24"/>
        </w:rPr>
        <w:t>) рубл</w:t>
      </w:r>
      <w:r>
        <w:rPr>
          <w:rFonts w:ascii="Times New Roman" w:hAnsi="Times New Roman"/>
          <w:sz w:val="24"/>
        </w:rPr>
        <w:t>ей 00 копеек</w:t>
      </w:r>
      <w:r w:rsidR="001774B9" w:rsidRPr="00645C8A">
        <w:rPr>
          <w:rFonts w:ascii="Times New Roman" w:hAnsi="Times New Roman"/>
          <w:sz w:val="24"/>
        </w:rPr>
        <w:t xml:space="preserve">, </w:t>
      </w:r>
      <w:bookmarkEnd w:id="4"/>
      <w:r w:rsidR="005F14B0" w:rsidRPr="00645C8A">
        <w:rPr>
          <w:rFonts w:ascii="Times New Roman" w:hAnsi="Times New Roman"/>
          <w:sz w:val="24"/>
        </w:rPr>
        <w:t>с учетом всех</w:t>
      </w:r>
      <w:r w:rsidR="001774EB" w:rsidRPr="00645C8A">
        <w:rPr>
          <w:rFonts w:ascii="Times New Roman" w:hAnsi="Times New Roman"/>
          <w:sz w:val="24"/>
        </w:rPr>
        <w:t xml:space="preserve"> расходов, предусмотренных проектом договора, и налогов,</w:t>
      </w:r>
      <w:r w:rsidR="005F14B0" w:rsidRPr="00645C8A">
        <w:rPr>
          <w:rFonts w:ascii="Times New Roman" w:hAnsi="Times New Roman"/>
          <w:sz w:val="24"/>
        </w:rPr>
        <w:t xml:space="preserve"> подлежащих уплате в соответствии с нормами законодательства</w:t>
      </w:r>
      <w:r w:rsidR="001774B9" w:rsidRPr="00645C8A">
        <w:rPr>
          <w:rFonts w:ascii="Times New Roman" w:hAnsi="Times New Roman"/>
          <w:b/>
          <w:sz w:val="24"/>
        </w:rPr>
        <w:tab/>
      </w:r>
    </w:p>
    <w:p w14:paraId="59BBF9B5" w14:textId="25CA484D" w:rsidR="001774B9" w:rsidRPr="00645C8A" w:rsidRDefault="001774B9" w:rsidP="00645C8A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45C8A">
        <w:rPr>
          <w:rFonts w:ascii="Times New Roman" w:hAnsi="Times New Roman"/>
          <w:b/>
          <w:sz w:val="24"/>
        </w:rPr>
        <w:t>Срок, место и порядок предоставления документации</w:t>
      </w:r>
      <w:r w:rsidR="001A6B80" w:rsidRPr="00645C8A">
        <w:rPr>
          <w:rFonts w:ascii="Times New Roman" w:hAnsi="Times New Roman"/>
          <w:b/>
          <w:sz w:val="24"/>
        </w:rPr>
        <w:t xml:space="preserve"> о закупке</w:t>
      </w:r>
      <w:r w:rsidRPr="00645C8A">
        <w:rPr>
          <w:rFonts w:ascii="Times New Roman" w:hAnsi="Times New Roman"/>
          <w:sz w:val="24"/>
        </w:rPr>
        <w:t xml:space="preserve">: </w:t>
      </w:r>
      <w:r w:rsidR="005C69A5" w:rsidRPr="00645C8A">
        <w:rPr>
          <w:rFonts w:ascii="Times New Roman" w:hAnsi="Times New Roman"/>
          <w:sz w:val="24"/>
        </w:rPr>
        <w:t xml:space="preserve">Документация о закупке официально размещена в открытом источнике </w:t>
      </w:r>
      <w:r w:rsidR="003A22E3" w:rsidRPr="00645C8A">
        <w:rPr>
          <w:rFonts w:ascii="Times New Roman" w:hAnsi="Times New Roman"/>
          <w:sz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477CF0" w:rsidRPr="00645C8A">
        <w:rPr>
          <w:rFonts w:ascii="Times New Roman" w:hAnsi="Times New Roman"/>
          <w:sz w:val="24"/>
        </w:rPr>
        <w:t xml:space="preserve"> </w:t>
      </w:r>
      <w:r w:rsidR="005C69A5" w:rsidRPr="00645C8A">
        <w:rPr>
          <w:rFonts w:ascii="Times New Roman" w:hAnsi="Times New Roman"/>
          <w:sz w:val="24"/>
        </w:rPr>
        <w:t xml:space="preserve">по адресу </w:t>
      </w:r>
      <w:r w:rsidR="00645C8A">
        <w:rPr>
          <w:rFonts w:ascii="Times New Roman" w:hAnsi="Times New Roman"/>
          <w:sz w:val="24"/>
          <w:lang w:val="en-US"/>
        </w:rPr>
        <w:t>www</w:t>
      </w:r>
      <w:r w:rsidR="00645C8A" w:rsidRPr="00645C8A">
        <w:rPr>
          <w:rFonts w:ascii="Times New Roman" w:hAnsi="Times New Roman"/>
          <w:sz w:val="24"/>
        </w:rPr>
        <w:t>.</w:t>
      </w:r>
      <w:r w:rsidR="00645C8A">
        <w:rPr>
          <w:rFonts w:ascii="Times New Roman" w:hAnsi="Times New Roman"/>
          <w:sz w:val="24"/>
          <w:lang w:val="en-US"/>
        </w:rPr>
        <w:t>kb</w:t>
      </w:r>
      <w:r w:rsidR="00645C8A" w:rsidRPr="00645C8A">
        <w:rPr>
          <w:rFonts w:ascii="Times New Roman" w:hAnsi="Times New Roman"/>
          <w:sz w:val="24"/>
        </w:rPr>
        <w:t>-</w:t>
      </w:r>
      <w:r w:rsidR="00645C8A">
        <w:rPr>
          <w:rFonts w:ascii="Times New Roman" w:hAnsi="Times New Roman"/>
          <w:sz w:val="24"/>
          <w:lang w:val="en-US"/>
        </w:rPr>
        <w:t>lutch</w:t>
      </w:r>
      <w:r w:rsidR="00645C8A" w:rsidRPr="00645C8A">
        <w:rPr>
          <w:rFonts w:ascii="Times New Roman" w:hAnsi="Times New Roman"/>
          <w:sz w:val="24"/>
        </w:rPr>
        <w:t>.</w:t>
      </w:r>
      <w:r w:rsidR="00645C8A">
        <w:rPr>
          <w:rFonts w:ascii="Times New Roman" w:hAnsi="Times New Roman"/>
          <w:sz w:val="24"/>
          <w:lang w:val="en-US"/>
        </w:rPr>
        <w:t>ru</w:t>
      </w:r>
      <w:r w:rsidR="005C69A5" w:rsidRPr="00645C8A">
        <w:rPr>
          <w:rFonts w:ascii="Times New Roman" w:hAnsi="Times New Roman"/>
          <w:sz w:val="24"/>
        </w:rPr>
        <w:t>.</w:t>
      </w:r>
    </w:p>
    <w:p w14:paraId="1B67708B" w14:textId="77777777" w:rsidR="005B5EB7" w:rsidRDefault="005B5EB7" w:rsidP="005B5EB7">
      <w:pPr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5" w:name="_Ref386086909"/>
      <w:bookmarkStart w:id="6" w:name="_Ref386078182"/>
      <w:r>
        <w:rPr>
          <w:rFonts w:ascii="Times New Roman" w:hAnsi="Times New Roman"/>
          <w:b/>
          <w:sz w:val="24"/>
        </w:rPr>
        <w:t>Информация о подаче заявок на участие в закупке:</w:t>
      </w:r>
    </w:p>
    <w:p w14:paraId="6A554B87" w14:textId="77777777" w:rsidR="005B5EB7" w:rsidRDefault="005B5EB7" w:rsidP="005B5EB7">
      <w:pPr>
        <w:pStyle w:val="af1"/>
        <w:numPr>
          <w:ilvl w:val="1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653F5B5F" w14:textId="543256B2" w:rsidR="005B5EB7" w:rsidRPr="00EE2B37" w:rsidRDefault="005B5EB7" w:rsidP="005B5EB7">
      <w:pPr>
        <w:pStyle w:val="af1"/>
        <w:numPr>
          <w:ilvl w:val="1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 xml:space="preserve">: </w:t>
      </w:r>
      <w:r w:rsidR="004349A3">
        <w:rPr>
          <w:rFonts w:ascii="Times New Roman" w:hAnsi="Times New Roman"/>
          <w:sz w:val="24"/>
        </w:rPr>
        <w:t>«</w:t>
      </w:r>
      <w:r w:rsidR="00D23C90">
        <w:rPr>
          <w:rFonts w:ascii="Times New Roman" w:hAnsi="Times New Roman"/>
          <w:sz w:val="24"/>
        </w:rPr>
        <w:t>0</w:t>
      </w:r>
      <w:r w:rsidR="00221B53">
        <w:rPr>
          <w:rFonts w:ascii="Times New Roman" w:hAnsi="Times New Roman"/>
          <w:sz w:val="24"/>
        </w:rPr>
        <w:t>7</w:t>
      </w:r>
      <w:r w:rsidR="004349A3">
        <w:rPr>
          <w:rFonts w:ascii="Times New Roman" w:hAnsi="Times New Roman"/>
          <w:sz w:val="24"/>
        </w:rPr>
        <w:t xml:space="preserve">» </w:t>
      </w:r>
      <w:r w:rsidR="00221B53">
        <w:rPr>
          <w:rFonts w:ascii="Times New Roman" w:hAnsi="Times New Roman"/>
          <w:sz w:val="24"/>
        </w:rPr>
        <w:t>июня</w:t>
      </w:r>
      <w:r w:rsidR="004349A3">
        <w:rPr>
          <w:rFonts w:ascii="Times New Roman" w:hAnsi="Times New Roman"/>
          <w:sz w:val="24"/>
        </w:rPr>
        <w:t xml:space="preserve"> 202</w:t>
      </w:r>
      <w:r w:rsidR="00221B53">
        <w:rPr>
          <w:rFonts w:ascii="Times New Roman" w:hAnsi="Times New Roman"/>
          <w:sz w:val="24"/>
        </w:rPr>
        <w:t>2</w:t>
      </w:r>
      <w:r w:rsidR="004349A3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;</w:t>
      </w:r>
    </w:p>
    <w:p w14:paraId="4AA149D7" w14:textId="420B9B39" w:rsidR="006E082A" w:rsidRPr="00477CF0" w:rsidRDefault="005B5EB7" w:rsidP="00285BC9">
      <w:pPr>
        <w:pStyle w:val="af1"/>
        <w:numPr>
          <w:ilvl w:val="1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6E082A" w:rsidRPr="00477CF0">
        <w:rPr>
          <w:rFonts w:ascii="Times New Roman" w:hAnsi="Times New Roman"/>
          <w:b/>
          <w:sz w:val="24"/>
        </w:rPr>
        <w:t>ата и время окончания</w:t>
      </w:r>
      <w:r>
        <w:rPr>
          <w:rFonts w:ascii="Times New Roman" w:hAnsi="Times New Roman"/>
          <w:b/>
          <w:sz w:val="24"/>
        </w:rPr>
        <w:t xml:space="preserve"> срока</w:t>
      </w:r>
      <w:r w:rsidR="006E082A" w:rsidRPr="00477CF0">
        <w:rPr>
          <w:rFonts w:ascii="Times New Roman" w:hAnsi="Times New Roman"/>
          <w:b/>
          <w:sz w:val="24"/>
        </w:rPr>
        <w:t xml:space="preserve"> подачи заявок, место их подачи: </w:t>
      </w:r>
      <w:r w:rsidR="004349A3">
        <w:rPr>
          <w:rFonts w:ascii="Times New Roman" w:hAnsi="Times New Roman"/>
          <w:sz w:val="24"/>
        </w:rPr>
        <w:t>10</w:t>
      </w:r>
      <w:r w:rsidR="006E082A" w:rsidRPr="00477CF0">
        <w:rPr>
          <w:rFonts w:ascii="Times New Roman" w:hAnsi="Times New Roman"/>
          <w:sz w:val="24"/>
        </w:rPr>
        <w:t>:</w:t>
      </w:r>
      <w:r w:rsidR="004349A3">
        <w:rPr>
          <w:rFonts w:ascii="Times New Roman" w:hAnsi="Times New Roman"/>
          <w:sz w:val="24"/>
        </w:rPr>
        <w:t>00</w:t>
      </w:r>
      <w:r w:rsidR="006E082A" w:rsidRPr="00477CF0">
        <w:rPr>
          <w:rFonts w:ascii="Times New Roman" w:hAnsi="Times New Roman"/>
          <w:sz w:val="24"/>
        </w:rPr>
        <w:t xml:space="preserve"> (</w:t>
      </w:r>
      <w:r w:rsidR="001140B6" w:rsidRPr="00477CF0">
        <w:rPr>
          <w:rFonts w:ascii="Times New Roman" w:hAnsi="Times New Roman"/>
          <w:bCs/>
          <w:spacing w:val="-6"/>
          <w:sz w:val="24"/>
        </w:rPr>
        <w:t>по местному времени организатора закупки</w:t>
      </w:r>
      <w:r w:rsidR="006E082A" w:rsidRPr="00477CF0">
        <w:rPr>
          <w:rFonts w:ascii="Times New Roman" w:hAnsi="Times New Roman"/>
          <w:sz w:val="24"/>
        </w:rPr>
        <w:t>)</w:t>
      </w:r>
      <w:r w:rsidR="004349A3">
        <w:rPr>
          <w:rFonts w:ascii="Times New Roman" w:hAnsi="Times New Roman"/>
          <w:sz w:val="24"/>
        </w:rPr>
        <w:t xml:space="preserve"> </w:t>
      </w:r>
      <w:r w:rsidR="006E082A" w:rsidRPr="00477CF0">
        <w:rPr>
          <w:rFonts w:ascii="Times New Roman" w:hAnsi="Times New Roman"/>
          <w:sz w:val="24"/>
        </w:rPr>
        <w:t>«</w:t>
      </w:r>
      <w:r w:rsidR="00D23C90">
        <w:rPr>
          <w:rFonts w:ascii="Times New Roman" w:hAnsi="Times New Roman"/>
          <w:sz w:val="24"/>
        </w:rPr>
        <w:t>1</w:t>
      </w:r>
      <w:r w:rsidR="00221B53">
        <w:rPr>
          <w:rFonts w:ascii="Times New Roman" w:hAnsi="Times New Roman"/>
          <w:sz w:val="24"/>
        </w:rPr>
        <w:t>7</w:t>
      </w:r>
      <w:r w:rsidR="006E082A" w:rsidRPr="00477CF0">
        <w:rPr>
          <w:rFonts w:ascii="Times New Roman" w:hAnsi="Times New Roman"/>
          <w:sz w:val="24"/>
        </w:rPr>
        <w:t xml:space="preserve">» </w:t>
      </w:r>
      <w:r w:rsidR="00221B53">
        <w:rPr>
          <w:rFonts w:ascii="Times New Roman" w:hAnsi="Times New Roman"/>
          <w:sz w:val="24"/>
        </w:rPr>
        <w:t>июня</w:t>
      </w:r>
      <w:r w:rsidR="004349A3">
        <w:rPr>
          <w:rFonts w:ascii="Times New Roman" w:hAnsi="Times New Roman"/>
          <w:sz w:val="24"/>
        </w:rPr>
        <w:t xml:space="preserve"> </w:t>
      </w:r>
      <w:r w:rsidR="006E082A" w:rsidRPr="00477CF0">
        <w:rPr>
          <w:rFonts w:ascii="Times New Roman" w:hAnsi="Times New Roman"/>
          <w:sz w:val="24"/>
        </w:rPr>
        <w:t>20</w:t>
      </w:r>
      <w:r w:rsidR="004349A3">
        <w:rPr>
          <w:rFonts w:ascii="Times New Roman" w:hAnsi="Times New Roman"/>
          <w:sz w:val="24"/>
        </w:rPr>
        <w:t>2</w:t>
      </w:r>
      <w:r w:rsidR="00221B53">
        <w:rPr>
          <w:rFonts w:ascii="Times New Roman" w:hAnsi="Times New Roman"/>
          <w:sz w:val="24"/>
        </w:rPr>
        <w:t>2</w:t>
      </w:r>
      <w:r w:rsidR="006E082A" w:rsidRPr="00477CF0">
        <w:rPr>
          <w:rFonts w:ascii="Times New Roman" w:hAnsi="Times New Roman"/>
          <w:sz w:val="24"/>
        </w:rPr>
        <w:t xml:space="preserve"> года</w:t>
      </w:r>
      <w:r w:rsidR="004349A3">
        <w:rPr>
          <w:rFonts w:ascii="Times New Roman" w:hAnsi="Times New Roman"/>
          <w:sz w:val="24"/>
        </w:rPr>
        <w:t xml:space="preserve"> </w:t>
      </w:r>
      <w:r w:rsidR="001140B6" w:rsidRPr="00477CF0">
        <w:rPr>
          <w:rFonts w:ascii="Times New Roman" w:hAnsi="Times New Roman"/>
          <w:iCs/>
          <w:sz w:val="24"/>
        </w:rPr>
        <w:t xml:space="preserve">в электронной форме в соответствии с </w:t>
      </w:r>
      <w:r w:rsidR="001140B6" w:rsidRPr="00477CF0">
        <w:rPr>
          <w:rFonts w:ascii="Times New Roman" w:hAnsi="Times New Roman"/>
          <w:bCs/>
          <w:spacing w:val="-6"/>
          <w:sz w:val="24"/>
        </w:rPr>
        <w:t>регламентом и функционалом</w:t>
      </w:r>
      <w:r w:rsidR="001140B6" w:rsidRPr="00477CF0">
        <w:rPr>
          <w:rFonts w:ascii="Times New Roman" w:hAnsi="Times New Roman"/>
          <w:iCs/>
          <w:sz w:val="24"/>
        </w:rPr>
        <w:t xml:space="preserve"> ЭТП</w:t>
      </w:r>
      <w:r w:rsidR="006E082A" w:rsidRPr="00477CF0">
        <w:rPr>
          <w:rFonts w:ascii="Times New Roman" w:hAnsi="Times New Roman"/>
          <w:iCs/>
          <w:sz w:val="24"/>
        </w:rPr>
        <w:t>.</w:t>
      </w:r>
      <w:bookmarkEnd w:id="5"/>
    </w:p>
    <w:p w14:paraId="289AA063" w14:textId="26ABD874" w:rsidR="001774B9" w:rsidRPr="00477CF0" w:rsidRDefault="001774B9" w:rsidP="00DC6D60">
      <w:pPr>
        <w:numPr>
          <w:ilvl w:val="0"/>
          <w:numId w:val="33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Обеспечение заявки</w:t>
      </w:r>
      <w:r w:rsidR="001140B6" w:rsidRPr="00477CF0">
        <w:rPr>
          <w:rFonts w:ascii="Times New Roman" w:hAnsi="Times New Roman"/>
          <w:b/>
          <w:sz w:val="24"/>
        </w:rPr>
        <w:t>:</w:t>
      </w:r>
      <w:bookmarkEnd w:id="6"/>
      <w:r w:rsidR="00477CF0">
        <w:rPr>
          <w:rFonts w:ascii="Times New Roman" w:hAnsi="Times New Roman"/>
          <w:b/>
          <w:sz w:val="24"/>
        </w:rPr>
        <w:t xml:space="preserve"> </w:t>
      </w:r>
      <w:r w:rsidR="00485ED0" w:rsidRPr="00477CF0">
        <w:rPr>
          <w:rFonts w:ascii="Times New Roman" w:hAnsi="Times New Roman"/>
          <w:sz w:val="24"/>
        </w:rPr>
        <w:t>Требуется</w:t>
      </w:r>
      <w:r w:rsidR="00477CF0">
        <w:rPr>
          <w:rFonts w:ascii="Times New Roman" w:hAnsi="Times New Roman"/>
          <w:sz w:val="24"/>
        </w:rPr>
        <w:t xml:space="preserve"> </w:t>
      </w:r>
      <w:r w:rsidR="00485ED0" w:rsidRPr="00477CF0">
        <w:rPr>
          <w:rFonts w:ascii="Times New Roman" w:hAnsi="Times New Roman"/>
          <w:iCs/>
          <w:sz w:val="24"/>
        </w:rPr>
        <w:t xml:space="preserve">в размере </w:t>
      </w:r>
      <w:r w:rsidR="00221B53">
        <w:rPr>
          <w:rFonts w:ascii="Times New Roman" w:hAnsi="Times New Roman"/>
          <w:sz w:val="24"/>
        </w:rPr>
        <w:t>58 900</w:t>
      </w:r>
      <w:r w:rsidR="00485ED0" w:rsidRPr="00477CF0">
        <w:rPr>
          <w:rFonts w:ascii="Times New Roman" w:hAnsi="Times New Roman"/>
          <w:sz w:val="24"/>
        </w:rPr>
        <w:t xml:space="preserve"> руб., НДС не облагается</w:t>
      </w:r>
      <w:r w:rsidR="00485ED0" w:rsidRPr="00477CF0">
        <w:rPr>
          <w:rFonts w:ascii="Times New Roman" w:hAnsi="Times New Roman"/>
          <w:i/>
          <w:sz w:val="24"/>
        </w:rPr>
        <w:t xml:space="preserve">, </w:t>
      </w:r>
      <w:r w:rsidR="005F14B0" w:rsidRPr="00477CF0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3A22E3" w:rsidRPr="00477CF0">
        <w:rPr>
          <w:rFonts w:ascii="Times New Roman" w:hAnsi="Times New Roman"/>
          <w:sz w:val="24"/>
        </w:rPr>
        <w:t>на счет, открытый участнику оператором ЭТП</w:t>
      </w:r>
      <w:r w:rsidR="005F14B0" w:rsidRPr="00477CF0">
        <w:rPr>
          <w:rFonts w:ascii="Times New Roman" w:hAnsi="Times New Roman"/>
          <w:iCs/>
          <w:sz w:val="24"/>
        </w:rPr>
        <w:t xml:space="preserve">, </w:t>
      </w:r>
      <w:r w:rsidR="005F14B0" w:rsidRPr="00477CF0">
        <w:rPr>
          <w:rFonts w:ascii="Times New Roman" w:hAnsi="Times New Roman"/>
          <w:sz w:val="24"/>
        </w:rPr>
        <w:t>в срок не позднее момента окончания подачи заявок</w:t>
      </w:r>
      <w:r w:rsidR="00347E2D">
        <w:rPr>
          <w:rFonts w:ascii="Times New Roman" w:hAnsi="Times New Roman"/>
          <w:sz w:val="24"/>
        </w:rPr>
        <w:t>.</w:t>
      </w:r>
    </w:p>
    <w:p w14:paraId="4F07C34A" w14:textId="1674431D" w:rsidR="001774B9" w:rsidRPr="00477CF0" w:rsidRDefault="005B5EB7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7" w:name="_Ref386086964"/>
      <w:r>
        <w:rPr>
          <w:rFonts w:ascii="Times New Roman" w:hAnsi="Times New Roman"/>
          <w:b/>
          <w:sz w:val="24"/>
        </w:rPr>
        <w:t>Д</w:t>
      </w:r>
      <w:r w:rsidR="001774B9" w:rsidRPr="00477CF0">
        <w:rPr>
          <w:rFonts w:ascii="Times New Roman" w:hAnsi="Times New Roman"/>
          <w:b/>
          <w:sz w:val="24"/>
        </w:rPr>
        <w:t xml:space="preserve">ата рассмотрения </w:t>
      </w:r>
      <w:r w:rsidR="00921520" w:rsidRPr="00477CF0">
        <w:rPr>
          <w:rFonts w:ascii="Times New Roman" w:hAnsi="Times New Roman"/>
          <w:b/>
          <w:sz w:val="24"/>
        </w:rPr>
        <w:t xml:space="preserve">первых частей </w:t>
      </w:r>
      <w:r w:rsidR="001774B9" w:rsidRPr="00477CF0">
        <w:rPr>
          <w:rFonts w:ascii="Times New Roman" w:hAnsi="Times New Roman"/>
          <w:b/>
          <w:sz w:val="24"/>
        </w:rPr>
        <w:t xml:space="preserve">заявок: </w:t>
      </w:r>
      <w:r w:rsidR="001774B9" w:rsidRPr="00477CF0">
        <w:rPr>
          <w:rFonts w:ascii="Times New Roman" w:hAnsi="Times New Roman"/>
          <w:sz w:val="24"/>
        </w:rPr>
        <w:t>«</w:t>
      </w:r>
      <w:r w:rsidR="009B5015">
        <w:rPr>
          <w:rFonts w:ascii="Times New Roman" w:hAnsi="Times New Roman"/>
          <w:sz w:val="24"/>
        </w:rPr>
        <w:t>22</w:t>
      </w:r>
      <w:r w:rsidR="001774B9" w:rsidRPr="00477CF0">
        <w:rPr>
          <w:rFonts w:ascii="Times New Roman" w:hAnsi="Times New Roman"/>
          <w:sz w:val="24"/>
        </w:rPr>
        <w:t xml:space="preserve">» </w:t>
      </w:r>
      <w:r w:rsidR="009B5015">
        <w:rPr>
          <w:rFonts w:ascii="Times New Roman" w:hAnsi="Times New Roman"/>
          <w:sz w:val="24"/>
        </w:rPr>
        <w:t>июня</w:t>
      </w:r>
      <w:r w:rsidR="001774B9" w:rsidRPr="00477CF0">
        <w:rPr>
          <w:rFonts w:ascii="Times New Roman" w:hAnsi="Times New Roman"/>
          <w:sz w:val="24"/>
        </w:rPr>
        <w:t xml:space="preserve"> 20</w:t>
      </w:r>
      <w:r w:rsidR="00347E2D">
        <w:rPr>
          <w:rFonts w:ascii="Times New Roman" w:hAnsi="Times New Roman"/>
          <w:sz w:val="24"/>
        </w:rPr>
        <w:t>2</w:t>
      </w:r>
      <w:r w:rsidR="009B5015">
        <w:rPr>
          <w:rFonts w:ascii="Times New Roman" w:hAnsi="Times New Roman"/>
          <w:sz w:val="24"/>
        </w:rPr>
        <w:t>2</w:t>
      </w:r>
      <w:r w:rsidR="00347E2D">
        <w:rPr>
          <w:rFonts w:ascii="Times New Roman" w:hAnsi="Times New Roman"/>
          <w:sz w:val="24"/>
        </w:rPr>
        <w:t xml:space="preserve"> </w:t>
      </w:r>
      <w:r w:rsidR="001774B9" w:rsidRPr="00477CF0">
        <w:rPr>
          <w:rFonts w:ascii="Times New Roman" w:hAnsi="Times New Roman"/>
          <w:sz w:val="24"/>
        </w:rPr>
        <w:t>года</w:t>
      </w:r>
      <w:r>
        <w:rPr>
          <w:rFonts w:ascii="Times New Roman" w:hAnsi="Times New Roman"/>
          <w:sz w:val="24"/>
        </w:rPr>
        <w:t>.</w:t>
      </w:r>
      <w:bookmarkEnd w:id="7"/>
    </w:p>
    <w:p w14:paraId="77DBD91A" w14:textId="757C599D" w:rsidR="00921520" w:rsidRPr="00477CF0" w:rsidRDefault="005B5EB7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Д</w:t>
      </w:r>
      <w:r w:rsidR="00921520" w:rsidRPr="00477CF0">
        <w:rPr>
          <w:rFonts w:ascii="Times New Roman" w:hAnsi="Times New Roman"/>
          <w:b/>
          <w:sz w:val="24"/>
        </w:rPr>
        <w:t>ата и время начала проведения редукциона:</w:t>
      </w:r>
      <w:r w:rsidR="00921520" w:rsidRPr="00477CF0">
        <w:rPr>
          <w:rFonts w:ascii="Times New Roman" w:hAnsi="Times New Roman"/>
          <w:sz w:val="24"/>
        </w:rPr>
        <w:t xml:space="preserve"> «</w:t>
      </w:r>
      <w:r w:rsidR="00347E2D">
        <w:rPr>
          <w:rFonts w:ascii="Times New Roman" w:hAnsi="Times New Roman"/>
          <w:sz w:val="24"/>
        </w:rPr>
        <w:t>2</w:t>
      </w:r>
      <w:r w:rsidR="009B5015">
        <w:rPr>
          <w:rFonts w:ascii="Times New Roman" w:hAnsi="Times New Roman"/>
          <w:sz w:val="24"/>
        </w:rPr>
        <w:t>4</w:t>
      </w:r>
      <w:r w:rsidR="00921520" w:rsidRPr="00477CF0">
        <w:rPr>
          <w:rFonts w:ascii="Times New Roman" w:hAnsi="Times New Roman"/>
          <w:sz w:val="24"/>
        </w:rPr>
        <w:t>» </w:t>
      </w:r>
      <w:r w:rsidR="009B5015">
        <w:rPr>
          <w:rFonts w:ascii="Times New Roman" w:hAnsi="Times New Roman"/>
          <w:sz w:val="24"/>
        </w:rPr>
        <w:t>июня</w:t>
      </w:r>
      <w:r w:rsidR="00921520" w:rsidRPr="00477CF0">
        <w:rPr>
          <w:rFonts w:ascii="Times New Roman" w:hAnsi="Times New Roman"/>
          <w:sz w:val="24"/>
        </w:rPr>
        <w:t xml:space="preserve"> 20</w:t>
      </w:r>
      <w:r w:rsidR="009B5015">
        <w:rPr>
          <w:rFonts w:ascii="Times New Roman" w:hAnsi="Times New Roman"/>
          <w:sz w:val="24"/>
        </w:rPr>
        <w:t>22</w:t>
      </w:r>
      <w:r w:rsidR="00921520" w:rsidRPr="00477CF0">
        <w:rPr>
          <w:rFonts w:ascii="Times New Roman" w:hAnsi="Times New Roman"/>
          <w:sz w:val="24"/>
        </w:rPr>
        <w:t xml:space="preserve"> года в </w:t>
      </w:r>
      <w:r w:rsidR="00347E2D">
        <w:rPr>
          <w:rFonts w:ascii="Times New Roman" w:hAnsi="Times New Roman"/>
          <w:sz w:val="24"/>
        </w:rPr>
        <w:t>11</w:t>
      </w:r>
      <w:r w:rsidR="00921520" w:rsidRPr="00477CF0">
        <w:rPr>
          <w:rFonts w:ascii="Times New Roman" w:hAnsi="Times New Roman"/>
          <w:sz w:val="24"/>
        </w:rPr>
        <w:t>:</w:t>
      </w:r>
      <w:r w:rsidR="00347E2D">
        <w:rPr>
          <w:rFonts w:ascii="Times New Roman" w:hAnsi="Times New Roman"/>
          <w:sz w:val="24"/>
        </w:rPr>
        <w:t>00</w:t>
      </w:r>
      <w:r w:rsidR="00921520" w:rsidRPr="00477CF0">
        <w:rPr>
          <w:rFonts w:ascii="Times New Roman" w:hAnsi="Times New Roman"/>
          <w:sz w:val="24"/>
        </w:rPr>
        <w:t xml:space="preserve"> (</w:t>
      </w:r>
      <w:r w:rsidR="00921520" w:rsidRPr="00477CF0">
        <w:rPr>
          <w:rFonts w:ascii="Times New Roman" w:hAnsi="Times New Roman"/>
          <w:bCs/>
          <w:spacing w:val="-6"/>
          <w:sz w:val="24"/>
        </w:rPr>
        <w:t>по местному времени организатора закупки</w:t>
      </w:r>
      <w:r w:rsidR="00921520" w:rsidRPr="00477CF0">
        <w:rPr>
          <w:rFonts w:ascii="Times New Roman" w:hAnsi="Times New Roman"/>
          <w:sz w:val="24"/>
        </w:rPr>
        <w:t>).</w:t>
      </w:r>
    </w:p>
    <w:p w14:paraId="4824B7E0" w14:textId="65B03A3B" w:rsidR="001774B9" w:rsidRPr="00477CF0" w:rsidRDefault="005B5EB7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bookmarkStart w:id="8" w:name="_Ref389222470"/>
      <w:r>
        <w:rPr>
          <w:rFonts w:ascii="Times New Roman" w:hAnsi="Times New Roman"/>
          <w:b/>
          <w:sz w:val="24"/>
        </w:rPr>
        <w:t>Д</w:t>
      </w:r>
      <w:r w:rsidR="001774B9" w:rsidRPr="00477CF0">
        <w:rPr>
          <w:rFonts w:ascii="Times New Roman" w:hAnsi="Times New Roman"/>
          <w:b/>
          <w:sz w:val="24"/>
        </w:rPr>
        <w:t xml:space="preserve">ата </w:t>
      </w:r>
      <w:r w:rsidR="00921520" w:rsidRPr="00477CF0">
        <w:rPr>
          <w:rFonts w:ascii="Times New Roman" w:hAnsi="Times New Roman"/>
          <w:b/>
          <w:sz w:val="24"/>
        </w:rPr>
        <w:t>рассмотрения вторых частей заявок (</w:t>
      </w:r>
      <w:r w:rsidR="001774B9" w:rsidRPr="00477CF0">
        <w:rPr>
          <w:rFonts w:ascii="Times New Roman" w:hAnsi="Times New Roman"/>
          <w:b/>
          <w:sz w:val="24"/>
        </w:rPr>
        <w:t>подведения итогов закупки</w:t>
      </w:r>
      <w:r w:rsidR="00921520" w:rsidRPr="00477CF0">
        <w:rPr>
          <w:rFonts w:ascii="Times New Roman" w:hAnsi="Times New Roman"/>
          <w:b/>
          <w:sz w:val="24"/>
        </w:rPr>
        <w:t>)</w:t>
      </w:r>
      <w:r w:rsidR="001774B9" w:rsidRPr="00477CF0">
        <w:rPr>
          <w:rFonts w:ascii="Times New Roman" w:hAnsi="Times New Roman"/>
          <w:b/>
          <w:sz w:val="24"/>
        </w:rPr>
        <w:t xml:space="preserve">: </w:t>
      </w:r>
      <w:bookmarkEnd w:id="8"/>
      <w:r w:rsidR="003A0063" w:rsidRPr="00477CF0">
        <w:rPr>
          <w:rFonts w:ascii="Times New Roman" w:hAnsi="Times New Roman"/>
          <w:sz w:val="24"/>
        </w:rPr>
        <w:t>«</w:t>
      </w:r>
      <w:r w:rsidR="00347E2D">
        <w:rPr>
          <w:rFonts w:ascii="Times New Roman" w:hAnsi="Times New Roman"/>
          <w:sz w:val="24"/>
        </w:rPr>
        <w:t>2</w:t>
      </w:r>
      <w:r w:rsidR="009B5015">
        <w:rPr>
          <w:rFonts w:ascii="Times New Roman" w:hAnsi="Times New Roman"/>
          <w:sz w:val="24"/>
        </w:rPr>
        <w:t>7</w:t>
      </w:r>
      <w:r w:rsidR="003A0063" w:rsidRPr="00477CF0">
        <w:rPr>
          <w:rFonts w:ascii="Times New Roman" w:hAnsi="Times New Roman"/>
          <w:sz w:val="24"/>
        </w:rPr>
        <w:t>» </w:t>
      </w:r>
      <w:r w:rsidR="009B5015">
        <w:rPr>
          <w:rFonts w:ascii="Times New Roman" w:hAnsi="Times New Roman"/>
          <w:sz w:val="24"/>
        </w:rPr>
        <w:t>июня</w:t>
      </w:r>
      <w:r w:rsidR="00347E2D">
        <w:rPr>
          <w:rFonts w:ascii="Times New Roman" w:hAnsi="Times New Roman"/>
          <w:sz w:val="24"/>
        </w:rPr>
        <w:t xml:space="preserve"> 202</w:t>
      </w:r>
      <w:r w:rsidR="009B5015">
        <w:rPr>
          <w:rFonts w:ascii="Times New Roman" w:hAnsi="Times New Roman"/>
          <w:sz w:val="24"/>
        </w:rPr>
        <w:t>2</w:t>
      </w:r>
      <w:r w:rsidR="003A0063" w:rsidRPr="00477CF0">
        <w:rPr>
          <w:rFonts w:ascii="Times New Roman" w:hAnsi="Times New Roman"/>
          <w:sz w:val="24"/>
        </w:rPr>
        <w:t xml:space="preserve"> года.</w:t>
      </w:r>
    </w:p>
    <w:p w14:paraId="43AEE8E9" w14:textId="36D2C1BD" w:rsidR="001774B9" w:rsidRPr="00477CF0" w:rsidRDefault="001774B9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bookmarkStart w:id="9" w:name="_Ref389221984"/>
      <w:r w:rsidRPr="00477CF0">
        <w:rPr>
          <w:rFonts w:ascii="Times New Roman" w:hAnsi="Times New Roman"/>
          <w:b/>
          <w:sz w:val="24"/>
        </w:rPr>
        <w:t>Срок заключения договора</w:t>
      </w:r>
      <w:r w:rsidRPr="00477CF0">
        <w:rPr>
          <w:rFonts w:ascii="Times New Roman" w:hAnsi="Times New Roman"/>
          <w:sz w:val="24"/>
        </w:rPr>
        <w:t xml:space="preserve">: </w:t>
      </w:r>
      <w:r w:rsidR="00485ED0" w:rsidRPr="00477CF0">
        <w:rPr>
          <w:rFonts w:ascii="Times New Roman" w:hAnsi="Times New Roman"/>
          <w:sz w:val="24"/>
        </w:rPr>
        <w:t>Н</w:t>
      </w:r>
      <w:r w:rsidR="003A22E3" w:rsidRPr="00477CF0">
        <w:rPr>
          <w:rFonts w:ascii="Times New Roman" w:hAnsi="Times New Roman"/>
          <w:sz w:val="24"/>
        </w:rPr>
        <w:t xml:space="preserve">е позднее </w:t>
      </w:r>
      <w:r w:rsidR="00D7116D">
        <w:rPr>
          <w:rFonts w:ascii="Times New Roman" w:hAnsi="Times New Roman"/>
          <w:sz w:val="24"/>
        </w:rPr>
        <w:t>3</w:t>
      </w:r>
      <w:r w:rsidR="005B5EB7">
        <w:rPr>
          <w:rFonts w:ascii="Times New Roman" w:hAnsi="Times New Roman"/>
          <w:sz w:val="24"/>
        </w:rPr>
        <w:t>0</w:t>
      </w:r>
      <w:r w:rsidR="005B5EB7" w:rsidRPr="00477CF0">
        <w:rPr>
          <w:rFonts w:ascii="Times New Roman" w:hAnsi="Times New Roman"/>
          <w:sz w:val="24"/>
        </w:rPr>
        <w:t xml:space="preserve"> </w:t>
      </w:r>
      <w:r w:rsidR="003A22E3" w:rsidRPr="00477CF0">
        <w:rPr>
          <w:rFonts w:ascii="Times New Roman" w:hAnsi="Times New Roman"/>
          <w:sz w:val="24"/>
        </w:rPr>
        <w:t>дней  со дня официального размещения протокола</w:t>
      </w:r>
      <w:r w:rsidR="00864A9C" w:rsidRPr="00477CF0">
        <w:rPr>
          <w:rFonts w:ascii="Times New Roman" w:hAnsi="Times New Roman"/>
          <w:sz w:val="24"/>
        </w:rPr>
        <w:t>, которым были подведены итоги закупки</w:t>
      </w:r>
      <w:r w:rsidR="005B5EB7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477CF0">
        <w:rPr>
          <w:rFonts w:ascii="Times New Roman" w:hAnsi="Times New Roman"/>
          <w:sz w:val="24"/>
        </w:rPr>
        <w:t>.</w:t>
      </w:r>
      <w:bookmarkEnd w:id="9"/>
    </w:p>
    <w:p w14:paraId="282A1900" w14:textId="04333D5C" w:rsidR="006C4B1E" w:rsidRPr="00477CF0" w:rsidRDefault="006C4B1E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 xml:space="preserve">Срок </w:t>
      </w:r>
      <w:r w:rsidR="005B5EB7">
        <w:rPr>
          <w:rFonts w:ascii="Times New Roman" w:hAnsi="Times New Roman"/>
          <w:b/>
          <w:sz w:val="24"/>
          <w:szCs w:val="24"/>
        </w:rPr>
        <w:t>для отмены</w:t>
      </w:r>
      <w:r w:rsidR="005B5EB7"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="005B5EB7"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5B5EB7">
        <w:rPr>
          <w:rFonts w:ascii="Times New Roman" w:hAnsi="Times New Roman"/>
          <w:sz w:val="24"/>
          <w:szCs w:val="24"/>
        </w:rPr>
        <w:t>отменить</w:t>
      </w:r>
      <w:r w:rsidR="005B5EB7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5B5EB7">
        <w:rPr>
          <w:rFonts w:ascii="Times New Roman" w:hAnsi="Times New Roman"/>
          <w:sz w:val="24"/>
          <w:szCs w:val="24"/>
        </w:rPr>
        <w:t>у</w:t>
      </w:r>
      <w:r w:rsidR="005B5EB7"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</w:t>
      </w:r>
      <w:r w:rsidR="00383105">
        <w:rPr>
          <w:rFonts w:ascii="Times New Roman" w:hAnsi="Times New Roman"/>
          <w:sz w:val="24"/>
        </w:rPr>
        <w:t>до подведения итогов</w:t>
      </w:r>
    </w:p>
    <w:p w14:paraId="720DCD1E" w14:textId="77777777" w:rsidR="001774B9" w:rsidRPr="00477CF0" w:rsidRDefault="001774B9" w:rsidP="00DC6D60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477CF0">
        <w:rPr>
          <w:rFonts w:ascii="Times New Roman" w:hAnsi="Times New Roman"/>
          <w:b/>
          <w:sz w:val="24"/>
        </w:rPr>
        <w:t>Дополнительные комментарии:</w:t>
      </w:r>
    </w:p>
    <w:p w14:paraId="1682F9FA" w14:textId="77777777" w:rsidR="00F21FCE" w:rsidRPr="00477CF0" w:rsidRDefault="00F24840" w:rsidP="00DC6D60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Остальные и более подробные условия проведения закупки содержатся в документации о закупке.</w:t>
      </w:r>
    </w:p>
    <w:p w14:paraId="39BCABE2" w14:textId="75203131" w:rsidR="008079B6" w:rsidRPr="00477CF0" w:rsidRDefault="00150999" w:rsidP="00DC6D60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Редукцион </w:t>
      </w:r>
      <w:r w:rsidR="00F21FCE" w:rsidRPr="00477CF0">
        <w:rPr>
          <w:rFonts w:ascii="Times New Roman" w:hAnsi="Times New Roman"/>
          <w:sz w:val="24"/>
        </w:rPr>
        <w:t>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Федерации.</w:t>
      </w:r>
      <w:r w:rsidR="008079B6" w:rsidRPr="00477CF0">
        <w:rPr>
          <w:rFonts w:ascii="Times New Roman" w:hAnsi="Times New Roman"/>
          <w:sz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477CF0" w14:paraId="59085A26" w14:textId="77777777" w:rsidTr="00347E2D">
        <w:trPr>
          <w:trHeight w:val="426"/>
        </w:trPr>
        <w:tc>
          <w:tcPr>
            <w:tcW w:w="4786" w:type="dxa"/>
          </w:tcPr>
          <w:p w14:paraId="161AE28F" w14:textId="3142E8DB" w:rsidR="00496A80" w:rsidRPr="00477CF0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2072392E" w14:textId="77777777" w:rsidR="00496A80" w:rsidRPr="00477CF0" w:rsidRDefault="00496A80" w:rsidP="005F14B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477CF0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477CF0" w14:paraId="7675E141" w14:textId="77777777" w:rsidTr="00496A80">
        <w:tc>
          <w:tcPr>
            <w:tcW w:w="4786" w:type="dxa"/>
          </w:tcPr>
          <w:p w14:paraId="6ABB26A5" w14:textId="77777777" w:rsidR="00496A80" w:rsidRPr="00477CF0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28C6709E" w14:textId="77777777" w:rsidR="00496A80" w:rsidRPr="00477CF0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477CF0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5FDB2DB8" w14:textId="77777777" w:rsidR="00496A80" w:rsidRPr="00477CF0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96A80" w:rsidRPr="00477CF0" w14:paraId="6B1B49FD" w14:textId="77777777" w:rsidTr="00496A80">
        <w:tc>
          <w:tcPr>
            <w:tcW w:w="4786" w:type="dxa"/>
          </w:tcPr>
          <w:p w14:paraId="39082E31" w14:textId="6EEBD99F" w:rsidR="00496A80" w:rsidRPr="00477CF0" w:rsidRDefault="00496A80" w:rsidP="00AD1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09E0DA62" w14:textId="016E1D20" w:rsidR="00496A80" w:rsidRPr="00477CF0" w:rsidRDefault="0076658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______________/И.В. Осипов</w:t>
            </w:r>
            <w:r w:rsidR="00496A80" w:rsidRPr="00477CF0">
              <w:rPr>
                <w:rFonts w:ascii="Times New Roman" w:hAnsi="Times New Roman"/>
                <w:sz w:val="24"/>
              </w:rPr>
              <w:t>/</w:t>
            </w:r>
          </w:p>
          <w:p w14:paraId="12268725" w14:textId="03233084" w:rsidR="00496A80" w:rsidRPr="00477CF0" w:rsidRDefault="00496A80" w:rsidP="009B5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«</w:t>
            </w:r>
            <w:r w:rsidR="00D23C90">
              <w:rPr>
                <w:rFonts w:ascii="Times New Roman" w:hAnsi="Times New Roman"/>
                <w:sz w:val="24"/>
              </w:rPr>
              <w:t>0</w:t>
            </w:r>
            <w:r w:rsidR="009B5015">
              <w:rPr>
                <w:rFonts w:ascii="Times New Roman" w:hAnsi="Times New Roman"/>
                <w:sz w:val="24"/>
              </w:rPr>
              <w:t>7</w:t>
            </w:r>
            <w:r w:rsidRPr="00477CF0">
              <w:rPr>
                <w:rFonts w:ascii="Times New Roman" w:hAnsi="Times New Roman"/>
                <w:sz w:val="24"/>
              </w:rPr>
              <w:t>»</w:t>
            </w:r>
            <w:r w:rsidR="00766581">
              <w:rPr>
                <w:rFonts w:ascii="Times New Roman" w:hAnsi="Times New Roman"/>
                <w:sz w:val="24"/>
              </w:rPr>
              <w:t xml:space="preserve"> </w:t>
            </w:r>
            <w:r w:rsidR="009B5015">
              <w:rPr>
                <w:rFonts w:ascii="Times New Roman" w:hAnsi="Times New Roman"/>
                <w:sz w:val="24"/>
              </w:rPr>
              <w:t>июн</w:t>
            </w:r>
            <w:r w:rsidR="00766581">
              <w:rPr>
                <w:rFonts w:ascii="Times New Roman" w:hAnsi="Times New Roman"/>
                <w:sz w:val="24"/>
              </w:rPr>
              <w:t>я</w:t>
            </w:r>
            <w:r w:rsidRPr="00477CF0">
              <w:rPr>
                <w:rFonts w:ascii="Times New Roman" w:hAnsi="Times New Roman"/>
                <w:sz w:val="24"/>
              </w:rPr>
              <w:t xml:space="preserve"> 20</w:t>
            </w:r>
            <w:r w:rsidR="00766581">
              <w:rPr>
                <w:rFonts w:ascii="Times New Roman" w:hAnsi="Times New Roman"/>
                <w:sz w:val="24"/>
              </w:rPr>
              <w:t>2</w:t>
            </w:r>
            <w:r w:rsidR="009B5015">
              <w:rPr>
                <w:rFonts w:ascii="Times New Roman" w:hAnsi="Times New Roman"/>
                <w:sz w:val="24"/>
              </w:rPr>
              <w:t>2</w:t>
            </w:r>
            <w:r w:rsidRPr="00477CF0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10F26DEB" w14:textId="107419E7" w:rsidR="00053044" w:rsidRPr="00477CF0" w:rsidRDefault="00053044" w:rsidP="003A22E3">
      <w:pPr>
        <w:pStyle w:val="afffff2"/>
        <w:spacing w:before="1760"/>
        <w:jc w:val="center"/>
        <w:rPr>
          <w:rStyle w:val="afffff4"/>
          <w:rFonts w:ascii="Times New Roman" w:hAnsi="Times New Roman"/>
          <w:szCs w:val="32"/>
        </w:rPr>
      </w:pPr>
      <w:r w:rsidRPr="00477CF0">
        <w:rPr>
          <w:rStyle w:val="afffff4"/>
          <w:rFonts w:ascii="Times New Roman" w:hAnsi="Times New Roman"/>
          <w:szCs w:val="32"/>
        </w:rPr>
        <w:t>ДОКУМЕНТАЦИЯ</w:t>
      </w:r>
      <w:r w:rsidR="0034146F" w:rsidRPr="00477CF0">
        <w:rPr>
          <w:rStyle w:val="afffff4"/>
          <w:rFonts w:ascii="Times New Roman" w:hAnsi="Times New Roman"/>
          <w:szCs w:val="32"/>
        </w:rPr>
        <w:t xml:space="preserve"> О ЗАКУПКЕ</w:t>
      </w:r>
      <w:r w:rsidR="00766581">
        <w:rPr>
          <w:rStyle w:val="afffff4"/>
          <w:rFonts w:ascii="Times New Roman" w:hAnsi="Times New Roman"/>
          <w:szCs w:val="32"/>
        </w:rPr>
        <w:t xml:space="preserve"> 0605-202</w:t>
      </w:r>
      <w:r w:rsidR="009B5015">
        <w:rPr>
          <w:rStyle w:val="afffff4"/>
          <w:rFonts w:ascii="Times New Roman" w:hAnsi="Times New Roman"/>
          <w:szCs w:val="32"/>
        </w:rPr>
        <w:t>2</w:t>
      </w:r>
      <w:r w:rsidR="00766581">
        <w:rPr>
          <w:rStyle w:val="afffff4"/>
          <w:rFonts w:ascii="Times New Roman" w:hAnsi="Times New Roman"/>
          <w:szCs w:val="32"/>
        </w:rPr>
        <w:t>-00</w:t>
      </w:r>
      <w:r w:rsidR="009B5015">
        <w:rPr>
          <w:rStyle w:val="afffff4"/>
          <w:rFonts w:ascii="Times New Roman" w:hAnsi="Times New Roman"/>
          <w:szCs w:val="32"/>
        </w:rPr>
        <w:t>452</w:t>
      </w:r>
      <w:r w:rsidR="0078095B" w:rsidRPr="00477CF0">
        <w:rPr>
          <w:rStyle w:val="afffff4"/>
          <w:rFonts w:ascii="Times New Roman" w:hAnsi="Times New Roman"/>
          <w:szCs w:val="32"/>
        </w:rPr>
        <w:br/>
      </w:r>
      <w:r w:rsidR="0023100E" w:rsidRPr="00477CF0">
        <w:rPr>
          <w:rStyle w:val="afffff4"/>
          <w:rFonts w:ascii="Times New Roman" w:hAnsi="Times New Roman"/>
          <w:szCs w:val="32"/>
        </w:rPr>
        <w:t xml:space="preserve">по </w:t>
      </w:r>
      <w:r w:rsidR="00074A8C" w:rsidRPr="00477CF0">
        <w:rPr>
          <w:rStyle w:val="afffff4"/>
          <w:rFonts w:ascii="Times New Roman" w:hAnsi="Times New Roman"/>
          <w:szCs w:val="32"/>
        </w:rPr>
        <w:t>реду</w:t>
      </w:r>
      <w:r w:rsidR="006B0B27" w:rsidRPr="00477CF0">
        <w:rPr>
          <w:rStyle w:val="afffff4"/>
          <w:rFonts w:ascii="Times New Roman" w:hAnsi="Times New Roman"/>
          <w:szCs w:val="32"/>
        </w:rPr>
        <w:t>кциону</w:t>
      </w:r>
      <w:r w:rsidR="00AB1FA1" w:rsidRPr="00477CF0">
        <w:rPr>
          <w:rStyle w:val="afffff4"/>
          <w:rFonts w:ascii="Times New Roman" w:hAnsi="Times New Roman"/>
          <w:szCs w:val="32"/>
        </w:rPr>
        <w:br/>
      </w:r>
      <w:r w:rsidR="008511F2" w:rsidRPr="00477CF0">
        <w:rPr>
          <w:rStyle w:val="afffff4"/>
          <w:rFonts w:ascii="Times New Roman" w:hAnsi="Times New Roman"/>
          <w:szCs w:val="32"/>
        </w:rPr>
        <w:t xml:space="preserve">в электронной форме </w:t>
      </w:r>
      <w:r w:rsidRPr="00477CF0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477CF0">
        <w:rPr>
          <w:rStyle w:val="afffff4"/>
          <w:rFonts w:ascii="Times New Roman" w:hAnsi="Times New Roman"/>
          <w:szCs w:val="32"/>
        </w:rPr>
        <w:br/>
      </w:r>
      <w:r w:rsidR="005A3155" w:rsidRPr="00477CF0">
        <w:rPr>
          <w:rStyle w:val="afffff4"/>
          <w:rFonts w:ascii="Times New Roman" w:hAnsi="Times New Roman"/>
          <w:szCs w:val="32"/>
        </w:rPr>
        <w:t xml:space="preserve">на </w:t>
      </w:r>
      <w:r w:rsidR="00766581" w:rsidRPr="00766581">
        <w:rPr>
          <w:rStyle w:val="afffff4"/>
          <w:rFonts w:ascii="Times New Roman" w:hAnsi="Times New Roman"/>
          <w:szCs w:val="32"/>
        </w:rPr>
        <w:t xml:space="preserve">поставку товара: </w:t>
      </w:r>
      <w:r w:rsidR="009B5015">
        <w:rPr>
          <w:rStyle w:val="afffff4"/>
          <w:rFonts w:ascii="Times New Roman" w:hAnsi="Times New Roman"/>
          <w:szCs w:val="32"/>
        </w:rPr>
        <w:t>Анализаторы цепей</w:t>
      </w:r>
    </w:p>
    <w:p w14:paraId="25F81458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39312F63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2EF3C461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58C187CA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3834653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2E2D8DE2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24A8E5A1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E7E12BF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5A2319B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A55E9B0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CF2F1BC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F30893F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240E0876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496750C9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B931885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5207690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797160C1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0D99C247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5EBEE280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5C0437FE" w14:textId="77777777" w:rsidR="00766581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</w:rPr>
      </w:pPr>
    </w:p>
    <w:p w14:paraId="16E61E4D" w14:textId="4ABB192E" w:rsidR="00766581" w:rsidRPr="009B5015" w:rsidRDefault="00766581" w:rsidP="00766581">
      <w:pPr>
        <w:pStyle w:val="afffff2"/>
        <w:spacing w:before="240"/>
        <w:jc w:val="center"/>
        <w:rPr>
          <w:rFonts w:ascii="Times New Roman" w:hAnsi="Times New Roman"/>
          <w:sz w:val="20"/>
          <w:szCs w:val="20"/>
          <w:u w:val="single"/>
        </w:rPr>
        <w:sectPr w:rsidR="00766581" w:rsidRPr="009B5015" w:rsidSect="008079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D2655B">
        <w:rPr>
          <w:rFonts w:ascii="Times New Roman" w:hAnsi="Times New Roman"/>
          <w:sz w:val="20"/>
          <w:szCs w:val="20"/>
        </w:rPr>
        <w:t>г. Рыбинск, 20</w:t>
      </w:r>
      <w:r w:rsidRPr="00D2655B">
        <w:rPr>
          <w:rFonts w:ascii="Times New Roman" w:hAnsi="Times New Roman"/>
          <w:sz w:val="20"/>
          <w:szCs w:val="20"/>
          <w:lang w:val="en-US"/>
        </w:rPr>
        <w:t>2</w:t>
      </w:r>
      <w:r w:rsidR="009B5015">
        <w:rPr>
          <w:rFonts w:ascii="Times New Roman" w:hAnsi="Times New Roman"/>
          <w:sz w:val="20"/>
          <w:szCs w:val="20"/>
        </w:rPr>
        <w:t>2</w:t>
      </w:r>
    </w:p>
    <w:p w14:paraId="3AF2B283" w14:textId="77777777" w:rsidR="0078095B" w:rsidRPr="00815512" w:rsidRDefault="0078095B" w:rsidP="0078095B">
      <w:pPr>
        <w:pStyle w:val="1f"/>
        <w:outlineLvl w:val="9"/>
        <w:rPr>
          <w:rFonts w:ascii="Times New Roman" w:hAnsi="Times New Roman"/>
          <w:sz w:val="20"/>
          <w:szCs w:val="20"/>
        </w:rPr>
      </w:pPr>
      <w:r w:rsidRPr="00815512">
        <w:rPr>
          <w:rFonts w:ascii="Times New Roman" w:hAnsi="Times New Roman"/>
          <w:sz w:val="20"/>
          <w:szCs w:val="20"/>
        </w:rPr>
        <w:lastRenderedPageBreak/>
        <w:t>СОДЕРЖАНИЕ</w:t>
      </w:r>
    </w:p>
    <w:p w14:paraId="68C12B48" w14:textId="77777777" w:rsidR="00695A8B" w:rsidRDefault="004D7EF6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815512">
        <w:rPr>
          <w:rFonts w:ascii="Times New Roman" w:hAnsi="Times New Roman"/>
          <w:caps w:val="0"/>
          <w:sz w:val="20"/>
        </w:rPr>
        <w:fldChar w:fldCharType="begin"/>
      </w:r>
      <w:r w:rsidR="00744924" w:rsidRPr="00815512">
        <w:rPr>
          <w:rFonts w:ascii="Times New Roman" w:hAnsi="Times New Roman"/>
          <w:sz w:val="20"/>
        </w:rPr>
        <w:instrText xml:space="preserve"> TOC \o "1-3" \h \z \u </w:instrText>
      </w:r>
      <w:r w:rsidRPr="00815512">
        <w:rPr>
          <w:rFonts w:ascii="Times New Roman" w:hAnsi="Times New Roman"/>
          <w:caps w:val="0"/>
          <w:sz w:val="20"/>
        </w:rPr>
        <w:fldChar w:fldCharType="separate"/>
      </w:r>
      <w:hyperlink w:anchor="_Toc105499755" w:history="1">
        <w:r w:rsidR="00695A8B" w:rsidRPr="00EC63F5">
          <w:rPr>
            <w:rStyle w:val="aff9"/>
            <w:rFonts w:ascii="Times New Roman" w:hAnsi="Times New Roman"/>
          </w:rPr>
          <w:t>ИЗВЕЩЕНИЕ ОБ ОСУЩЕСТВЛЕНИИ ЗАКУПКИ</w:t>
        </w:r>
        <w:r w:rsidR="00695A8B">
          <w:rPr>
            <w:webHidden/>
          </w:rPr>
          <w:tab/>
        </w:r>
        <w:r w:rsidR="00695A8B">
          <w:rPr>
            <w:webHidden/>
          </w:rPr>
          <w:fldChar w:fldCharType="begin"/>
        </w:r>
        <w:r w:rsidR="00695A8B">
          <w:rPr>
            <w:webHidden/>
          </w:rPr>
          <w:instrText xml:space="preserve"> PAGEREF _Toc105499755 \h </w:instrText>
        </w:r>
        <w:r w:rsidR="00695A8B">
          <w:rPr>
            <w:webHidden/>
          </w:rPr>
        </w:r>
        <w:r w:rsidR="00695A8B">
          <w:rPr>
            <w:webHidden/>
          </w:rPr>
          <w:fldChar w:fldCharType="separate"/>
        </w:r>
        <w:r w:rsidR="00695A8B">
          <w:rPr>
            <w:webHidden/>
          </w:rPr>
          <w:t>1</w:t>
        </w:r>
        <w:r w:rsidR="00695A8B">
          <w:rPr>
            <w:webHidden/>
          </w:rPr>
          <w:fldChar w:fldCharType="end"/>
        </w:r>
      </w:hyperlink>
    </w:p>
    <w:p w14:paraId="55A660BE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56" w:history="1">
        <w:r w:rsidRPr="00EC63F5">
          <w:rPr>
            <w:rStyle w:val="aff9"/>
            <w:rFonts w:ascii="Times New Roman" w:hAnsi="Times New Roman"/>
          </w:rPr>
          <w:t>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СОКРАЩЕНИЯ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ADA2EF7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57" w:history="1">
        <w:r w:rsidRPr="00EC63F5">
          <w:rPr>
            <w:rStyle w:val="aff9"/>
            <w:rFonts w:ascii="Times New Roman" w:hAnsi="Times New Roman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F48A0AE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58" w:history="1">
        <w:r w:rsidRPr="00EC63F5">
          <w:rPr>
            <w:rStyle w:val="aff9"/>
            <w:rFonts w:ascii="Times New Roman" w:hAnsi="Times New Roman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049233B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59" w:history="1">
        <w:r w:rsidRPr="00EC63F5">
          <w:rPr>
            <w:rStyle w:val="aff9"/>
            <w:rFonts w:ascii="Times New Roman" w:hAnsi="Times New Roman"/>
          </w:rPr>
          <w:t>3.1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Общие сведения о процедуре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0D9571E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0" w:history="1">
        <w:r w:rsidRPr="00EC63F5">
          <w:rPr>
            <w:rStyle w:val="aff9"/>
            <w:rFonts w:ascii="Times New Roman" w:hAnsi="Times New Roman"/>
          </w:rPr>
          <w:t>3.2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Правовой статус процедуры и документов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CEFD4B8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1" w:history="1">
        <w:r w:rsidRPr="00EC63F5">
          <w:rPr>
            <w:rStyle w:val="aff9"/>
            <w:rFonts w:ascii="Times New Roman" w:hAnsi="Times New Roman"/>
          </w:rPr>
          <w:t>3.3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7C060E1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2" w:history="1">
        <w:r w:rsidRPr="00EC63F5">
          <w:rPr>
            <w:rStyle w:val="aff9"/>
            <w:rFonts w:ascii="Times New Roman" w:hAnsi="Times New Roman"/>
          </w:rPr>
          <w:t>3.4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7A514208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3" w:history="1">
        <w:r w:rsidRPr="00EC63F5">
          <w:rPr>
            <w:rStyle w:val="aff9"/>
            <w:rFonts w:ascii="Times New Roman" w:hAnsi="Times New Roman"/>
          </w:rPr>
          <w:t>3.5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Обжалование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A5F2E7F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64" w:history="1">
        <w:r w:rsidRPr="00EC63F5">
          <w:rPr>
            <w:rStyle w:val="aff9"/>
            <w:rFonts w:ascii="Times New Roman" w:hAnsi="Times New Roman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ПОРЯДОК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0878A7D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5" w:history="1">
        <w:r w:rsidRPr="00EC63F5">
          <w:rPr>
            <w:rStyle w:val="aff9"/>
            <w:rFonts w:ascii="Times New Roman" w:eastAsiaTheme="majorEastAsia" w:hAnsi="Times New Roman"/>
          </w:rPr>
          <w:t>4.1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Общий порядок проведения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7AD8BAC4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6" w:history="1">
        <w:r w:rsidRPr="00EC63F5">
          <w:rPr>
            <w:rStyle w:val="aff9"/>
            <w:rFonts w:ascii="Times New Roman" w:eastAsiaTheme="majorEastAsia" w:hAnsi="Times New Roman"/>
          </w:rPr>
          <w:t>4.2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781FDD7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7" w:history="1">
        <w:r w:rsidRPr="00EC63F5">
          <w:rPr>
            <w:rStyle w:val="aff9"/>
            <w:rFonts w:ascii="Times New Roman" w:eastAsiaTheme="majorEastAsia" w:hAnsi="Times New Roman"/>
          </w:rPr>
          <w:t>4.3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Разъяснение извещения, документации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00F41F10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8" w:history="1">
        <w:r w:rsidRPr="00EC63F5">
          <w:rPr>
            <w:rStyle w:val="aff9"/>
            <w:rFonts w:ascii="Times New Roman" w:eastAsiaTheme="majorEastAsia" w:hAnsi="Times New Roman"/>
          </w:rPr>
          <w:t>4.4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Внесение изменений в извещение, документацию о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0586941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69" w:history="1">
        <w:r w:rsidRPr="00EC63F5">
          <w:rPr>
            <w:rStyle w:val="aff9"/>
            <w:rFonts w:ascii="Times New Roman" w:eastAsiaTheme="majorEastAsia" w:hAnsi="Times New Roman"/>
          </w:rPr>
          <w:t>4.5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Общие требования к заявке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4ACA9E2F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0" w:history="1">
        <w:r w:rsidRPr="00EC63F5">
          <w:rPr>
            <w:rStyle w:val="aff9"/>
            <w:rFonts w:ascii="Times New Roman" w:eastAsiaTheme="majorEastAsia" w:hAnsi="Times New Roman"/>
          </w:rPr>
          <w:t>4.6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Требования к описанию продукции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A233F8F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1" w:history="1">
        <w:r w:rsidRPr="00EC63F5">
          <w:rPr>
            <w:rStyle w:val="aff9"/>
            <w:rFonts w:ascii="Times New Roman" w:eastAsiaTheme="majorEastAsia" w:hAnsi="Times New Roman"/>
          </w:rPr>
          <w:t>4.7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Начальная (максимальная) цена договора (цена лота)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154A483D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2" w:history="1">
        <w:r w:rsidRPr="00EC63F5">
          <w:rPr>
            <w:rStyle w:val="aff9"/>
            <w:rFonts w:ascii="Times New Roman" w:hAnsi="Times New Roman"/>
          </w:rPr>
          <w:t>4.8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Обеспечение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DC2063A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3" w:history="1">
        <w:r w:rsidRPr="00EC63F5">
          <w:rPr>
            <w:rStyle w:val="aff9"/>
            <w:rFonts w:ascii="Times New Roman" w:eastAsiaTheme="majorEastAsia" w:hAnsi="Times New Roman"/>
          </w:rPr>
          <w:t>4.9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Подача заявок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775D681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4" w:history="1">
        <w:r w:rsidRPr="00EC63F5">
          <w:rPr>
            <w:rStyle w:val="aff9"/>
            <w:rFonts w:ascii="Times New Roman" w:hAnsi="Times New Roman"/>
          </w:rPr>
          <w:t>4.10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Изменение или отзыв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7EB3013B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5" w:history="1">
        <w:r w:rsidRPr="00EC63F5">
          <w:rPr>
            <w:rStyle w:val="aff9"/>
            <w:rFonts w:ascii="Times New Roman" w:eastAsiaTheme="majorEastAsia" w:hAnsi="Times New Roman"/>
          </w:rPr>
          <w:t>4.11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Открытие доступа к заявкам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344323B4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6" w:history="1">
        <w:r w:rsidRPr="00EC63F5">
          <w:rPr>
            <w:rStyle w:val="aff9"/>
            <w:rFonts w:ascii="Times New Roman" w:eastAsiaTheme="majorEastAsia" w:hAnsi="Times New Roman"/>
          </w:rPr>
          <w:t>4.12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Рассмотрение первых частей заявок</w:t>
        </w:r>
        <w:r w:rsidRPr="00EC63F5">
          <w:rPr>
            <w:rStyle w:val="aff9"/>
            <w:rFonts w:ascii="Times New Roman" w:hAnsi="Times New Roman"/>
          </w:rPr>
          <w:t>, дозапрос</w:t>
        </w:r>
        <w:r w:rsidRPr="00EC63F5">
          <w:rPr>
            <w:rStyle w:val="aff9"/>
            <w:rFonts w:ascii="Times New Roman" w:eastAsiaTheme="majorEastAsia" w:hAnsi="Times New Roman"/>
          </w:rPr>
          <w:t>. Допуск к участию в закупке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0EBD8031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7" w:history="1">
        <w:r w:rsidRPr="00EC63F5">
          <w:rPr>
            <w:rStyle w:val="aff9"/>
            <w:rFonts w:ascii="Times New Roman" w:eastAsiaTheme="majorEastAsia" w:hAnsi="Times New Roman"/>
          </w:rPr>
          <w:t>4.13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Проведение редукциона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6EB9C70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8" w:history="1">
        <w:r w:rsidRPr="00EC63F5">
          <w:rPr>
            <w:rStyle w:val="aff9"/>
            <w:rFonts w:ascii="Times New Roman" w:eastAsiaTheme="majorEastAsia" w:hAnsi="Times New Roman"/>
          </w:rPr>
          <w:t>4.14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Рассмотрение вторых частей заявок, дозапрос. Выбор победителя и подведение итогов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67DD36D9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79" w:history="1">
        <w:r w:rsidRPr="00EC63F5">
          <w:rPr>
            <w:rStyle w:val="aff9"/>
            <w:rFonts w:ascii="Times New Roman" w:eastAsiaTheme="majorEastAsia" w:hAnsi="Times New Roman"/>
          </w:rPr>
          <w:t>4.15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Отмена закупки</w:t>
        </w:r>
        <w:r w:rsidRPr="00EC63F5">
          <w:rPr>
            <w:rStyle w:val="aff9"/>
            <w:rFonts w:ascii="Times New Roman" w:eastAsiaTheme="majorEastAsia" w:hAnsi="Times New Roman"/>
            <w:lang w:val="en-US"/>
          </w:rPr>
          <w:t>/</w:t>
        </w:r>
        <w:r w:rsidRPr="00EC63F5">
          <w:rPr>
            <w:rStyle w:val="aff9"/>
            <w:rFonts w:ascii="Times New Roman" w:eastAsiaTheme="majorEastAsia" w:hAnsi="Times New Roman"/>
          </w:rPr>
          <w:t>определения поставщика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2C8E0B95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0" w:history="1">
        <w:r w:rsidRPr="00EC63F5">
          <w:rPr>
            <w:rStyle w:val="aff9"/>
            <w:rFonts w:ascii="Times New Roman" w:eastAsiaTheme="majorEastAsia" w:hAnsi="Times New Roman"/>
          </w:rPr>
          <w:t>4.16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Постквалификация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605F2A6B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1" w:history="1">
        <w:r w:rsidRPr="00EC63F5">
          <w:rPr>
            <w:rStyle w:val="aff9"/>
            <w:rFonts w:ascii="Times New Roman" w:eastAsiaTheme="majorEastAsia" w:hAnsi="Times New Roman"/>
          </w:rPr>
          <w:t>4.17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Антидемпинговые меры при проведении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3DEB3C2A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2" w:history="1">
        <w:r w:rsidRPr="00EC63F5">
          <w:rPr>
            <w:rStyle w:val="aff9"/>
            <w:rFonts w:ascii="Times New Roman" w:eastAsiaTheme="majorEastAsia" w:hAnsi="Times New Roman"/>
          </w:rPr>
          <w:t>4.18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Отстранение участника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046FE350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3" w:history="1">
        <w:r w:rsidRPr="00EC63F5">
          <w:rPr>
            <w:rStyle w:val="aff9"/>
            <w:rFonts w:ascii="Times New Roman" w:hAnsi="Times New Roman"/>
          </w:rPr>
          <w:t>4.19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Преддоговорные переговоры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5370358D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4" w:history="1">
        <w:r w:rsidRPr="00EC63F5">
          <w:rPr>
            <w:rStyle w:val="aff9"/>
            <w:rFonts w:ascii="Times New Roman" w:eastAsiaTheme="majorEastAsia" w:hAnsi="Times New Roman"/>
          </w:rPr>
          <w:t>4.20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Заключение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12C332A0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5" w:history="1">
        <w:r w:rsidRPr="00EC63F5">
          <w:rPr>
            <w:rStyle w:val="aff9"/>
            <w:rFonts w:ascii="Times New Roman" w:eastAsiaTheme="majorEastAsia" w:hAnsi="Times New Roman"/>
          </w:rPr>
          <w:t>4.21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Обеспечение исполнения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6579D3C7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86" w:history="1">
        <w:r w:rsidRPr="00EC63F5">
          <w:rPr>
            <w:rStyle w:val="aff9"/>
            <w:rFonts w:ascii="Times New Roman" w:hAnsi="Times New Roman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0DBE6737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87" w:history="1">
        <w:r w:rsidRPr="00EC63F5">
          <w:rPr>
            <w:rStyle w:val="aff9"/>
            <w:rFonts w:ascii="Times New Roman" w:hAnsi="Times New Roman"/>
          </w:rPr>
          <w:t>5.1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Общие 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14:paraId="5C8A6E5D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88" w:history="1">
        <w:r w:rsidRPr="00EC63F5">
          <w:rPr>
            <w:rStyle w:val="aff9"/>
            <w:rFonts w:ascii="Times New Roman" w:eastAsiaTheme="majorEastAsia" w:hAnsi="Times New Roman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ИНФОРМАЦИОННАЯ КАРТА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45B8C744" w14:textId="77777777" w:rsidR="00695A8B" w:rsidRDefault="00695A8B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89" w:history="1">
        <w:r w:rsidRPr="00EC63F5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5CC1619B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0" w:history="1">
        <w:r w:rsidRPr="00EC63F5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01CA525A" w14:textId="77777777" w:rsidR="00695A8B" w:rsidRDefault="00695A8B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91" w:history="1">
        <w:r w:rsidRPr="00EC63F5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49C5EE68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2" w:history="1">
        <w:r w:rsidRPr="00EC63F5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14:paraId="4957EFF6" w14:textId="77777777" w:rsidR="00695A8B" w:rsidRDefault="00695A8B">
      <w:pPr>
        <w:pStyle w:val="2a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93" w:history="1">
        <w:r w:rsidRPr="00EC63F5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4D9D9B97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4" w:history="1">
        <w:r w:rsidRPr="00EC63F5">
          <w:rPr>
            <w:rStyle w:val="aff9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3266C6EC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795" w:history="1">
        <w:r w:rsidRPr="00EC63F5">
          <w:rPr>
            <w:rStyle w:val="aff9"/>
            <w:rFonts w:ascii="Times New Roman" w:eastAsiaTheme="majorEastAsia" w:hAnsi="Times New Roman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eastAsiaTheme="majorEastAsia" w:hAnsi="Times New Roman"/>
          </w:rPr>
          <w:t>ОБРАЗЦЫ ФОРМ ДОКУМЕНТОВ, ВКЛЮЧАЕМЫХ В ЗАЯВКУ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2BEA281F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6" w:history="1">
        <w:r w:rsidRPr="00EC63F5">
          <w:rPr>
            <w:rStyle w:val="aff9"/>
            <w:rFonts w:ascii="Times New Roman" w:hAnsi="Times New Roman"/>
          </w:rPr>
          <w:t>7.1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Заявка (форма 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11205AD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7" w:history="1">
        <w:r w:rsidRPr="00EC63F5">
          <w:rPr>
            <w:rStyle w:val="aff9"/>
            <w:rFonts w:ascii="Times New Roman" w:hAnsi="Times New Roman"/>
          </w:rPr>
          <w:t>7.2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Техническое предложение (форма 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14:paraId="3B70A493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8" w:history="1">
        <w:r w:rsidRPr="00EC63F5">
          <w:rPr>
            <w:rStyle w:val="aff9"/>
            <w:rFonts w:ascii="Times New Roman" w:hAnsi="Times New Roman"/>
          </w:rPr>
          <w:t>7.3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Анкета участника (форма 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6B66765D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799" w:history="1">
        <w:r w:rsidRPr="00EC63F5">
          <w:rPr>
            <w:rStyle w:val="aff9"/>
            <w:rFonts w:ascii="Times New Roman" w:hAnsi="Times New Roman"/>
          </w:rPr>
          <w:t>7.4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План распределения объемов поставки продукции (форма 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54D7BB41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800" w:history="1">
        <w:r w:rsidRPr="00EC63F5">
          <w:rPr>
            <w:rStyle w:val="aff9"/>
            <w:rFonts w:ascii="Times New Roman" w:hAnsi="Times New Roman"/>
          </w:rPr>
          <w:t>7.5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14:paraId="733794FC" w14:textId="77777777" w:rsidR="00695A8B" w:rsidRDefault="00695A8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105499801" w:history="1">
        <w:r w:rsidRPr="00EC63F5">
          <w:rPr>
            <w:rStyle w:val="aff9"/>
            <w:rFonts w:ascii="Times New Roman" w:hAnsi="Times New Roman"/>
          </w:rPr>
          <w:t>7.6</w:t>
        </w:r>
        <w:r>
          <w:rPr>
            <w:rFonts w:asciiTheme="minorHAnsi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14:paraId="365B88B9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802" w:history="1">
        <w:r w:rsidRPr="00EC63F5">
          <w:rPr>
            <w:rStyle w:val="aff9"/>
            <w:rFonts w:ascii="Times New Roman" w:hAnsi="Times New Roman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ПРОЕКТ ДОГОВОРА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709900BD" w14:textId="77777777" w:rsidR="00695A8B" w:rsidRDefault="00695A8B">
      <w:pPr>
        <w:pStyle w:val="2a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105499803" w:history="1">
        <w:r w:rsidRPr="00EC63F5">
          <w:rPr>
            <w:rStyle w:val="aff9"/>
            <w:rFonts w:ascii="Times New Roman" w:hAnsi="Times New Roman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EC63F5">
          <w:rPr>
            <w:rStyle w:val="aff9"/>
            <w:rFonts w:ascii="Times New Roman" w:hAnsi="Times New Roman"/>
          </w:rPr>
          <w:t>ТРЕБОВАНИЯ К ПРОДУКЦИИ (ПРЕДМЕТУ ЗАКУПКИ)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_Toc105499803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59A0FA4C" w14:textId="77777777" w:rsidR="0078095B" w:rsidRPr="00477CF0" w:rsidRDefault="004D7EF6" w:rsidP="00436BF7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815512">
        <w:rPr>
          <w:rFonts w:ascii="Times New Roman" w:eastAsia="Times New Roman" w:hAnsi="Times New Roman"/>
          <w:b w:val="0"/>
          <w:noProof/>
          <w:sz w:val="20"/>
          <w:szCs w:val="20"/>
          <w:lang w:eastAsia="ru-RU"/>
        </w:rPr>
        <w:fldChar w:fldCharType="end"/>
      </w:r>
    </w:p>
    <w:p w14:paraId="0FAF0D94" w14:textId="77777777" w:rsidR="008B754D" w:rsidRPr="00477CF0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0" w:name="_Ref413862243"/>
      <w:bookmarkStart w:id="11" w:name="_Toc415874653"/>
      <w:bookmarkStart w:id="12" w:name="_Ref314254823"/>
      <w:bookmarkStart w:id="13" w:name="_Toc415874643"/>
      <w:bookmarkStart w:id="14" w:name="_Toc309773176"/>
      <w:bookmarkStart w:id="15" w:name="_Toc105499756"/>
      <w:r w:rsidRPr="00477CF0">
        <w:rPr>
          <w:rFonts w:ascii="Times New Roman" w:hAnsi="Times New Roman"/>
          <w:sz w:val="24"/>
        </w:rPr>
        <w:lastRenderedPageBreak/>
        <w:t>СОКРАЩЕНИЯ</w:t>
      </w:r>
      <w:bookmarkEnd w:id="10"/>
      <w:bookmarkEnd w:id="11"/>
      <w:bookmarkEnd w:id="15"/>
    </w:p>
    <w:p w14:paraId="49A8A3AF" w14:textId="77777777" w:rsidR="001D49BE" w:rsidRPr="00477CF0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477CF0" w14:paraId="227F3018" w14:textId="77777777" w:rsidTr="00285BC9">
        <w:tc>
          <w:tcPr>
            <w:tcW w:w="2235" w:type="dxa"/>
          </w:tcPr>
          <w:p w14:paraId="1631369E" w14:textId="77777777" w:rsidR="001D49BE" w:rsidRPr="00477CF0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79090BC2" w14:textId="77777777" w:rsidR="001D49BE" w:rsidRPr="00477CF0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1512CD" w14:textId="77777777" w:rsidR="001D49BE" w:rsidRPr="00477CF0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477CF0" w14:paraId="40D22454" w14:textId="77777777" w:rsidTr="00285BC9">
        <w:tc>
          <w:tcPr>
            <w:tcW w:w="2235" w:type="dxa"/>
          </w:tcPr>
          <w:p w14:paraId="6449C1BC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C9A37D0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35C23B1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477CF0" w14:paraId="79A08243" w14:textId="77777777" w:rsidTr="00285BC9">
        <w:tc>
          <w:tcPr>
            <w:tcW w:w="2235" w:type="dxa"/>
          </w:tcPr>
          <w:p w14:paraId="4D9FD0DE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071CA619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11CD190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477CF0" w14:paraId="06D54B40" w14:textId="77777777" w:rsidTr="00285BC9">
        <w:tc>
          <w:tcPr>
            <w:tcW w:w="2235" w:type="dxa"/>
          </w:tcPr>
          <w:p w14:paraId="1DB23569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58B7B45E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A8F4EF8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5B5EB7" w:rsidRPr="00477CF0" w14:paraId="15ECFF80" w14:textId="77777777" w:rsidTr="005B5EB7">
        <w:tc>
          <w:tcPr>
            <w:tcW w:w="2235" w:type="dxa"/>
          </w:tcPr>
          <w:p w14:paraId="3FB490D8" w14:textId="77777777" w:rsidR="005B5EB7" w:rsidRPr="00477CF0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0D2589F6" w14:textId="77777777" w:rsidR="005B5EB7" w:rsidRPr="00477CF0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42A4D86" w14:textId="77777777" w:rsidR="005B5EB7" w:rsidRPr="00477CF0" w:rsidRDefault="005B5EB7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извещение об осуществлении закупки</w:t>
            </w:r>
          </w:p>
        </w:tc>
      </w:tr>
      <w:tr w:rsidR="00A338D0" w:rsidRPr="00477CF0" w14:paraId="72CC834B" w14:textId="77777777" w:rsidTr="00285BC9">
        <w:tc>
          <w:tcPr>
            <w:tcW w:w="2235" w:type="dxa"/>
          </w:tcPr>
          <w:p w14:paraId="4B8E7090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32812891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FFE1DDE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477CF0" w14:paraId="03BC696B" w14:textId="77777777" w:rsidTr="00285BC9">
        <w:tc>
          <w:tcPr>
            <w:tcW w:w="2235" w:type="dxa"/>
          </w:tcPr>
          <w:p w14:paraId="2AD5D68C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68948DE7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614B6FA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477CF0" w14:paraId="2F58A1B6" w14:textId="77777777" w:rsidTr="00285BC9">
        <w:tc>
          <w:tcPr>
            <w:tcW w:w="2235" w:type="dxa"/>
          </w:tcPr>
          <w:p w14:paraId="6E24E41E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8504039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9BC7EC8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начальная (максимальная) цена договора (цена лота).</w:t>
            </w:r>
          </w:p>
        </w:tc>
      </w:tr>
      <w:tr w:rsidR="00A338D0" w:rsidRPr="00477CF0" w14:paraId="53AB61C4" w14:textId="77777777" w:rsidTr="00285BC9">
        <w:tc>
          <w:tcPr>
            <w:tcW w:w="2235" w:type="dxa"/>
          </w:tcPr>
          <w:p w14:paraId="7640A1E6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477CF0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288FEC24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462F706" w14:textId="682B4C1A" w:rsidR="00A338D0" w:rsidRPr="00477CF0" w:rsidRDefault="00D7116D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D7116D">
              <w:rPr>
                <w:rFonts w:ascii="Times New Roman" w:hAnsi="Times New Roman"/>
                <w:sz w:val="24"/>
              </w:rPr>
              <w:t>Положение о закупочной деятельности АО «КБ «Луч».</w:t>
            </w:r>
            <w:r w:rsidRPr="00D7116D">
              <w:rPr>
                <w:rFonts w:ascii="Times New Roman" w:hAnsi="Times New Roman"/>
                <w:sz w:val="24"/>
              </w:rPr>
              <w:tab/>
            </w:r>
          </w:p>
        </w:tc>
      </w:tr>
      <w:tr w:rsidR="00A338D0" w:rsidRPr="00477CF0" w14:paraId="0F373D6E" w14:textId="77777777" w:rsidTr="00285BC9">
        <w:tc>
          <w:tcPr>
            <w:tcW w:w="2235" w:type="dxa"/>
          </w:tcPr>
          <w:p w14:paraId="70D28C12" w14:textId="664D9B64" w:rsidR="00A338D0" w:rsidRPr="00477CF0" w:rsidRDefault="00D7116D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СПБ</w:t>
            </w:r>
          </w:p>
        </w:tc>
        <w:tc>
          <w:tcPr>
            <w:tcW w:w="425" w:type="dxa"/>
          </w:tcPr>
          <w:p w14:paraId="58546FA5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4BF65E" w14:textId="28F66551" w:rsidR="00A338D0" w:rsidRPr="00477CF0" w:rsidRDefault="00D7116D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D7116D">
              <w:rPr>
                <w:rFonts w:ascii="Times New Roman" w:hAnsi="Times New Roman"/>
                <w:sz w:val="24"/>
              </w:rPr>
              <w:t>структурное подразделение заказчика, к компетенции которого относятся вопросы безопасности</w:t>
            </w:r>
            <w:r w:rsidR="00A338D0" w:rsidRPr="00477CF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477CF0" w14:paraId="0A21D8B4" w14:textId="77777777" w:rsidTr="00285BC9">
        <w:tc>
          <w:tcPr>
            <w:tcW w:w="2235" w:type="dxa"/>
          </w:tcPr>
          <w:p w14:paraId="553C7129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0ACE27AF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1D52CBB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5B5EB7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477CF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477CF0" w14:paraId="6162E74A" w14:textId="77777777" w:rsidTr="00285BC9">
        <w:tc>
          <w:tcPr>
            <w:tcW w:w="2235" w:type="dxa"/>
          </w:tcPr>
          <w:p w14:paraId="4F8331E7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771E53D1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1825E27" w14:textId="77777777" w:rsidR="00A338D0" w:rsidRPr="00477CF0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электронная подпись</w:t>
            </w:r>
            <w:r w:rsidR="005B5EB7">
              <w:rPr>
                <w:rFonts w:ascii="Times New Roman" w:hAnsi="Times New Roman"/>
                <w:sz w:val="24"/>
              </w:rPr>
              <w:t> / усиленная электронной подпись</w:t>
            </w:r>
            <w:r w:rsidRPr="00477CF0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A4FFC04" w14:textId="77777777" w:rsidR="008B754D" w:rsidRPr="00477CF0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6" w:name="_Ref314254573"/>
      <w:bookmarkStart w:id="17" w:name="_Ref314254831"/>
      <w:bookmarkStart w:id="18" w:name="_Ref413862184"/>
      <w:bookmarkStart w:id="19" w:name="_Toc415874654"/>
      <w:bookmarkStart w:id="20" w:name="_Toc105499757"/>
      <w:r w:rsidRPr="00477CF0">
        <w:rPr>
          <w:rFonts w:ascii="Times New Roman" w:hAnsi="Times New Roman"/>
          <w:sz w:val="24"/>
        </w:rPr>
        <w:lastRenderedPageBreak/>
        <w:t>ТЕРМИНЫ И ОПРЕДЕЛЕНИЯ</w:t>
      </w:r>
      <w:bookmarkEnd w:id="16"/>
      <w:bookmarkEnd w:id="17"/>
      <w:bookmarkEnd w:id="18"/>
      <w:bookmarkEnd w:id="19"/>
      <w:bookmarkEnd w:id="20"/>
    </w:p>
    <w:p w14:paraId="59840223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День</w:t>
      </w:r>
      <w:r w:rsidRPr="00477CF0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477CF0">
        <w:rPr>
          <w:rFonts w:ascii="Times New Roman" w:hAnsi="Times New Roman"/>
          <w:sz w:val="24"/>
        </w:rPr>
        <w:t>и/или</w:t>
      </w:r>
      <w:r w:rsidRPr="00477CF0">
        <w:rPr>
          <w:rFonts w:ascii="Times New Roman" w:hAnsi="Times New Roman"/>
          <w:sz w:val="24"/>
        </w:rPr>
        <w:t xml:space="preserve"> нерабочим праздничным днем.</w:t>
      </w:r>
    </w:p>
    <w:p w14:paraId="3852ED01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Договор</w:t>
      </w:r>
      <w:r w:rsidRPr="00477CF0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605B159B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bookmarkStart w:id="21" w:name="_Ref75097196"/>
      <w:r w:rsidRPr="00477CF0">
        <w:rPr>
          <w:rFonts w:ascii="Times New Roman" w:hAnsi="Times New Roman"/>
          <w:b/>
          <w:sz w:val="24"/>
        </w:rPr>
        <w:t>Документация о закупке (документация)</w:t>
      </w:r>
      <w:r w:rsidRPr="00477CF0">
        <w:rPr>
          <w:rFonts w:ascii="Times New Roman" w:hAnsi="Times New Roman"/>
          <w:sz w:val="24"/>
        </w:rPr>
        <w:t xml:space="preserve"> – комплект документов,</w:t>
      </w:r>
      <w:r w:rsidR="00F22373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477CF0">
        <w:rPr>
          <w:rFonts w:ascii="Times New Roman" w:hAnsi="Times New Roman"/>
          <w:sz w:val="24"/>
        </w:rPr>
        <w:t xml:space="preserve">о закупке </w:t>
      </w:r>
      <w:r w:rsidRPr="00477CF0">
        <w:rPr>
          <w:rFonts w:ascii="Times New Roman" w:hAnsi="Times New Roman"/>
          <w:sz w:val="24"/>
        </w:rPr>
        <w:t>и законодательством.</w:t>
      </w:r>
    </w:p>
    <w:p w14:paraId="7B324FE1" w14:textId="7E720980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Заказчик</w:t>
      </w:r>
      <w:r w:rsidRPr="00477CF0">
        <w:rPr>
          <w:rFonts w:ascii="Times New Roman" w:hAnsi="Times New Roman"/>
          <w:sz w:val="24"/>
        </w:rPr>
        <w:t xml:space="preserve"> – </w:t>
      </w:r>
      <w:r w:rsidR="00D7116D" w:rsidRPr="00D7116D">
        <w:rPr>
          <w:rFonts w:ascii="Times New Roman" w:hAnsi="Times New Roman"/>
          <w:sz w:val="24"/>
        </w:rPr>
        <w:t>организация,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– АО «КБ «Луч» - организатор закупки.</w:t>
      </w:r>
    </w:p>
    <w:bookmarkEnd w:id="21"/>
    <w:p w14:paraId="542F6C70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Закупка (процедура закупки</w:t>
      </w:r>
      <w:r w:rsidR="00CE0F81" w:rsidRPr="00477CF0">
        <w:rPr>
          <w:rFonts w:ascii="Times New Roman" w:hAnsi="Times New Roman"/>
          <w:b/>
          <w:sz w:val="24"/>
        </w:rPr>
        <w:t>, закупочная процедура</w:t>
      </w:r>
      <w:r w:rsidRPr="00477CF0">
        <w:rPr>
          <w:rFonts w:ascii="Times New Roman" w:hAnsi="Times New Roman"/>
          <w:b/>
          <w:sz w:val="24"/>
        </w:rPr>
        <w:t>)</w:t>
      </w:r>
      <w:r w:rsidRPr="00477CF0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09104770" w14:textId="77777777" w:rsidR="00E26DF3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Закупочная комиссия</w:t>
      </w:r>
      <w:r w:rsidRPr="00477CF0">
        <w:rPr>
          <w:rFonts w:ascii="Times New Roman" w:hAnsi="Times New Roman"/>
          <w:sz w:val="24"/>
        </w:rPr>
        <w:t xml:space="preserve"> – </w:t>
      </w:r>
      <w:r w:rsidR="00E26DF3" w:rsidRPr="00E26DF3">
        <w:rPr>
          <w:rFonts w:ascii="Times New Roman" w:hAnsi="Times New Roman"/>
          <w:sz w:val="24"/>
        </w:rPr>
        <w:t>коллегиальный орган, назначаемый заказчиком 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закупки, признание процедуры закупки несостоявшейся, принятие решения о закупке способом у единственного поставщика в пределах ее компетенции.</w:t>
      </w:r>
    </w:p>
    <w:p w14:paraId="0D5596C9" w14:textId="50914DAE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Заявка (заявка на участие в закупке)</w:t>
      </w:r>
      <w:r w:rsidRPr="00477CF0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2D0DFF95" w14:textId="6B2B8A86" w:rsidR="006436BE" w:rsidRPr="006436BE" w:rsidRDefault="006436BE" w:rsidP="006436BE">
      <w:pPr>
        <w:pStyle w:val="afffff2"/>
        <w:ind w:firstLine="1134"/>
        <w:rPr>
          <w:rFonts w:ascii="Times New Roman" w:hAnsi="Times New Roman"/>
          <w:sz w:val="24"/>
        </w:rPr>
      </w:pPr>
      <w:r w:rsidRPr="00975F65">
        <w:rPr>
          <w:rFonts w:ascii="Times New Roman" w:hAnsi="Times New Roman"/>
          <w:b/>
          <w:sz w:val="24"/>
        </w:rPr>
        <w:t>Заявитель</w:t>
      </w:r>
      <w:r w:rsidRPr="006436BE">
        <w:rPr>
          <w:rFonts w:ascii="Times New Roman" w:hAnsi="Times New Roman"/>
          <w:sz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27864841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Извещение</w:t>
      </w:r>
      <w:r w:rsidR="005B5EB7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477CF0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21298A" w:rsidRPr="00477CF0">
        <w:rPr>
          <w:rFonts w:ascii="Times New Roman" w:hAnsi="Times New Roman"/>
          <w:sz w:val="24"/>
        </w:rPr>
        <w:t>, имеющий</w:t>
      </w:r>
      <w:r w:rsidR="00477CF0">
        <w:rPr>
          <w:rFonts w:ascii="Times New Roman" w:hAnsi="Times New Roman"/>
          <w:sz w:val="24"/>
        </w:rPr>
        <w:t xml:space="preserve"> </w:t>
      </w:r>
      <w:r w:rsidR="00AA75C3" w:rsidRPr="00477CF0">
        <w:rPr>
          <w:rFonts w:ascii="Times New Roman" w:hAnsi="Times New Roman"/>
          <w:sz w:val="24"/>
        </w:rPr>
        <w:t>статус приглашения делать оферты</w:t>
      </w:r>
      <w:r w:rsidRPr="00477CF0">
        <w:rPr>
          <w:rFonts w:ascii="Times New Roman" w:hAnsi="Times New Roman"/>
          <w:sz w:val="24"/>
        </w:rPr>
        <w:t>.</w:t>
      </w:r>
    </w:p>
    <w:p w14:paraId="6C928FC6" w14:textId="68299898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Начальна</w:t>
      </w:r>
      <w:r w:rsidR="00E26DF3">
        <w:rPr>
          <w:rFonts w:ascii="Times New Roman" w:hAnsi="Times New Roman"/>
          <w:b/>
          <w:sz w:val="24"/>
        </w:rPr>
        <w:t xml:space="preserve">я (максимальная) цена договора </w:t>
      </w:r>
      <w:r w:rsidRPr="00477CF0">
        <w:rPr>
          <w:rFonts w:ascii="Times New Roman" w:hAnsi="Times New Roman"/>
          <w:sz w:val="24"/>
        </w:rPr>
        <w:t xml:space="preserve"> – предельно допустимая цена договора , выше размера которой не может быть заключен договор по итогам проведения закупки.</w:t>
      </w:r>
    </w:p>
    <w:p w14:paraId="7132FEF1" w14:textId="1ECFFD0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Официальное размещение</w:t>
      </w:r>
      <w:r w:rsidRPr="00477CF0">
        <w:rPr>
          <w:rFonts w:ascii="Times New Roman" w:hAnsi="Times New Roman"/>
          <w:sz w:val="24"/>
        </w:rPr>
        <w:t xml:space="preserve"> –</w:t>
      </w:r>
      <w:r w:rsidR="00E26DF3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публикация</w:t>
      </w:r>
      <w:r w:rsid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информации о закупке на официальном сайте заказчика.</w:t>
      </w:r>
    </w:p>
    <w:p w14:paraId="4C6B6387" w14:textId="2C2AA80C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Победитель закупки</w:t>
      </w:r>
      <w:r w:rsidRPr="00477CF0">
        <w:rPr>
          <w:rFonts w:ascii="Times New Roman" w:hAnsi="Times New Roman"/>
          <w:sz w:val="24"/>
        </w:rPr>
        <w:t xml:space="preserve"> – </w:t>
      </w:r>
      <w:r w:rsidR="00EE6AFD"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состоявшегося конкурентного способа закупки, предложил лучшие условия исполнения договора на основании из</w:t>
      </w:r>
      <w:r w:rsidR="00EE6AFD">
        <w:rPr>
          <w:rFonts w:ascii="Times New Roman" w:hAnsi="Times New Roman"/>
          <w:sz w:val="24"/>
        </w:rPr>
        <w:t>вещения, документации о закупке</w:t>
      </w:r>
      <w:r w:rsidRPr="00477CF0">
        <w:rPr>
          <w:rFonts w:ascii="Times New Roman" w:hAnsi="Times New Roman"/>
          <w:sz w:val="24"/>
        </w:rPr>
        <w:t>.</w:t>
      </w:r>
    </w:p>
    <w:p w14:paraId="4ED6152C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Поставщик</w:t>
      </w:r>
      <w:r w:rsidRPr="00477CF0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05F71EBE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Постквалификация</w:t>
      </w:r>
      <w:r w:rsidRPr="00477CF0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F22373" w:rsidRPr="00477CF0">
        <w:rPr>
          <w:rFonts w:ascii="Times New Roman" w:hAnsi="Times New Roman"/>
          <w:sz w:val="24"/>
        </w:rPr>
        <w:t>, на достоверность ранее представленной информации и документов</w:t>
      </w:r>
      <w:r w:rsidRPr="00477CF0">
        <w:rPr>
          <w:rFonts w:ascii="Times New Roman" w:hAnsi="Times New Roman"/>
          <w:sz w:val="24"/>
        </w:rPr>
        <w:t>.</w:t>
      </w:r>
    </w:p>
    <w:p w14:paraId="746305C2" w14:textId="15BBD902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lastRenderedPageBreak/>
        <w:t>Продукция</w:t>
      </w:r>
      <w:r w:rsidRPr="00477CF0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5527DC96" w14:textId="2DC7A4EB" w:rsidR="00EE6AFD" w:rsidRPr="00477CF0" w:rsidRDefault="00B40CB4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116355A2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Участник</w:t>
      </w:r>
      <w:r w:rsidRPr="00477CF0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477CF0">
        <w:rPr>
          <w:rFonts w:ascii="Times New Roman" w:hAnsi="Times New Roman"/>
          <w:sz w:val="24"/>
        </w:rPr>
        <w:t>и/или</w:t>
      </w:r>
      <w:r w:rsidRPr="00477CF0">
        <w:rPr>
          <w:rFonts w:ascii="Times New Roman" w:hAnsi="Times New Roman"/>
          <w:sz w:val="24"/>
        </w:rPr>
        <w:t xml:space="preserve"> участник закупки.</w:t>
      </w:r>
    </w:p>
    <w:p w14:paraId="2AD8E49F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Участник процедуры закупки</w:t>
      </w:r>
      <w:r w:rsidRPr="00477CF0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5DC76726" w14:textId="77777777" w:rsidR="008B754D" w:rsidRPr="00477CF0" w:rsidRDefault="008B754D" w:rsidP="008B754D">
      <w:pPr>
        <w:pStyle w:val="afffff2"/>
        <w:ind w:firstLine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/>
          <w:sz w:val="24"/>
        </w:rPr>
        <w:t>Участник закупки</w:t>
      </w:r>
      <w:r w:rsidRPr="00477CF0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45CD1045" w14:textId="77777777" w:rsidR="008B754D" w:rsidRPr="00477CF0" w:rsidRDefault="008B754D" w:rsidP="00C56FFF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477CF0">
        <w:rPr>
          <w:rFonts w:ascii="Times New Roman" w:hAnsi="Times New Roman"/>
          <w:b/>
          <w:sz w:val="24"/>
        </w:rPr>
        <w:t>Электронная торговая площадка</w:t>
      </w:r>
      <w:r w:rsidR="005B5EB7">
        <w:rPr>
          <w:rFonts w:ascii="Times New Roman" w:hAnsi="Times New Roman"/>
          <w:b/>
          <w:sz w:val="24"/>
        </w:rPr>
        <w:t xml:space="preserve"> (электронная площадка)</w:t>
      </w:r>
      <w:r w:rsidRPr="00477CF0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C67345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через электронные каналы связи, </w:t>
      </w:r>
      <w:r w:rsidR="000347BB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5B5EB7">
        <w:rPr>
          <w:rFonts w:ascii="Times New Roman" w:hAnsi="Times New Roman"/>
          <w:sz w:val="24"/>
        </w:rPr>
        <w:t>теле</w:t>
      </w:r>
      <w:r w:rsidRPr="00477CF0">
        <w:rPr>
          <w:rFonts w:ascii="Times New Roman" w:hAnsi="Times New Roman"/>
          <w:sz w:val="24"/>
        </w:rPr>
        <w:t>коммуникационной сети «Интернет».</w:t>
      </w:r>
    </w:p>
    <w:p w14:paraId="66F5FD62" w14:textId="77777777" w:rsidR="00BC23F6" w:rsidRPr="00477CF0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22" w:name="_Ref419478675"/>
      <w:bookmarkStart w:id="23" w:name="_Toc105499758"/>
      <w:r w:rsidRPr="00477CF0">
        <w:rPr>
          <w:rFonts w:ascii="Times New Roman" w:hAnsi="Times New Roman"/>
          <w:sz w:val="24"/>
        </w:rPr>
        <w:lastRenderedPageBreak/>
        <w:t>ОБЩИЕ ПОЛОЖЕНИЯ</w:t>
      </w:r>
      <w:bookmarkEnd w:id="12"/>
      <w:bookmarkEnd w:id="13"/>
      <w:bookmarkEnd w:id="22"/>
      <w:bookmarkEnd w:id="23"/>
    </w:p>
    <w:p w14:paraId="06067C09" w14:textId="77777777" w:rsidR="003B42B9" w:rsidRPr="00477CF0" w:rsidRDefault="003B42B9" w:rsidP="00CE15CF">
      <w:pPr>
        <w:pStyle w:val="3"/>
        <w:rPr>
          <w:rFonts w:ascii="Times New Roman" w:hAnsi="Times New Roman"/>
          <w:sz w:val="24"/>
        </w:rPr>
      </w:pPr>
      <w:bookmarkStart w:id="24" w:name="_Toc415874644"/>
      <w:bookmarkStart w:id="25" w:name="_Toc105499759"/>
      <w:r w:rsidRPr="00477CF0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477CF0">
        <w:rPr>
          <w:rFonts w:ascii="Times New Roman" w:hAnsi="Times New Roman"/>
          <w:sz w:val="24"/>
        </w:rPr>
        <w:t>закупки</w:t>
      </w:r>
      <w:bookmarkEnd w:id="24"/>
      <w:bookmarkEnd w:id="25"/>
    </w:p>
    <w:p w14:paraId="41D11A2B" w14:textId="77B448DA" w:rsidR="003B42B9" w:rsidRPr="00477CF0" w:rsidRDefault="00B71BF4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>Организатор</w:t>
      </w:r>
      <w:r w:rsidR="00DD696D" w:rsidRPr="00477CF0">
        <w:rPr>
          <w:rFonts w:ascii="Times New Roman" w:hAnsi="Times New Roman"/>
          <w:sz w:val="24"/>
        </w:rPr>
        <w:t xml:space="preserve"> закупки</w:t>
      </w:r>
      <w:r w:rsidR="00B36B3C">
        <w:rPr>
          <w:rFonts w:ascii="Times New Roman" w:hAnsi="Times New Roman"/>
          <w:sz w:val="24"/>
        </w:rPr>
        <w:t xml:space="preserve"> </w:t>
      </w:r>
      <w:r w:rsidR="003B42B9" w:rsidRPr="00477CF0">
        <w:rPr>
          <w:rFonts w:ascii="Times New Roman" w:hAnsi="Times New Roman"/>
          <w:sz w:val="24"/>
        </w:rPr>
        <w:t>пригла</w:t>
      </w:r>
      <w:r w:rsidR="00101E2D" w:rsidRPr="00477CF0">
        <w:rPr>
          <w:rFonts w:ascii="Times New Roman" w:hAnsi="Times New Roman"/>
          <w:sz w:val="24"/>
        </w:rPr>
        <w:t xml:space="preserve">шает </w:t>
      </w:r>
      <w:r w:rsidR="003B42B9" w:rsidRPr="00477CF0">
        <w:rPr>
          <w:rFonts w:ascii="Times New Roman" w:hAnsi="Times New Roman"/>
          <w:sz w:val="24"/>
        </w:rPr>
        <w:t>к участию в процедуре</w:t>
      </w:r>
      <w:r w:rsidR="005B5EB7">
        <w:rPr>
          <w:rFonts w:ascii="Times New Roman" w:hAnsi="Times New Roman"/>
          <w:sz w:val="24"/>
        </w:rPr>
        <w:t xml:space="preserve"> закупки</w:t>
      </w:r>
      <w:r w:rsidR="004C4156" w:rsidRPr="005B5EB7">
        <w:rPr>
          <w:rFonts w:ascii="Times New Roman" w:hAnsi="Times New Roman"/>
          <w:sz w:val="24"/>
        </w:rPr>
        <w:t>,</w:t>
      </w:r>
      <w:r w:rsidR="00477CF0" w:rsidRPr="005B5EB7">
        <w:rPr>
          <w:rFonts w:ascii="Times New Roman" w:hAnsi="Times New Roman"/>
          <w:sz w:val="24"/>
        </w:rPr>
        <w:t xml:space="preserve"> </w:t>
      </w:r>
      <w:r w:rsidR="00485ED0" w:rsidRPr="005B5EB7">
        <w:rPr>
          <w:rFonts w:ascii="Times New Roman" w:hAnsi="Times New Roman"/>
          <w:sz w:val="24"/>
        </w:rPr>
        <w:t>предмет которо</w:t>
      </w:r>
      <w:r w:rsidR="005B5EB7">
        <w:rPr>
          <w:rFonts w:ascii="Times New Roman" w:hAnsi="Times New Roman"/>
          <w:sz w:val="24"/>
        </w:rPr>
        <w:t>й</w:t>
      </w:r>
      <w:r w:rsidR="00485ED0" w:rsidRPr="00477CF0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477CF0">
        <w:rPr>
          <w:rFonts w:ascii="Times New Roman" w:hAnsi="Times New Roman"/>
          <w:sz w:val="24"/>
          <w:szCs w:val="24"/>
        </w:rPr>
        <w:t xml:space="preserve">в </w:t>
      </w:r>
      <w:r w:rsidR="00946AED" w:rsidRPr="00477CF0">
        <w:rPr>
          <w:rFonts w:ascii="Times New Roman" w:hAnsi="Times New Roman"/>
          <w:sz w:val="24"/>
          <w:szCs w:val="24"/>
        </w:rPr>
        <w:t>и</w:t>
      </w:r>
      <w:r w:rsidR="00147B9C" w:rsidRPr="00477CF0">
        <w:rPr>
          <w:rFonts w:ascii="Times New Roman" w:hAnsi="Times New Roman"/>
          <w:sz w:val="24"/>
          <w:szCs w:val="24"/>
        </w:rPr>
        <w:t>нформационной карт</w:t>
      </w:r>
      <w:r w:rsidR="00B36B3C">
        <w:rPr>
          <w:rFonts w:ascii="Times New Roman" w:hAnsi="Times New Roman"/>
          <w:sz w:val="24"/>
          <w:szCs w:val="24"/>
        </w:rPr>
        <w:t>е</w:t>
      </w:r>
      <w:r w:rsidR="0043737B" w:rsidRPr="00477CF0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477CF0">
        <w:rPr>
          <w:rFonts w:ascii="Times New Roman" w:hAnsi="Times New Roman"/>
          <w:sz w:val="24"/>
          <w:szCs w:val="24"/>
        </w:rPr>
        <w:t>.</w:t>
      </w:r>
    </w:p>
    <w:p w14:paraId="0DE5C69B" w14:textId="77777777" w:rsidR="004A4815" w:rsidRPr="00477CF0" w:rsidRDefault="00811964" w:rsidP="004A4815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477CF0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4300D9C3" w14:textId="692B63D9" w:rsidR="002B3CB4" w:rsidRPr="00477CF0" w:rsidRDefault="002B3CB4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1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12AEE330" w14:textId="2F5E71EA" w:rsidR="00C2605B" w:rsidRPr="00477CF0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477CF0">
        <w:rPr>
          <w:rFonts w:ascii="Times New Roman" w:hAnsi="Times New Roman"/>
          <w:sz w:val="24"/>
          <w:szCs w:val="24"/>
        </w:rPr>
        <w:t>процедуры закупки</w:t>
      </w:r>
      <w:r w:rsidR="004F3EE8" w:rsidRPr="00477CF0">
        <w:rPr>
          <w:rFonts w:ascii="Times New Roman" w:hAnsi="Times New Roman"/>
          <w:sz w:val="24"/>
          <w:szCs w:val="24"/>
        </w:rPr>
        <w:t>,</w:t>
      </w:r>
      <w:r w:rsidRPr="00477CF0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2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96259A" w:rsidRPr="00477CF0">
        <w:rPr>
          <w:rFonts w:ascii="Times New Roman" w:hAnsi="Times New Roman"/>
          <w:sz w:val="24"/>
          <w:szCs w:val="24"/>
        </w:rPr>
        <w:t>.</w:t>
      </w:r>
      <w:r w:rsidR="00477CF0" w:rsidRPr="00477CF0">
        <w:rPr>
          <w:rFonts w:ascii="Times New Roman" w:hAnsi="Times New Roman"/>
          <w:sz w:val="24"/>
          <w:szCs w:val="24"/>
        </w:rPr>
        <w:t xml:space="preserve"> </w:t>
      </w:r>
      <w:r w:rsidR="008731CF" w:rsidRPr="00477CF0">
        <w:rPr>
          <w:rFonts w:ascii="Times New Roman" w:hAnsi="Times New Roman"/>
          <w:sz w:val="24"/>
          <w:szCs w:val="24"/>
        </w:rPr>
        <w:t xml:space="preserve">Иные </w:t>
      </w:r>
      <w:r w:rsidR="00811964" w:rsidRPr="00477CF0">
        <w:rPr>
          <w:rFonts w:ascii="Times New Roman" w:hAnsi="Times New Roman"/>
          <w:sz w:val="24"/>
          <w:szCs w:val="24"/>
        </w:rPr>
        <w:t>термины</w:t>
      </w:r>
      <w:r w:rsidR="008731CF" w:rsidRPr="00477CF0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477CF0">
        <w:rPr>
          <w:rFonts w:ascii="Times New Roman" w:hAnsi="Times New Roman"/>
          <w:sz w:val="24"/>
          <w:szCs w:val="24"/>
        </w:rPr>
        <w:t>.</w:t>
      </w:r>
    </w:p>
    <w:p w14:paraId="5A4E57A4" w14:textId="51BCD350" w:rsidR="00C2605B" w:rsidRPr="00477CF0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477CF0">
        <w:rPr>
          <w:rFonts w:ascii="Times New Roman" w:hAnsi="Times New Roman"/>
          <w:sz w:val="24"/>
          <w:szCs w:val="24"/>
        </w:rPr>
        <w:t>закупки</w:t>
      </w:r>
      <w:r w:rsidR="00477CF0">
        <w:rPr>
          <w:rFonts w:ascii="Times New Roman" w:hAnsi="Times New Roman"/>
          <w:sz w:val="24"/>
          <w:szCs w:val="24"/>
        </w:rPr>
        <w:t xml:space="preserve"> </w:t>
      </w:r>
      <w:r w:rsidRPr="00477CF0">
        <w:rPr>
          <w:rFonts w:ascii="Times New Roman" w:hAnsi="Times New Roman"/>
          <w:sz w:val="24"/>
          <w:szCs w:val="24"/>
        </w:rPr>
        <w:t>и участия в не</w:t>
      </w:r>
      <w:r w:rsidR="00147EFC" w:rsidRPr="00477CF0">
        <w:rPr>
          <w:rFonts w:ascii="Times New Roman" w:hAnsi="Times New Roman"/>
          <w:sz w:val="24"/>
          <w:szCs w:val="24"/>
        </w:rPr>
        <w:t>й</w:t>
      </w:r>
      <w:r w:rsidRPr="00477CF0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477CF0">
        <w:rPr>
          <w:rFonts w:ascii="Times New Roman" w:hAnsi="Times New Roman"/>
          <w:sz w:val="24"/>
          <w:szCs w:val="24"/>
        </w:rPr>
        <w:t>ок</w:t>
      </w:r>
      <w:r w:rsidRPr="00477CF0">
        <w:rPr>
          <w:rFonts w:ascii="Times New Roman" w:hAnsi="Times New Roman"/>
          <w:sz w:val="24"/>
          <w:szCs w:val="24"/>
        </w:rPr>
        <w:t>, приведены в разд</w:t>
      </w:r>
      <w:r w:rsidR="00485ED0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_Ref440637936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96259A" w:rsidRPr="00477CF0">
        <w:rPr>
          <w:rFonts w:ascii="Times New Roman" w:hAnsi="Times New Roman"/>
          <w:sz w:val="24"/>
          <w:szCs w:val="24"/>
        </w:rPr>
        <w:t>.</w:t>
      </w:r>
    </w:p>
    <w:p w14:paraId="0A85190E" w14:textId="27D63800" w:rsidR="00C54080" w:rsidRPr="00477CF0" w:rsidRDefault="00C54080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Требования к участникам закупки, а также</w:t>
      </w:r>
      <w:r w:rsidR="00485ED0" w:rsidRPr="00477CF0">
        <w:rPr>
          <w:rFonts w:ascii="Times New Roman" w:hAnsi="Times New Roman"/>
          <w:sz w:val="24"/>
          <w:szCs w:val="24"/>
        </w:rPr>
        <w:t xml:space="preserve"> к</w:t>
      </w:r>
      <w:r w:rsidRPr="00477CF0">
        <w:rPr>
          <w:rFonts w:ascii="Times New Roman" w:hAnsi="Times New Roman"/>
          <w:sz w:val="24"/>
          <w:szCs w:val="24"/>
        </w:rPr>
        <w:t xml:space="preserve"> документам, подтверждающим соответствие установленным требованиям, приведены в разд</w:t>
      </w:r>
      <w:r w:rsidR="00E334A9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5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2F1EE5D5" w14:textId="0D1F1C36" w:rsidR="00AD34E7" w:rsidRPr="00477CF0" w:rsidRDefault="005F14B0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477CF0">
        <w:rPr>
          <w:rFonts w:ascii="Times New Roman" w:hAnsi="Times New Roman"/>
          <w:sz w:val="24"/>
          <w:szCs w:val="24"/>
        </w:rPr>
        <w:t>приведены в разд</w:t>
      </w:r>
      <w:r w:rsidR="00E334A9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6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AD34E7" w:rsidRPr="00477CF0">
        <w:rPr>
          <w:rFonts w:ascii="Times New Roman" w:hAnsi="Times New Roman"/>
          <w:sz w:val="24"/>
          <w:szCs w:val="24"/>
        </w:rPr>
        <w:t>.</w:t>
      </w:r>
    </w:p>
    <w:p w14:paraId="4F63FB9D" w14:textId="33B90449" w:rsidR="00C2605B" w:rsidRPr="00477CF0" w:rsidRDefault="00C2605B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Формы документов, которые</w:t>
      </w:r>
      <w:r w:rsidR="00477CF0">
        <w:rPr>
          <w:rFonts w:ascii="Times New Roman" w:hAnsi="Times New Roman"/>
          <w:sz w:val="24"/>
          <w:szCs w:val="24"/>
        </w:rPr>
        <w:t xml:space="preserve"> </w:t>
      </w:r>
      <w:r w:rsidRPr="00477CF0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477CF0">
        <w:rPr>
          <w:rFonts w:ascii="Times New Roman" w:hAnsi="Times New Roman"/>
          <w:sz w:val="24"/>
          <w:szCs w:val="24"/>
        </w:rPr>
        <w:t xml:space="preserve">включить </w:t>
      </w:r>
      <w:r w:rsidRPr="00477CF0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477CF0">
        <w:rPr>
          <w:rFonts w:ascii="Times New Roman" w:hAnsi="Times New Roman"/>
          <w:sz w:val="24"/>
          <w:szCs w:val="24"/>
        </w:rPr>
        <w:t>заявки</w:t>
      </w:r>
      <w:r w:rsidRPr="00477CF0">
        <w:rPr>
          <w:rFonts w:ascii="Times New Roman" w:hAnsi="Times New Roman"/>
          <w:sz w:val="24"/>
          <w:szCs w:val="24"/>
        </w:rPr>
        <w:t>, приведены в разд</w:t>
      </w:r>
      <w:r w:rsidR="00E334A9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7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49B88AB4" w14:textId="2807C2B8" w:rsidR="00E24959" w:rsidRPr="00477CF0" w:rsidRDefault="00F8742B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477CF0">
        <w:rPr>
          <w:rFonts w:ascii="Times New Roman" w:hAnsi="Times New Roman"/>
          <w:sz w:val="24"/>
          <w:szCs w:val="24"/>
        </w:rPr>
        <w:t xml:space="preserve">планируется </w:t>
      </w:r>
      <w:r w:rsidRPr="00477CF0">
        <w:rPr>
          <w:rFonts w:ascii="Times New Roman" w:hAnsi="Times New Roman"/>
          <w:sz w:val="24"/>
          <w:szCs w:val="24"/>
        </w:rPr>
        <w:t>заключ</w:t>
      </w:r>
      <w:r w:rsidR="008731CF" w:rsidRPr="00477CF0">
        <w:rPr>
          <w:rFonts w:ascii="Times New Roman" w:hAnsi="Times New Roman"/>
          <w:sz w:val="24"/>
          <w:szCs w:val="24"/>
        </w:rPr>
        <w:t>ить</w:t>
      </w:r>
      <w:r w:rsidRPr="00477CF0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477CF0">
        <w:rPr>
          <w:rFonts w:ascii="Times New Roman" w:hAnsi="Times New Roman"/>
          <w:sz w:val="24"/>
          <w:szCs w:val="24"/>
        </w:rPr>
        <w:t>закупки</w:t>
      </w:r>
      <w:r w:rsidRPr="00477CF0">
        <w:rPr>
          <w:rFonts w:ascii="Times New Roman" w:hAnsi="Times New Roman"/>
          <w:sz w:val="24"/>
          <w:szCs w:val="24"/>
        </w:rPr>
        <w:t xml:space="preserve">, </w:t>
      </w:r>
      <w:r w:rsidR="003A22E3" w:rsidRPr="00477CF0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477CF0">
        <w:rPr>
          <w:rFonts w:ascii="Times New Roman" w:hAnsi="Times New Roman"/>
          <w:sz w:val="24"/>
          <w:szCs w:val="24"/>
        </w:rPr>
        <w:t>приведен в разд</w:t>
      </w:r>
      <w:r w:rsidR="00E334A9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47ADFEF8" w14:textId="5EB6DEAD" w:rsidR="00C2605B" w:rsidRPr="00477CF0" w:rsidRDefault="006E7CDE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5B5EB7">
        <w:rPr>
          <w:rFonts w:ascii="Times New Roman" w:hAnsi="Times New Roman"/>
          <w:sz w:val="24"/>
        </w:rPr>
        <w:t>, эксплуатационным характеристикам</w:t>
      </w:r>
      <w:r w:rsidRPr="00477CF0">
        <w:rPr>
          <w:rFonts w:ascii="Times New Roman" w:hAnsi="Times New Roman"/>
          <w:sz w:val="24"/>
        </w:rPr>
        <w:t xml:space="preserve"> товара, работы, услуги, </w:t>
      </w:r>
      <w:r w:rsidR="0001425E" w:rsidRPr="00477CF0">
        <w:rPr>
          <w:rFonts w:ascii="Times New Roman" w:hAnsi="Times New Roman"/>
          <w:sz w:val="24"/>
        </w:rPr>
        <w:t xml:space="preserve">к размерам, </w:t>
      </w:r>
      <w:r w:rsidR="0001425E" w:rsidRPr="00477CF0">
        <w:rPr>
          <w:rFonts w:ascii="Times New Roman" w:hAnsi="Times New Roman"/>
          <w:sz w:val="24"/>
          <w:szCs w:val="24"/>
        </w:rPr>
        <w:t xml:space="preserve">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477CF0">
        <w:rPr>
          <w:rFonts w:ascii="Times New Roman" w:hAnsi="Times New Roman"/>
          <w:sz w:val="24"/>
          <w:szCs w:val="24"/>
        </w:rPr>
        <w:t>изложены в разд</w:t>
      </w:r>
      <w:r w:rsidR="00E334A9" w:rsidRPr="00477CF0">
        <w:rPr>
          <w:rFonts w:ascii="Times New Roman" w:hAnsi="Times New Roman"/>
          <w:sz w:val="24"/>
          <w:szCs w:val="24"/>
        </w:rPr>
        <w:t>.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9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C2605B" w:rsidRPr="00477CF0">
        <w:rPr>
          <w:rFonts w:ascii="Times New Roman" w:hAnsi="Times New Roman"/>
          <w:sz w:val="24"/>
          <w:szCs w:val="24"/>
        </w:rPr>
        <w:t>.</w:t>
      </w:r>
    </w:p>
    <w:p w14:paraId="791B594A" w14:textId="77777777" w:rsidR="004F3EE8" w:rsidRPr="00477CF0" w:rsidRDefault="004F3EE8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477CF0">
        <w:rPr>
          <w:rFonts w:ascii="Times New Roman" w:hAnsi="Times New Roman"/>
          <w:sz w:val="24"/>
          <w:szCs w:val="24"/>
        </w:rPr>
        <w:t xml:space="preserve"> о закупке</w:t>
      </w:r>
      <w:r w:rsidRPr="00477CF0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477CF0">
        <w:rPr>
          <w:rFonts w:ascii="Times New Roman" w:hAnsi="Times New Roman"/>
          <w:sz w:val="24"/>
          <w:szCs w:val="24"/>
        </w:rPr>
        <w:t xml:space="preserve"> о закупке</w:t>
      </w:r>
      <w:r w:rsidRPr="00477CF0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477CF0">
        <w:rPr>
          <w:rFonts w:ascii="Times New Roman" w:hAnsi="Times New Roman"/>
          <w:sz w:val="24"/>
          <w:szCs w:val="24"/>
        </w:rPr>
        <w:t>и</w:t>
      </w:r>
      <w:r w:rsidRPr="00477CF0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477CF0">
        <w:rPr>
          <w:rFonts w:ascii="Times New Roman" w:hAnsi="Times New Roman"/>
          <w:sz w:val="24"/>
          <w:szCs w:val="24"/>
        </w:rPr>
        <w:t>п</w:t>
      </w:r>
      <w:r w:rsidRPr="00477CF0">
        <w:rPr>
          <w:rFonts w:ascii="Times New Roman" w:hAnsi="Times New Roman"/>
          <w:sz w:val="24"/>
          <w:szCs w:val="24"/>
        </w:rPr>
        <w:t>роект</w:t>
      </w:r>
      <w:r w:rsidR="00DD696D" w:rsidRPr="00477CF0">
        <w:rPr>
          <w:rFonts w:ascii="Times New Roman" w:hAnsi="Times New Roman"/>
          <w:sz w:val="24"/>
          <w:szCs w:val="24"/>
        </w:rPr>
        <w:t xml:space="preserve">е договора и </w:t>
      </w:r>
      <w:r w:rsidR="00485ED0" w:rsidRPr="00477CF0">
        <w:rPr>
          <w:rFonts w:ascii="Times New Roman" w:hAnsi="Times New Roman"/>
          <w:sz w:val="24"/>
          <w:szCs w:val="24"/>
        </w:rPr>
        <w:t xml:space="preserve">в </w:t>
      </w:r>
      <w:r w:rsidR="00A034D3" w:rsidRPr="00477CF0">
        <w:rPr>
          <w:rFonts w:ascii="Times New Roman" w:hAnsi="Times New Roman"/>
          <w:sz w:val="24"/>
          <w:szCs w:val="24"/>
        </w:rPr>
        <w:t>т</w:t>
      </w:r>
      <w:r w:rsidR="00DD696D" w:rsidRPr="00477CF0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477CF0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477CF0">
        <w:rPr>
          <w:rFonts w:ascii="Times New Roman" w:hAnsi="Times New Roman"/>
          <w:sz w:val="24"/>
          <w:szCs w:val="24"/>
        </w:rPr>
        <w:t>о закупке</w:t>
      </w:r>
      <w:r w:rsidR="00133E68" w:rsidRPr="00477CF0">
        <w:rPr>
          <w:rFonts w:ascii="Times New Roman" w:hAnsi="Times New Roman"/>
          <w:sz w:val="24"/>
          <w:szCs w:val="24"/>
        </w:rPr>
        <w:t>,</w:t>
      </w:r>
      <w:r w:rsidR="00477CF0" w:rsidRPr="00477CF0">
        <w:rPr>
          <w:rFonts w:ascii="Times New Roman" w:hAnsi="Times New Roman"/>
          <w:sz w:val="24"/>
          <w:szCs w:val="24"/>
        </w:rPr>
        <w:t xml:space="preserve"> </w:t>
      </w:r>
      <w:r w:rsidRPr="00477CF0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477CF0">
        <w:rPr>
          <w:rFonts w:ascii="Times New Roman" w:hAnsi="Times New Roman"/>
          <w:sz w:val="24"/>
          <w:szCs w:val="24"/>
        </w:rPr>
        <w:t>п</w:t>
      </w:r>
      <w:r w:rsidRPr="00477CF0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477CF0">
        <w:rPr>
          <w:rFonts w:ascii="Times New Roman" w:hAnsi="Times New Roman"/>
          <w:sz w:val="24"/>
          <w:szCs w:val="24"/>
        </w:rPr>
        <w:t>т</w:t>
      </w:r>
      <w:r w:rsidRPr="00477CF0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477CF0">
        <w:rPr>
          <w:rFonts w:ascii="Times New Roman" w:hAnsi="Times New Roman"/>
          <w:sz w:val="24"/>
          <w:szCs w:val="24"/>
        </w:rPr>
        <w:t xml:space="preserve"> о закупке</w:t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293D6CFC" w14:textId="05B14647" w:rsidR="004256A7" w:rsidRPr="00477CF0" w:rsidRDefault="00FD7E75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477CF0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477CF0">
        <w:rPr>
          <w:rFonts w:ascii="Times New Roman" w:hAnsi="Times New Roman"/>
          <w:sz w:val="24"/>
          <w:szCs w:val="24"/>
        </w:rPr>
        <w:t>закуп</w:t>
      </w:r>
      <w:r w:rsidR="004256A7" w:rsidRPr="00477CF0">
        <w:rPr>
          <w:rFonts w:ascii="Times New Roman" w:hAnsi="Times New Roman"/>
          <w:sz w:val="24"/>
          <w:szCs w:val="24"/>
        </w:rPr>
        <w:t xml:space="preserve">ки </w:t>
      </w:r>
      <w:r w:rsidRPr="00477CF0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477CF0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B40CB4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477CF0">
        <w:rPr>
          <w:rFonts w:ascii="Times New Roman" w:hAnsi="Times New Roman"/>
          <w:sz w:val="24"/>
          <w:szCs w:val="24"/>
        </w:rPr>
        <w:t>, дополнительно,</w:t>
      </w:r>
      <w:r w:rsidR="004256A7" w:rsidRPr="00477CF0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477CF0" w:rsidRPr="00477CF0">
        <w:rPr>
          <w:rFonts w:ascii="Times New Roman" w:hAnsi="Times New Roman"/>
          <w:sz w:val="24"/>
          <w:szCs w:val="24"/>
        </w:rPr>
        <w:t xml:space="preserve"> </w:t>
      </w:r>
      <w:r w:rsidR="00204B8F" w:rsidRPr="00477CF0">
        <w:rPr>
          <w:rFonts w:ascii="Times New Roman" w:hAnsi="Times New Roman"/>
          <w:sz w:val="24"/>
          <w:szCs w:val="24"/>
        </w:rPr>
        <w:t>независимо от хода и итогов закупки</w:t>
      </w:r>
      <w:r w:rsidR="00FF0C9F" w:rsidRPr="00477CF0">
        <w:rPr>
          <w:rFonts w:ascii="Times New Roman" w:hAnsi="Times New Roman"/>
          <w:sz w:val="24"/>
          <w:szCs w:val="24"/>
        </w:rPr>
        <w:t>, а также возврата материалов</w:t>
      </w:r>
      <w:r w:rsidR="005F14B0" w:rsidRPr="00477CF0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477CF0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477CF0">
        <w:rPr>
          <w:rFonts w:ascii="Times New Roman" w:hAnsi="Times New Roman"/>
          <w:sz w:val="24"/>
          <w:szCs w:val="24"/>
        </w:rPr>
        <w:t>.</w:t>
      </w:r>
    </w:p>
    <w:p w14:paraId="348AD830" w14:textId="77777777" w:rsidR="003B42B9" w:rsidRPr="00477CF0" w:rsidRDefault="003B42B9" w:rsidP="00CE15CF">
      <w:pPr>
        <w:pStyle w:val="3"/>
        <w:rPr>
          <w:rFonts w:ascii="Times New Roman" w:hAnsi="Times New Roman"/>
          <w:sz w:val="24"/>
          <w:szCs w:val="24"/>
        </w:rPr>
      </w:pPr>
      <w:bookmarkStart w:id="26" w:name="_Toc415874645"/>
      <w:bookmarkStart w:id="27" w:name="_Toc105499760"/>
      <w:r w:rsidRPr="00477CF0">
        <w:rPr>
          <w:rFonts w:ascii="Times New Roman" w:hAnsi="Times New Roman"/>
          <w:sz w:val="24"/>
          <w:szCs w:val="24"/>
        </w:rPr>
        <w:lastRenderedPageBreak/>
        <w:t>Правовой статус процедур</w:t>
      </w:r>
      <w:r w:rsidR="008D340B" w:rsidRPr="00477CF0">
        <w:rPr>
          <w:rFonts w:ascii="Times New Roman" w:hAnsi="Times New Roman"/>
          <w:sz w:val="24"/>
          <w:szCs w:val="24"/>
        </w:rPr>
        <w:t>ы</w:t>
      </w:r>
      <w:r w:rsidRPr="00477CF0">
        <w:rPr>
          <w:rFonts w:ascii="Times New Roman" w:hAnsi="Times New Roman"/>
          <w:sz w:val="24"/>
          <w:szCs w:val="24"/>
        </w:rPr>
        <w:t xml:space="preserve"> и документов</w:t>
      </w:r>
      <w:bookmarkEnd w:id="26"/>
      <w:bookmarkEnd w:id="27"/>
    </w:p>
    <w:p w14:paraId="4D947EB5" w14:textId="36F65545" w:rsidR="008461C7" w:rsidRPr="00477CF0" w:rsidRDefault="00EE6AFD" w:rsidP="00CE15CF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ru"/>
        </w:rPr>
        <w:t xml:space="preserve">Настоящая процедура </w:t>
      </w:r>
      <w:r w:rsidRPr="006B7CDF">
        <w:rPr>
          <w:rFonts w:ascii="Times New Roman" w:hAnsi="Times New Roman"/>
          <w:sz w:val="24"/>
          <w:lang w:val="ru"/>
        </w:rPr>
        <w:t xml:space="preserve">регулируется </w:t>
      </w:r>
      <w:r w:rsidRPr="00AF5638">
        <w:rPr>
          <w:rFonts w:ascii="Times New Roman" w:hAnsi="Times New Roman"/>
          <w:sz w:val="24"/>
        </w:rPr>
        <w:t>нормами</w:t>
      </w:r>
      <w:r>
        <w:rPr>
          <w:rFonts w:ascii="Times New Roman" w:hAnsi="Times New Roman"/>
          <w:sz w:val="24"/>
        </w:rPr>
        <w:t xml:space="preserve"> применимого законодательства и Положением о закупке</w:t>
      </w:r>
      <w:r w:rsidRPr="006B7CDF" w:rsidDel="003659F7">
        <w:rPr>
          <w:rFonts w:ascii="Times New Roman" w:hAnsi="Times New Roman"/>
          <w:sz w:val="24"/>
          <w:lang w:val="ru"/>
        </w:rPr>
        <w:t xml:space="preserve"> </w:t>
      </w:r>
      <w:r w:rsidR="009A283F" w:rsidRPr="00477CF0">
        <w:rPr>
          <w:rFonts w:ascii="Times New Roman" w:hAnsi="Times New Roman"/>
          <w:sz w:val="24"/>
          <w:szCs w:val="24"/>
        </w:rPr>
        <w:t>(в редакции, действующей на дату официального размещения извещения)</w:t>
      </w:r>
      <w:r w:rsidR="0025644A" w:rsidRPr="00477CF0">
        <w:rPr>
          <w:rFonts w:ascii="Times New Roman" w:hAnsi="Times New Roman"/>
          <w:sz w:val="24"/>
          <w:szCs w:val="24"/>
        </w:rPr>
        <w:t>.</w:t>
      </w:r>
    </w:p>
    <w:p w14:paraId="54CDB45A" w14:textId="77777777" w:rsidR="00CA368E" w:rsidRPr="00477CF0" w:rsidRDefault="00CA368E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Процедура редукциона не является торгами согласно законодательству и 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14:paraId="728CCF49" w14:textId="77777777" w:rsidR="008461C7" w:rsidRPr="00477CF0" w:rsidRDefault="00CA368E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F21FCE" w:rsidRPr="00477CF0">
        <w:rPr>
          <w:rFonts w:ascii="Times New Roman" w:hAnsi="Times New Roman"/>
          <w:sz w:val="24"/>
          <w:szCs w:val="24"/>
        </w:rPr>
        <w:t>.</w:t>
      </w:r>
    </w:p>
    <w:p w14:paraId="1EF9279F" w14:textId="77777777" w:rsidR="003B42B9" w:rsidRPr="00477CF0" w:rsidRDefault="0034146F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З</w:t>
      </w:r>
      <w:r w:rsidR="00B82961" w:rsidRPr="00477CF0">
        <w:rPr>
          <w:rFonts w:ascii="Times New Roman" w:hAnsi="Times New Roman"/>
          <w:sz w:val="24"/>
          <w:szCs w:val="24"/>
        </w:rPr>
        <w:t>аявка</w:t>
      </w:r>
      <w:r w:rsidR="003B42B9" w:rsidRPr="00477CF0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477CF0">
        <w:rPr>
          <w:rFonts w:ascii="Times New Roman" w:hAnsi="Times New Roman"/>
          <w:sz w:val="24"/>
          <w:szCs w:val="24"/>
        </w:rPr>
        <w:t>з</w:t>
      </w:r>
      <w:r w:rsidR="003B42B9" w:rsidRPr="00477CF0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477CF0">
        <w:rPr>
          <w:rFonts w:ascii="Times New Roman" w:hAnsi="Times New Roman"/>
          <w:sz w:val="24"/>
          <w:szCs w:val="24"/>
        </w:rPr>
        <w:t>.</w:t>
      </w:r>
    </w:p>
    <w:p w14:paraId="5771BB3A" w14:textId="77777777" w:rsidR="003B42B9" w:rsidRPr="00477CF0" w:rsidRDefault="003B42B9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477CF0">
        <w:rPr>
          <w:rFonts w:ascii="Times New Roman" w:hAnsi="Times New Roman"/>
          <w:sz w:val="24"/>
          <w:szCs w:val="24"/>
        </w:rPr>
        <w:t>закупки</w:t>
      </w:r>
      <w:r w:rsidR="00705D24" w:rsidRPr="00477CF0">
        <w:rPr>
          <w:rFonts w:ascii="Times New Roman" w:hAnsi="Times New Roman"/>
          <w:sz w:val="24"/>
          <w:szCs w:val="24"/>
        </w:rPr>
        <w:t xml:space="preserve"> </w:t>
      </w:r>
      <w:r w:rsidR="005A35C6" w:rsidRPr="00477CF0">
        <w:rPr>
          <w:rFonts w:ascii="Times New Roman" w:hAnsi="Times New Roman"/>
          <w:sz w:val="24"/>
          <w:szCs w:val="24"/>
        </w:rPr>
        <w:t>д</w:t>
      </w:r>
      <w:r w:rsidRPr="00477CF0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41289050" w14:textId="77777777" w:rsidR="003B42B9" w:rsidRPr="00477CF0" w:rsidRDefault="003B42B9" w:rsidP="00773C33">
      <w:pPr>
        <w:pStyle w:val="4"/>
        <w:keepNext/>
        <w:rPr>
          <w:rFonts w:ascii="Times New Roman" w:hAnsi="Times New Roman"/>
          <w:sz w:val="24"/>
          <w:szCs w:val="24"/>
        </w:rPr>
      </w:pPr>
      <w:bookmarkStart w:id="28" w:name="_Ref314404688"/>
      <w:r w:rsidRPr="00477CF0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477CF0">
        <w:rPr>
          <w:rFonts w:ascii="Times New Roman" w:hAnsi="Times New Roman"/>
          <w:sz w:val="24"/>
          <w:szCs w:val="24"/>
        </w:rPr>
        <w:t>д</w:t>
      </w:r>
      <w:r w:rsidRPr="00477CF0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28"/>
    </w:p>
    <w:p w14:paraId="53CE04EF" w14:textId="77777777" w:rsidR="0064466D" w:rsidRDefault="0064466D" w:rsidP="0064466D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разногласий </w:t>
      </w:r>
      <w:r w:rsidRPr="0045465A">
        <w:rPr>
          <w:rFonts w:ascii="Times New Roman" w:hAnsi="Times New Roman"/>
          <w:sz w:val="24"/>
        </w:rPr>
        <w:t>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4C352AA6" w14:textId="3DFB4C81" w:rsidR="003B42B9" w:rsidRPr="00477CF0" w:rsidRDefault="00D31FA1" w:rsidP="00773C33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проект договора, составленный по результатам </w:t>
      </w:r>
      <w:r w:rsidR="003B42B9" w:rsidRPr="00477CF0">
        <w:rPr>
          <w:rFonts w:ascii="Times New Roman" w:hAnsi="Times New Roman"/>
          <w:sz w:val="24"/>
          <w:szCs w:val="24"/>
        </w:rPr>
        <w:t>пр</w:t>
      </w:r>
      <w:r w:rsidR="00AF051E" w:rsidRPr="00477CF0">
        <w:rPr>
          <w:rFonts w:ascii="Times New Roman" w:hAnsi="Times New Roman"/>
          <w:sz w:val="24"/>
          <w:szCs w:val="24"/>
        </w:rPr>
        <w:t>еддоговорных переговоров между з</w:t>
      </w:r>
      <w:r w:rsidR="003B42B9" w:rsidRPr="00477CF0">
        <w:rPr>
          <w:rFonts w:ascii="Times New Roman" w:hAnsi="Times New Roman"/>
          <w:sz w:val="24"/>
          <w:szCs w:val="24"/>
        </w:rPr>
        <w:t>аказчиком</w:t>
      </w:r>
      <w:r w:rsidR="00E922A3" w:rsidRPr="00477CF0">
        <w:rPr>
          <w:rFonts w:ascii="Times New Roman" w:hAnsi="Times New Roman"/>
          <w:sz w:val="24"/>
          <w:szCs w:val="24"/>
        </w:rPr>
        <w:t>,</w:t>
      </w:r>
      <w:r w:rsidR="00CE15CF" w:rsidRPr="00477CF0">
        <w:rPr>
          <w:rFonts w:ascii="Times New Roman" w:hAnsi="Times New Roman"/>
          <w:sz w:val="24"/>
          <w:szCs w:val="24"/>
        </w:rPr>
        <w:t xml:space="preserve"> организатором закупки</w:t>
      </w:r>
      <w:r w:rsidR="003B42B9" w:rsidRPr="00477CF0">
        <w:rPr>
          <w:rFonts w:ascii="Times New Roman" w:hAnsi="Times New Roman"/>
          <w:sz w:val="24"/>
          <w:szCs w:val="24"/>
        </w:rPr>
        <w:t xml:space="preserve"> и </w:t>
      </w:r>
      <w:r w:rsidR="00205075" w:rsidRPr="00477CF0">
        <w:rPr>
          <w:rFonts w:ascii="Times New Roman" w:hAnsi="Times New Roman"/>
          <w:sz w:val="24"/>
          <w:szCs w:val="24"/>
        </w:rPr>
        <w:t xml:space="preserve">участником, с которым заключается договор </w:t>
      </w:r>
      <w:r w:rsidR="003B42B9" w:rsidRPr="00477CF0">
        <w:rPr>
          <w:rFonts w:ascii="Times New Roman" w:hAnsi="Times New Roman"/>
          <w:sz w:val="24"/>
          <w:szCs w:val="24"/>
        </w:rPr>
        <w:t>(</w:t>
      </w:r>
      <w:r w:rsidR="00937885" w:rsidRPr="00477CF0">
        <w:rPr>
          <w:rFonts w:ascii="Times New Roman" w:hAnsi="Times New Roman"/>
          <w:sz w:val="24"/>
          <w:szCs w:val="24"/>
        </w:rPr>
        <w:t>в случае их проведения</w:t>
      </w:r>
      <w:r w:rsidR="003B42B9" w:rsidRPr="00477CF0">
        <w:rPr>
          <w:rFonts w:ascii="Times New Roman" w:hAnsi="Times New Roman"/>
          <w:sz w:val="24"/>
          <w:szCs w:val="24"/>
        </w:rPr>
        <w:t>)</w:t>
      </w:r>
      <w:r w:rsidR="00485ED0" w:rsidRPr="00477CF0">
        <w:rPr>
          <w:rFonts w:ascii="Times New Roman" w:hAnsi="Times New Roman"/>
          <w:sz w:val="24"/>
          <w:szCs w:val="24"/>
        </w:rPr>
        <w:t>,</w:t>
      </w:r>
      <w:r w:rsidR="00AF051E" w:rsidRPr="00477CF0">
        <w:rPr>
          <w:rFonts w:ascii="Times New Roman" w:hAnsi="Times New Roman"/>
          <w:sz w:val="24"/>
          <w:szCs w:val="24"/>
        </w:rPr>
        <w:t xml:space="preserve"> в соответствии с </w:t>
      </w:r>
      <w:r w:rsidR="00E334A9" w:rsidRPr="00477CF0">
        <w:rPr>
          <w:rFonts w:ascii="Times New Roman" w:hAnsi="Times New Roman"/>
          <w:sz w:val="24"/>
          <w:szCs w:val="24"/>
        </w:rPr>
        <w:t>подразделом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_Ref313827061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4.19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3B42B9" w:rsidRPr="00477CF0">
        <w:rPr>
          <w:rFonts w:ascii="Times New Roman" w:hAnsi="Times New Roman"/>
          <w:sz w:val="24"/>
          <w:szCs w:val="24"/>
        </w:rPr>
        <w:t>;</w:t>
      </w:r>
    </w:p>
    <w:p w14:paraId="2EB1F720" w14:textId="77777777" w:rsidR="00083631" w:rsidRPr="00477CF0" w:rsidRDefault="00083631" w:rsidP="00773C33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протокол</w:t>
      </w:r>
      <w:r w:rsidR="00844B2C">
        <w:rPr>
          <w:rFonts w:ascii="Times New Roman" w:hAnsi="Times New Roman"/>
          <w:sz w:val="24"/>
          <w:szCs w:val="24"/>
        </w:rPr>
        <w:t xml:space="preserve"> </w:t>
      </w:r>
      <w:r w:rsidR="00D31FA1" w:rsidRPr="00477CF0">
        <w:rPr>
          <w:rFonts w:ascii="Times New Roman" w:hAnsi="Times New Roman"/>
          <w:sz w:val="24"/>
          <w:szCs w:val="24"/>
        </w:rPr>
        <w:t>подведения итогов закупки</w:t>
      </w:r>
      <w:r w:rsidR="005B5EB7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477CF0">
        <w:rPr>
          <w:rFonts w:ascii="Times New Roman" w:hAnsi="Times New Roman"/>
          <w:sz w:val="24"/>
          <w:szCs w:val="24"/>
        </w:rPr>
        <w:t>;</w:t>
      </w:r>
    </w:p>
    <w:p w14:paraId="7C6251C6" w14:textId="77777777" w:rsidR="003B42B9" w:rsidRPr="00477CF0" w:rsidRDefault="00AF051E" w:rsidP="00773C33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и</w:t>
      </w:r>
      <w:r w:rsidR="00C53114" w:rsidRPr="00477CF0">
        <w:rPr>
          <w:rFonts w:ascii="Times New Roman" w:hAnsi="Times New Roman"/>
          <w:sz w:val="24"/>
          <w:szCs w:val="24"/>
        </w:rPr>
        <w:t>звещение</w:t>
      </w:r>
      <w:r w:rsidR="003B42B9" w:rsidRPr="00477CF0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477CF0">
        <w:rPr>
          <w:rFonts w:ascii="Times New Roman" w:hAnsi="Times New Roman"/>
          <w:sz w:val="24"/>
          <w:szCs w:val="24"/>
        </w:rPr>
        <w:t>д</w:t>
      </w:r>
      <w:r w:rsidR="003B42B9" w:rsidRPr="00477CF0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477CF0">
        <w:rPr>
          <w:rFonts w:ascii="Times New Roman" w:hAnsi="Times New Roman"/>
          <w:sz w:val="24"/>
          <w:szCs w:val="24"/>
        </w:rPr>
        <w:t>о закупке</w:t>
      </w:r>
      <w:r w:rsidR="003B42B9" w:rsidRPr="00477CF0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477CF0">
        <w:rPr>
          <w:rFonts w:ascii="Times New Roman" w:hAnsi="Times New Roman"/>
          <w:sz w:val="24"/>
          <w:szCs w:val="24"/>
        </w:rPr>
        <w:t>изменениями</w:t>
      </w:r>
      <w:r w:rsidR="003B42B9" w:rsidRPr="00477CF0">
        <w:rPr>
          <w:rFonts w:ascii="Times New Roman" w:hAnsi="Times New Roman"/>
          <w:sz w:val="24"/>
          <w:szCs w:val="24"/>
        </w:rPr>
        <w:t>;</w:t>
      </w:r>
    </w:p>
    <w:p w14:paraId="62E82040" w14:textId="6A1A128F" w:rsidR="003B42B9" w:rsidRPr="00477CF0" w:rsidRDefault="001649B1" w:rsidP="00B40CB4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заявка</w:t>
      </w:r>
      <w:r w:rsidR="00844B2C">
        <w:rPr>
          <w:rFonts w:ascii="Times New Roman" w:hAnsi="Times New Roman"/>
          <w:sz w:val="24"/>
          <w:szCs w:val="24"/>
        </w:rPr>
        <w:t xml:space="preserve"> </w:t>
      </w:r>
      <w:r w:rsidR="00205075" w:rsidRPr="00477CF0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B40CB4" w:rsidRPr="00B40CB4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477CF0">
        <w:rPr>
          <w:rFonts w:ascii="Times New Roman" w:hAnsi="Times New Roman"/>
          <w:sz w:val="24"/>
          <w:szCs w:val="24"/>
        </w:rPr>
        <w:t>.</w:t>
      </w:r>
    </w:p>
    <w:p w14:paraId="7E2A12E2" w14:textId="77777777" w:rsidR="00A250BE" w:rsidRPr="00477CF0" w:rsidRDefault="00A250BE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477CF0">
        <w:rPr>
          <w:rFonts w:ascii="Times New Roman" w:hAnsi="Times New Roman"/>
          <w:sz w:val="24"/>
          <w:szCs w:val="24"/>
        </w:rPr>
        <w:t>ЗК</w:t>
      </w:r>
      <w:r w:rsidR="00AF051E" w:rsidRPr="00477CF0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477CF0">
        <w:rPr>
          <w:rFonts w:ascii="Times New Roman" w:hAnsi="Times New Roman"/>
          <w:sz w:val="24"/>
          <w:szCs w:val="24"/>
        </w:rPr>
        <w:t>рганизатора</w:t>
      </w:r>
      <w:r w:rsidR="00844B2C">
        <w:rPr>
          <w:rFonts w:ascii="Times New Roman" w:hAnsi="Times New Roman"/>
          <w:sz w:val="24"/>
          <w:szCs w:val="24"/>
        </w:rPr>
        <w:t xml:space="preserve"> </w:t>
      </w:r>
      <w:r w:rsidR="00E67DB5" w:rsidRPr="00477CF0">
        <w:rPr>
          <w:rFonts w:ascii="Times New Roman" w:hAnsi="Times New Roman"/>
          <w:sz w:val="24"/>
          <w:szCs w:val="24"/>
        </w:rPr>
        <w:t>закупки</w:t>
      </w:r>
      <w:r w:rsidR="00844B2C">
        <w:rPr>
          <w:rFonts w:ascii="Times New Roman" w:hAnsi="Times New Roman"/>
          <w:sz w:val="24"/>
          <w:szCs w:val="24"/>
        </w:rPr>
        <w:t xml:space="preserve"> </w:t>
      </w:r>
      <w:r w:rsidRPr="00477CF0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477CF0">
        <w:rPr>
          <w:rFonts w:ascii="Times New Roman" w:hAnsi="Times New Roman"/>
          <w:sz w:val="24"/>
          <w:szCs w:val="24"/>
        </w:rPr>
        <w:t>закупки</w:t>
      </w:r>
      <w:r w:rsidRPr="00477CF0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2F236DED" w14:textId="77777777" w:rsidR="00C3136E" w:rsidRPr="00477CF0" w:rsidRDefault="00426351" w:rsidP="00CE15CF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477CF0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477CF0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477CF0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477CF0">
        <w:rPr>
          <w:rFonts w:ascii="Times New Roman" w:hAnsi="Times New Roman"/>
          <w:sz w:val="24"/>
          <w:szCs w:val="24"/>
        </w:rPr>
        <w:t>протокол</w:t>
      </w:r>
      <w:r w:rsidR="00191C17" w:rsidRPr="00477CF0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7D3CE074" w14:textId="77777777" w:rsidR="000517AE" w:rsidRPr="00477CF0" w:rsidRDefault="000517AE" w:rsidP="00BC5CBB">
      <w:pPr>
        <w:pStyle w:val="3"/>
        <w:rPr>
          <w:rFonts w:ascii="Times New Roman" w:hAnsi="Times New Roman"/>
          <w:sz w:val="24"/>
          <w:szCs w:val="24"/>
        </w:rPr>
      </w:pPr>
      <w:bookmarkStart w:id="29" w:name="_Toc415874646"/>
      <w:bookmarkStart w:id="30" w:name="_Toc115774239"/>
      <w:bookmarkStart w:id="31" w:name="_Toc170292235"/>
      <w:bookmarkStart w:id="32" w:name="_Toc210452273"/>
      <w:bookmarkStart w:id="33" w:name="_Toc372924971"/>
      <w:bookmarkStart w:id="34" w:name="_Ref414040223"/>
      <w:bookmarkStart w:id="35" w:name="_Toc105499761"/>
      <w:r w:rsidRPr="00477CF0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29"/>
      <w:bookmarkEnd w:id="35"/>
    </w:p>
    <w:p w14:paraId="237BCDA9" w14:textId="1F260EF3" w:rsidR="00D4530C" w:rsidRPr="00477CF0" w:rsidRDefault="00C71107" w:rsidP="000517AE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477CF0">
        <w:rPr>
          <w:rFonts w:ascii="Times New Roman" w:hAnsi="Times New Roman"/>
          <w:sz w:val="24"/>
          <w:szCs w:val="24"/>
        </w:rPr>
        <w:t>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6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Pr="00477CF0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F8D8843" w14:textId="4649BBFE" w:rsidR="000517AE" w:rsidRPr="00477CF0" w:rsidRDefault="000517AE" w:rsidP="000517AE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477CF0">
        <w:rPr>
          <w:rFonts w:ascii="Times New Roman" w:hAnsi="Times New Roman"/>
          <w:sz w:val="24"/>
          <w:szCs w:val="24"/>
        </w:rPr>
        <w:t xml:space="preserve">официально </w:t>
      </w:r>
      <w:r w:rsidRPr="00477CF0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477CF0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477CF0">
        <w:rPr>
          <w:rFonts w:ascii="Times New Roman" w:hAnsi="Times New Roman"/>
          <w:sz w:val="24"/>
          <w:szCs w:val="24"/>
        </w:rPr>
        <w:t> </w:t>
      </w:r>
      <w:r w:rsidR="00477CF0" w:rsidRPr="00477CF0">
        <w:rPr>
          <w:rFonts w:ascii="Times New Roman" w:hAnsi="Times New Roman"/>
          <w:sz w:val="24"/>
          <w:szCs w:val="24"/>
        </w:rPr>
        <w:fldChar w:fldCharType="begin"/>
      </w:r>
      <w:r w:rsidR="00477CF0" w:rsidRPr="00477CF0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477CF0" w:rsidRPr="00477CF0">
        <w:rPr>
          <w:rFonts w:ascii="Times New Roman" w:hAnsi="Times New Roman"/>
          <w:sz w:val="24"/>
          <w:szCs w:val="24"/>
        </w:rPr>
      </w:r>
      <w:r w:rsidR="00477CF0" w:rsidRPr="00477CF0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7</w:t>
      </w:r>
      <w:r w:rsidR="00477CF0" w:rsidRPr="00477CF0">
        <w:rPr>
          <w:rFonts w:ascii="Times New Roman" w:hAnsi="Times New Roman"/>
          <w:sz w:val="24"/>
          <w:szCs w:val="24"/>
        </w:rPr>
        <w:fldChar w:fldCharType="end"/>
      </w:r>
      <w:r w:rsidR="00725A66" w:rsidRPr="00477CF0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477CF0">
        <w:rPr>
          <w:rFonts w:ascii="Times New Roman" w:hAnsi="Times New Roman"/>
          <w:sz w:val="24"/>
          <w:szCs w:val="24"/>
        </w:rPr>
        <w:t>.</w:t>
      </w:r>
    </w:p>
    <w:p w14:paraId="53B15133" w14:textId="77777777" w:rsidR="002A7D49" w:rsidRPr="00477CF0" w:rsidRDefault="002A7D49" w:rsidP="000517AE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  <w:szCs w:val="24"/>
        </w:rPr>
        <w:lastRenderedPageBreak/>
        <w:t xml:space="preserve">В сроки, установленные настоящей документацией о закупке, </w:t>
      </w:r>
      <w:r w:rsidR="00BA5B28" w:rsidRPr="00477CF0">
        <w:rPr>
          <w:rFonts w:ascii="Times New Roman" w:hAnsi="Times New Roman"/>
          <w:sz w:val="24"/>
          <w:szCs w:val="24"/>
        </w:rPr>
        <w:t xml:space="preserve">официально </w:t>
      </w:r>
      <w:r w:rsidRPr="00477CF0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5484E9B8" w14:textId="77777777" w:rsidR="00BE5BD9" w:rsidRPr="00477CF0" w:rsidRDefault="00BE5BD9" w:rsidP="000517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0A0709AB" w14:textId="559B6262" w:rsidR="00556764" w:rsidRPr="001250C9" w:rsidRDefault="00556764" w:rsidP="000517AE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>Участники обязаны самостоятельно отслеживать</w:t>
      </w:r>
      <w:r w:rsidR="00B40CB4">
        <w:rPr>
          <w:rFonts w:ascii="Times New Roman" w:hAnsi="Times New Roman"/>
          <w:sz w:val="24"/>
        </w:rPr>
        <w:t xml:space="preserve"> официально</w:t>
      </w:r>
      <w:r w:rsidRPr="00477CF0">
        <w:rPr>
          <w:rFonts w:ascii="Times New Roman" w:hAnsi="Times New Roman"/>
          <w:sz w:val="24"/>
        </w:rPr>
        <w:t xml:space="preserve"> </w:t>
      </w:r>
      <w:r w:rsidR="00B41EFA" w:rsidRPr="00477CF0">
        <w:rPr>
          <w:rFonts w:ascii="Times New Roman" w:hAnsi="Times New Roman"/>
          <w:sz w:val="24"/>
        </w:rPr>
        <w:t xml:space="preserve">размещенные в установленных открытых источниках </w:t>
      </w:r>
      <w:r w:rsidR="00B41EFA" w:rsidRPr="001250C9">
        <w:rPr>
          <w:rFonts w:ascii="Times New Roman" w:hAnsi="Times New Roman"/>
          <w:sz w:val="24"/>
          <w:szCs w:val="24"/>
        </w:rPr>
        <w:t>разъяснения и изменения извещения, документации о закупке, а также информацию о принятых входе процедуры закупки решениях ЗК</w:t>
      </w:r>
      <w:r w:rsidRPr="001250C9">
        <w:rPr>
          <w:rFonts w:ascii="Times New Roman" w:hAnsi="Times New Roman"/>
          <w:sz w:val="24"/>
          <w:szCs w:val="24"/>
        </w:rPr>
        <w:t>.</w:t>
      </w:r>
    </w:p>
    <w:p w14:paraId="72925FF9" w14:textId="77777777" w:rsidR="00BC5CBB" w:rsidRPr="00477CF0" w:rsidRDefault="00BC5CBB" w:rsidP="00BC5CBB">
      <w:pPr>
        <w:pStyle w:val="3"/>
        <w:rPr>
          <w:rFonts w:ascii="Times New Roman" w:hAnsi="Times New Roman"/>
          <w:sz w:val="24"/>
        </w:rPr>
      </w:pPr>
      <w:bookmarkStart w:id="36" w:name="_Ref414985105"/>
      <w:bookmarkStart w:id="37" w:name="_Toc415874648"/>
      <w:bookmarkStart w:id="38" w:name="_Toc105499762"/>
      <w:r w:rsidRPr="00477CF0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30"/>
      <w:bookmarkEnd w:id="31"/>
      <w:bookmarkEnd w:id="32"/>
      <w:bookmarkEnd w:id="33"/>
      <w:r w:rsidRPr="00477CF0">
        <w:rPr>
          <w:rFonts w:ascii="Times New Roman" w:hAnsi="Times New Roman"/>
          <w:sz w:val="24"/>
        </w:rPr>
        <w:t>закупки в электронной форме</w:t>
      </w:r>
      <w:bookmarkEnd w:id="34"/>
      <w:bookmarkEnd w:id="36"/>
      <w:bookmarkEnd w:id="37"/>
      <w:bookmarkEnd w:id="38"/>
    </w:p>
    <w:p w14:paraId="7478C652" w14:textId="0BCD3BEF" w:rsidR="005638A6" w:rsidRPr="001250C9" w:rsidRDefault="005638A6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1250C9">
        <w:rPr>
          <w:rFonts w:ascii="Times New Roman" w:hAnsi="Times New Roman"/>
          <w:sz w:val="24"/>
          <w:szCs w:val="24"/>
        </w:rPr>
        <w:t>процедур</w:t>
      </w:r>
      <w:r w:rsidRPr="001250C9">
        <w:rPr>
          <w:rFonts w:ascii="Times New Roman" w:hAnsi="Times New Roman"/>
          <w:sz w:val="24"/>
          <w:szCs w:val="24"/>
        </w:rPr>
        <w:t>ы</w:t>
      </w:r>
      <w:r w:rsidR="00BC5CBB" w:rsidRPr="001250C9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1250C9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1250C9">
        <w:rPr>
          <w:rFonts w:ascii="Times New Roman" w:hAnsi="Times New Roman"/>
          <w:sz w:val="24"/>
          <w:szCs w:val="24"/>
        </w:rPr>
        <w:t xml:space="preserve">предусмотренные </w:t>
      </w:r>
      <w:r w:rsidRPr="001250C9">
        <w:rPr>
          <w:rFonts w:ascii="Times New Roman" w:hAnsi="Times New Roman"/>
          <w:sz w:val="24"/>
          <w:szCs w:val="24"/>
        </w:rPr>
        <w:t>настоящим подразделом.</w:t>
      </w:r>
    </w:p>
    <w:p w14:paraId="585D2329" w14:textId="4D1D6051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ЭТП, </w:t>
      </w:r>
      <w:r w:rsidR="005638A6" w:rsidRPr="001250C9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1250C9">
        <w:rPr>
          <w:rFonts w:ascii="Times New Roman" w:hAnsi="Times New Roman"/>
          <w:sz w:val="24"/>
          <w:szCs w:val="24"/>
        </w:rPr>
        <w:t>в п</w:t>
      </w:r>
      <w:r w:rsidR="00E334A9" w:rsidRPr="001250C9">
        <w:rPr>
          <w:rFonts w:ascii="Times New Roman" w:hAnsi="Times New Roman"/>
          <w:sz w:val="24"/>
          <w:szCs w:val="24"/>
        </w:rPr>
        <w:t>. </w:t>
      </w:r>
      <w:r w:rsidR="00477CF0" w:rsidRPr="001250C9">
        <w:rPr>
          <w:rFonts w:ascii="Times New Roman" w:hAnsi="Times New Roman"/>
          <w:sz w:val="24"/>
          <w:szCs w:val="24"/>
        </w:rPr>
        <w:fldChar w:fldCharType="begin"/>
      </w:r>
      <w:r w:rsidR="00477CF0" w:rsidRPr="001250C9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477CF0" w:rsidRPr="001250C9">
        <w:rPr>
          <w:rFonts w:ascii="Times New Roman" w:hAnsi="Times New Roman"/>
          <w:sz w:val="24"/>
          <w:szCs w:val="24"/>
        </w:rPr>
      </w:r>
      <w:r w:rsidR="00477CF0" w:rsidRPr="001250C9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1250C9">
        <w:rPr>
          <w:rFonts w:ascii="Times New Roman" w:hAnsi="Times New Roman"/>
          <w:sz w:val="24"/>
          <w:szCs w:val="24"/>
        </w:rPr>
        <w:fldChar w:fldCharType="end"/>
      </w:r>
      <w:r w:rsidRPr="001250C9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485ED0" w:rsidRPr="001250C9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081AC0FA" w14:textId="04CEF788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030F52">
        <w:rPr>
          <w:rFonts w:ascii="Times New Roman" w:hAnsi="Times New Roman"/>
          <w:sz w:val="24"/>
          <w:szCs w:val="24"/>
        </w:rPr>
        <w:t xml:space="preserve">получить </w:t>
      </w:r>
      <w:r w:rsidRPr="001250C9">
        <w:rPr>
          <w:rFonts w:ascii="Times New Roman" w:hAnsi="Times New Roman"/>
          <w:sz w:val="24"/>
          <w:szCs w:val="24"/>
        </w:rPr>
        <w:t>аккредитаци</w:t>
      </w:r>
      <w:r w:rsidR="00030F52">
        <w:rPr>
          <w:rFonts w:ascii="Times New Roman" w:hAnsi="Times New Roman"/>
          <w:sz w:val="24"/>
          <w:szCs w:val="24"/>
        </w:rPr>
        <w:t>ю</w:t>
      </w:r>
      <w:r w:rsidRPr="001250C9">
        <w:rPr>
          <w:rFonts w:ascii="Times New Roman" w:hAnsi="Times New Roman"/>
          <w:sz w:val="24"/>
          <w:szCs w:val="24"/>
        </w:rPr>
        <w:t xml:space="preserve"> на ЭТП. </w:t>
      </w:r>
      <w:r w:rsidR="00030F52">
        <w:rPr>
          <w:rFonts w:ascii="Times New Roman" w:hAnsi="Times New Roman"/>
          <w:sz w:val="24"/>
          <w:szCs w:val="24"/>
        </w:rPr>
        <w:t>А</w:t>
      </w:r>
      <w:r w:rsidRPr="001250C9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1250C9">
        <w:rPr>
          <w:rFonts w:ascii="Times New Roman" w:hAnsi="Times New Roman"/>
          <w:sz w:val="24"/>
          <w:szCs w:val="24"/>
        </w:rPr>
        <w:t>,</w:t>
      </w:r>
      <w:r w:rsidR="00CC55D3" w:rsidRPr="001250C9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1250C9">
        <w:rPr>
          <w:rFonts w:ascii="Times New Roman" w:hAnsi="Times New Roman"/>
          <w:sz w:val="24"/>
          <w:szCs w:val="24"/>
        </w:rPr>
        <w:t>.</w:t>
      </w:r>
    </w:p>
    <w:p w14:paraId="0569EB93" w14:textId="77777777" w:rsidR="005F14B0" w:rsidRPr="001250C9" w:rsidRDefault="005F14B0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4B7F1515" w14:textId="77777777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1250C9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1250C9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6558A6AF" w14:textId="77777777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1250C9">
        <w:rPr>
          <w:rFonts w:ascii="Times New Roman" w:hAnsi="Times New Roman"/>
          <w:sz w:val="24"/>
          <w:szCs w:val="24"/>
        </w:rPr>
        <w:t>и/или</w:t>
      </w:r>
      <w:r w:rsidRPr="001250C9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1250C9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1250C9">
        <w:rPr>
          <w:rFonts w:ascii="Times New Roman" w:hAnsi="Times New Roman"/>
          <w:sz w:val="24"/>
          <w:szCs w:val="24"/>
        </w:rPr>
        <w:t>в полном объеме.</w:t>
      </w:r>
    </w:p>
    <w:p w14:paraId="14FF8289" w14:textId="3C7B91F6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293F7805" w14:textId="5B9DD21C" w:rsidR="00BC5CBB" w:rsidRPr="001250C9" w:rsidRDefault="00BC5CBB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1250C9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1250C9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1250C9">
        <w:rPr>
          <w:rFonts w:ascii="Times New Roman" w:hAnsi="Times New Roman"/>
          <w:sz w:val="24"/>
          <w:szCs w:val="24"/>
        </w:rPr>
        <w:t>ЭП</w:t>
      </w:r>
      <w:r w:rsidRPr="001250C9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1250C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1250C9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B40CB4">
        <w:rPr>
          <w:rFonts w:ascii="Times New Roman" w:hAnsi="Times New Roman"/>
          <w:sz w:val="24"/>
          <w:szCs w:val="24"/>
        </w:rPr>
        <w:t xml:space="preserve">, </w:t>
      </w:r>
      <w:r w:rsidR="00B40CB4">
        <w:rPr>
          <w:rFonts w:ascii="Times New Roman" w:hAnsi="Times New Roman"/>
          <w:sz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1250C9">
        <w:rPr>
          <w:rFonts w:ascii="Times New Roman" w:hAnsi="Times New Roman"/>
          <w:sz w:val="24"/>
          <w:szCs w:val="24"/>
        </w:rPr>
        <w:t xml:space="preserve"> </w:t>
      </w:r>
      <w:r w:rsidR="0027666E" w:rsidRPr="001250C9">
        <w:rPr>
          <w:rFonts w:ascii="Times New Roman" w:hAnsi="Times New Roman"/>
          <w:sz w:val="24"/>
          <w:szCs w:val="24"/>
        </w:rPr>
        <w:t>в печатном виде (</w:t>
      </w:r>
      <w:r w:rsidRPr="001250C9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1250C9">
        <w:rPr>
          <w:rFonts w:ascii="Times New Roman" w:hAnsi="Times New Roman"/>
          <w:sz w:val="24"/>
          <w:szCs w:val="24"/>
        </w:rPr>
        <w:t>)</w:t>
      </w:r>
      <w:r w:rsidRPr="001250C9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02EC1EC7" w14:textId="77777777" w:rsidR="001D307D" w:rsidRPr="001250C9" w:rsidRDefault="001D307D" w:rsidP="00BC5CBB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lastRenderedPageBreak/>
        <w:t>Цена заявки, указанн</w:t>
      </w:r>
      <w:r w:rsidR="00690CFC" w:rsidRPr="001250C9">
        <w:rPr>
          <w:rFonts w:ascii="Times New Roman" w:hAnsi="Times New Roman"/>
          <w:sz w:val="24"/>
          <w:szCs w:val="24"/>
        </w:rPr>
        <w:t>ая</w:t>
      </w:r>
      <w:r w:rsidRPr="001250C9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 w:rsidR="00690CFC" w:rsidRPr="001250C9">
        <w:rPr>
          <w:rFonts w:ascii="Times New Roman" w:hAnsi="Times New Roman"/>
          <w:sz w:val="24"/>
          <w:szCs w:val="24"/>
        </w:rPr>
        <w:t>е</w:t>
      </w:r>
      <w:r w:rsidRPr="001250C9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619DE122" w14:textId="77777777" w:rsidR="003B42B9" w:rsidRPr="00477CF0" w:rsidRDefault="003B42B9" w:rsidP="004E0D77">
      <w:pPr>
        <w:pStyle w:val="3"/>
        <w:rPr>
          <w:rFonts w:ascii="Times New Roman" w:hAnsi="Times New Roman"/>
          <w:sz w:val="24"/>
        </w:rPr>
      </w:pPr>
      <w:bookmarkStart w:id="39" w:name="_Ref414030875"/>
      <w:bookmarkStart w:id="40" w:name="_Ref414030950"/>
      <w:bookmarkStart w:id="41" w:name="_Ref414648351"/>
      <w:bookmarkStart w:id="42" w:name="_Ref415158235"/>
      <w:bookmarkStart w:id="43" w:name="_Toc415874652"/>
      <w:bookmarkStart w:id="44" w:name="_Toc105499763"/>
      <w:r w:rsidRPr="00477CF0">
        <w:rPr>
          <w:rFonts w:ascii="Times New Roman" w:hAnsi="Times New Roman"/>
          <w:sz w:val="24"/>
        </w:rPr>
        <w:t>Обжалование</w:t>
      </w:r>
      <w:bookmarkEnd w:id="39"/>
      <w:bookmarkEnd w:id="40"/>
      <w:bookmarkEnd w:id="41"/>
      <w:bookmarkEnd w:id="42"/>
      <w:bookmarkEnd w:id="43"/>
      <w:bookmarkEnd w:id="44"/>
    </w:p>
    <w:p w14:paraId="00D2D0D6" w14:textId="651B71EF" w:rsidR="00030F52" w:rsidRDefault="00A56A4A" w:rsidP="00030F52">
      <w:pPr>
        <w:pStyle w:val="4"/>
        <w:rPr>
          <w:rFonts w:ascii="Times New Roman" w:hAnsi="Times New Roman"/>
          <w:sz w:val="24"/>
        </w:rPr>
      </w:pPr>
      <w:bookmarkStart w:id="45" w:name="_Ref518572528"/>
      <w:bookmarkStart w:id="46" w:name="_Ref407713749"/>
      <w:bookmarkStart w:id="47" w:name="_Ref313562581"/>
      <w:bookmarkStart w:id="48" w:name="_Ref311060002"/>
      <w:bookmarkStart w:id="49" w:name="_Ref55300680"/>
      <w:bookmarkStart w:id="50" w:name="_Toc55305378"/>
      <w:bookmarkStart w:id="51" w:name="_Toc57314640"/>
      <w:bookmarkStart w:id="52" w:name="_Toc69728963"/>
      <w:bookmarkStart w:id="53" w:name="_Toc98253982"/>
      <w:bookmarkStart w:id="54" w:name="_Ref314161335"/>
      <w:bookmarkStart w:id="55" w:name="_Toc415874655"/>
      <w:bookmarkStart w:id="56" w:name="_Toc312338855"/>
      <w:bookmarkStart w:id="57" w:name="_Toc311038125"/>
      <w:bookmarkEnd w:id="14"/>
      <w:r>
        <w:rPr>
          <w:rFonts w:ascii="Times New Roman" w:hAnsi="Times New Roman"/>
          <w:sz w:val="24"/>
          <w:szCs w:val="24"/>
        </w:rPr>
        <w:t>Заявитель</w:t>
      </w:r>
      <w:r w:rsidR="00EE6AFD">
        <w:rPr>
          <w:rFonts w:ascii="Times New Roman" w:hAnsi="Times New Roman"/>
          <w:sz w:val="24"/>
          <w:szCs w:val="24"/>
        </w:rPr>
        <w:t xml:space="preserve"> </w:t>
      </w:r>
      <w:r w:rsidR="00BF2DB8">
        <w:rPr>
          <w:rFonts w:ascii="Times New Roman" w:hAnsi="Times New Roman"/>
          <w:sz w:val="24"/>
          <w:szCs w:val="24"/>
        </w:rPr>
        <w:t xml:space="preserve">имеет право обжаловать условия извещения, документации о закупке, иных документов, составленных при проведении закупки, а также действия (бездействие), ЗК, </w:t>
      </w:r>
      <w:r w:rsidR="00E26DF3">
        <w:rPr>
          <w:rFonts w:ascii="Times New Roman" w:hAnsi="Times New Roman"/>
          <w:sz w:val="24"/>
          <w:szCs w:val="24"/>
        </w:rPr>
        <w:t xml:space="preserve">заказчика </w:t>
      </w:r>
      <w:r w:rsidR="00BF2DB8">
        <w:rPr>
          <w:rFonts w:ascii="Times New Roman" w:hAnsi="Times New Roman"/>
          <w:sz w:val="24"/>
          <w:szCs w:val="24"/>
        </w:rPr>
        <w:t>при осуществлении закупки в коллегиальном органе по рассмотрению жалоб.</w:t>
      </w:r>
      <w:bookmarkStart w:id="58" w:name="_Ref517187120"/>
      <w:bookmarkStart w:id="59" w:name="_Ref511931500"/>
      <w:bookmarkEnd w:id="45"/>
      <w:r w:rsidR="00030F52" w:rsidRPr="00030F52">
        <w:rPr>
          <w:rFonts w:ascii="Times New Roman" w:hAnsi="Times New Roman"/>
          <w:sz w:val="24"/>
        </w:rPr>
        <w:t xml:space="preserve"> </w:t>
      </w:r>
    </w:p>
    <w:p w14:paraId="1AA60042" w14:textId="42DF2533" w:rsidR="00306633" w:rsidRPr="00477CF0" w:rsidRDefault="00306633" w:rsidP="00306633">
      <w:pPr>
        <w:pStyle w:val="4"/>
        <w:rPr>
          <w:rFonts w:ascii="Times New Roman" w:hAnsi="Times New Roman"/>
          <w:sz w:val="24"/>
        </w:rPr>
      </w:pPr>
      <w:bookmarkStart w:id="60" w:name="_Ref419294937"/>
      <w:bookmarkEnd w:id="58"/>
      <w:bookmarkEnd w:id="59"/>
      <w:r w:rsidRPr="00477CF0">
        <w:rPr>
          <w:rFonts w:ascii="Times New Roman" w:hAnsi="Times New Roman"/>
          <w:sz w:val="24"/>
        </w:rPr>
        <w:t xml:space="preserve">Для урегулирования разногласий </w:t>
      </w:r>
      <w:r w:rsidRPr="00477CF0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477CF0">
        <w:rPr>
          <w:rFonts w:ascii="Times New Roman" w:hAnsi="Times New Roman"/>
          <w:sz w:val="24"/>
        </w:rPr>
        <w:t xml:space="preserve">в претензионном порядке поставщик / участник </w:t>
      </w:r>
      <w:r w:rsidR="00C56FFF" w:rsidRPr="00477CF0">
        <w:rPr>
          <w:rFonts w:ascii="Times New Roman" w:hAnsi="Times New Roman"/>
          <w:sz w:val="24"/>
        </w:rPr>
        <w:t xml:space="preserve">(далее – заявитель) </w:t>
      </w:r>
      <w:r w:rsidR="00D93FD9" w:rsidRPr="00477CF0">
        <w:rPr>
          <w:rFonts w:ascii="Times New Roman" w:hAnsi="Times New Roman"/>
          <w:sz w:val="24"/>
        </w:rPr>
        <w:t>вправе</w:t>
      </w:r>
      <w:r w:rsidRPr="00477CF0">
        <w:rPr>
          <w:rFonts w:ascii="Times New Roman" w:hAnsi="Times New Roman"/>
          <w:sz w:val="24"/>
        </w:rPr>
        <w:t xml:space="preserve"> направить жалобу, оформленную в соответствии с требованиями настоящего подраздела, в </w:t>
      </w:r>
      <w:r w:rsidR="00D93FD9" w:rsidRPr="00477CF0">
        <w:rPr>
          <w:rFonts w:ascii="Times New Roman" w:hAnsi="Times New Roman"/>
          <w:sz w:val="24"/>
        </w:rPr>
        <w:t xml:space="preserve">уполномоченный коллегиальный орган </w:t>
      </w:r>
      <w:r w:rsidRPr="00477CF0">
        <w:rPr>
          <w:rFonts w:ascii="Times New Roman" w:hAnsi="Times New Roman"/>
          <w:sz w:val="24"/>
        </w:rPr>
        <w:t>по рассмотрению жалоб по адресу, указанному в п.</w:t>
      </w:r>
      <w:r w:rsidRPr="00477CF0">
        <w:rPr>
          <w:rFonts w:ascii="Times New Roman" w:hAnsi="Times New Roman"/>
          <w:sz w:val="24"/>
          <w:lang w:val="en-US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_Ref414648488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35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 xml:space="preserve"> информационной карты</w:t>
      </w:r>
      <w:bookmarkEnd w:id="60"/>
      <w:r w:rsidR="00E26DF3">
        <w:rPr>
          <w:rFonts w:ascii="Times New Roman" w:hAnsi="Times New Roman"/>
          <w:sz w:val="24"/>
        </w:rPr>
        <w:t>.</w:t>
      </w:r>
    </w:p>
    <w:p w14:paraId="6D64A619" w14:textId="05A2E208" w:rsidR="00030F52" w:rsidRPr="00AF5638" w:rsidRDefault="00306633" w:rsidP="00030F52">
      <w:pPr>
        <w:pStyle w:val="4"/>
        <w:rPr>
          <w:rFonts w:ascii="Times New Roman" w:hAnsi="Times New Roman"/>
          <w:sz w:val="24"/>
        </w:rPr>
      </w:pPr>
      <w:bookmarkStart w:id="61" w:name="_Ref518572642"/>
      <w:bookmarkStart w:id="62" w:name="_Ref432065770"/>
      <w:r w:rsidRPr="00477CF0">
        <w:rPr>
          <w:rFonts w:ascii="Times New Roman" w:hAnsi="Times New Roman"/>
          <w:sz w:val="24"/>
        </w:rPr>
        <w:t xml:space="preserve">Жалоба </w:t>
      </w:r>
      <w:r w:rsidR="00030F52" w:rsidRPr="00AF5638">
        <w:rPr>
          <w:rFonts w:ascii="Times New Roman" w:hAnsi="Times New Roman"/>
          <w:sz w:val="24"/>
        </w:rPr>
        <w:t xml:space="preserve">может быть </w:t>
      </w:r>
      <w:r w:rsidR="00030F52" w:rsidRPr="00FE2550">
        <w:rPr>
          <w:rFonts w:ascii="Times New Roman" w:hAnsi="Times New Roman"/>
          <w:sz w:val="24"/>
        </w:rPr>
        <w:t>подана</w:t>
      </w:r>
      <w:r w:rsidR="00030F52" w:rsidRPr="00AF5638">
        <w:rPr>
          <w:rFonts w:ascii="Times New Roman" w:hAnsi="Times New Roman"/>
          <w:sz w:val="24"/>
        </w:rPr>
        <w:t xml:space="preserve"> </w:t>
      </w:r>
      <w:r w:rsidR="00030F52">
        <w:rPr>
          <w:rFonts w:ascii="Times New Roman" w:hAnsi="Times New Roman"/>
          <w:sz w:val="24"/>
        </w:rPr>
        <w:t xml:space="preserve">заявителем </w:t>
      </w:r>
      <w:r w:rsidR="00030F52" w:rsidRPr="00AF5638">
        <w:rPr>
          <w:rFonts w:ascii="Times New Roman" w:hAnsi="Times New Roman"/>
          <w:sz w:val="24"/>
        </w:rPr>
        <w:t>в следующие сроки</w:t>
      </w:r>
      <w:r w:rsidR="00BD483E" w:rsidRPr="00BD483E">
        <w:rPr>
          <w:rFonts w:ascii="Times New Roman" w:hAnsi="Times New Roman"/>
          <w:sz w:val="24"/>
          <w:szCs w:val="24"/>
        </w:rPr>
        <w:t xml:space="preserve"> </w:t>
      </w:r>
      <w:r w:rsidR="00BD483E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030F52" w:rsidRPr="00AF5638">
        <w:rPr>
          <w:rFonts w:ascii="Times New Roman" w:hAnsi="Times New Roman"/>
          <w:sz w:val="24"/>
        </w:rPr>
        <w:t>:</w:t>
      </w:r>
      <w:bookmarkEnd w:id="61"/>
    </w:p>
    <w:p w14:paraId="66D13E6B" w14:textId="77777777" w:rsidR="00EE6AFD" w:rsidRDefault="00EE6AFD" w:rsidP="00EE6AFD">
      <w:pPr>
        <w:pStyle w:val="5"/>
        <w:rPr>
          <w:rFonts w:ascii="Times New Roman" w:hAnsi="Times New Roman"/>
          <w:sz w:val="24"/>
          <w:szCs w:val="24"/>
        </w:rPr>
      </w:pPr>
      <w:r w:rsidRPr="001F77D7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</w:t>
      </w:r>
      <w:r w:rsidRPr="00012215">
        <w:rPr>
          <w:rFonts w:ascii="Times New Roman" w:hAnsi="Times New Roman"/>
          <w:sz w:val="24"/>
        </w:rPr>
        <w:t>документации</w:t>
      </w:r>
      <w:r w:rsidRPr="001F77D7">
        <w:rPr>
          <w:rFonts w:ascii="Times New Roman" w:hAnsi="Times New Roman"/>
          <w:sz w:val="24"/>
          <w:szCs w:val="24"/>
        </w:rPr>
        <w:t xml:space="preserve"> о закупке);</w:t>
      </w:r>
    </w:p>
    <w:p w14:paraId="04546D82" w14:textId="1792CCC3" w:rsidR="00EE6AFD" w:rsidRDefault="00EE6AFD" w:rsidP="00EE6AFD">
      <w:pPr>
        <w:pStyle w:val="5"/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</w:t>
      </w:r>
      <w:r w:rsidR="00E26DF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215">
        <w:rPr>
          <w:rFonts w:ascii="Times New Roman" w:hAnsi="Times New Roman"/>
          <w:sz w:val="24"/>
          <w:szCs w:val="24"/>
        </w:rPr>
        <w:t>(</w:t>
      </w:r>
      <w:r w:rsidR="00E26DF3">
        <w:rPr>
          <w:rFonts w:ascii="Times New Roman" w:hAnsi="Times New Roman"/>
          <w:sz w:val="24"/>
          <w:szCs w:val="24"/>
        </w:rPr>
        <w:t>десяти</w:t>
      </w:r>
      <w:r w:rsidRPr="00012215">
        <w:rPr>
          <w:rFonts w:ascii="Times New Roman" w:hAnsi="Times New Roman"/>
          <w:sz w:val="24"/>
          <w:szCs w:val="24"/>
        </w:rPr>
        <w:t>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  <w:r w:rsidRPr="00CC4ADD">
        <w:rPr>
          <w:rFonts w:ascii="Times New Roman" w:hAnsi="Times New Roman"/>
          <w:sz w:val="24"/>
          <w:szCs w:val="24"/>
        </w:rPr>
        <w:t xml:space="preserve"> </w:t>
      </w:r>
    </w:p>
    <w:p w14:paraId="35F9D783" w14:textId="4DAAD2AE" w:rsidR="00EE6AFD" w:rsidRPr="001F77D7" w:rsidRDefault="00EE6AFD" w:rsidP="00EE6AFD">
      <w:pPr>
        <w:pStyle w:val="5"/>
        <w:rPr>
          <w:rFonts w:ascii="Times New Roman" w:hAnsi="Times New Roman"/>
          <w:sz w:val="24"/>
          <w:szCs w:val="24"/>
        </w:rPr>
      </w:pPr>
      <w:r w:rsidRPr="00012215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извещения, документации о закупке и не </w:t>
      </w:r>
      <w:r w:rsidRPr="00012215">
        <w:rPr>
          <w:rFonts w:ascii="Times New Roman" w:hAnsi="Times New Roman"/>
          <w:sz w:val="24"/>
        </w:rPr>
        <w:t>позднее</w:t>
      </w:r>
      <w:r w:rsidRPr="00012215">
        <w:rPr>
          <w:rFonts w:ascii="Times New Roman" w:hAnsi="Times New Roman"/>
          <w:sz w:val="24"/>
          <w:szCs w:val="24"/>
        </w:rPr>
        <w:t xml:space="preserve"> </w:t>
      </w:r>
      <w:r w:rsidR="00E26DF3">
        <w:rPr>
          <w:rFonts w:ascii="Times New Roman" w:hAnsi="Times New Roman"/>
          <w:sz w:val="24"/>
          <w:szCs w:val="24"/>
        </w:rPr>
        <w:t>15</w:t>
      </w:r>
      <w:r w:rsidRPr="00012215">
        <w:rPr>
          <w:rFonts w:ascii="Times New Roman" w:hAnsi="Times New Roman"/>
          <w:sz w:val="24"/>
          <w:szCs w:val="24"/>
        </w:rPr>
        <w:t xml:space="preserve"> (</w:t>
      </w:r>
      <w:r w:rsidR="00E26DF3">
        <w:rPr>
          <w:rFonts w:ascii="Times New Roman" w:hAnsi="Times New Roman"/>
          <w:sz w:val="24"/>
          <w:szCs w:val="24"/>
        </w:rPr>
        <w:t>пятнадцати</w:t>
      </w:r>
      <w:r w:rsidRPr="00012215">
        <w:rPr>
          <w:rFonts w:ascii="Times New Roman" w:hAnsi="Times New Roman"/>
          <w:sz w:val="24"/>
          <w:szCs w:val="24"/>
        </w:rPr>
        <w:t xml:space="preserve">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</w:t>
      </w:r>
      <w:r w:rsidR="00E26DF3">
        <w:rPr>
          <w:rFonts w:ascii="Times New Roman" w:hAnsi="Times New Roman"/>
          <w:sz w:val="24"/>
          <w:szCs w:val="24"/>
        </w:rPr>
        <w:t>заказчика</w:t>
      </w:r>
      <w:r w:rsidRPr="0001221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5EAA1CE" w14:textId="77777777" w:rsidR="00306633" w:rsidRPr="00477CF0" w:rsidRDefault="00306633" w:rsidP="00306633">
      <w:pPr>
        <w:pStyle w:val="4"/>
        <w:rPr>
          <w:rFonts w:ascii="Times New Roman" w:hAnsi="Times New Roman"/>
          <w:sz w:val="24"/>
        </w:rPr>
      </w:pPr>
      <w:bookmarkStart w:id="63" w:name="_Ref419294747"/>
      <w:bookmarkStart w:id="64" w:name="_Ref413944471"/>
      <w:bookmarkEnd w:id="46"/>
      <w:bookmarkEnd w:id="62"/>
      <w:r w:rsidRPr="00477CF0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содержать:</w:t>
      </w:r>
      <w:bookmarkEnd w:id="63"/>
    </w:p>
    <w:bookmarkEnd w:id="64"/>
    <w:p w14:paraId="354E0F9D" w14:textId="77777777" w:rsidR="00BF2DB8" w:rsidRPr="00BF2DB8" w:rsidRDefault="00BF2DB8" w:rsidP="00BF2DB8">
      <w:pPr>
        <w:pStyle w:val="5"/>
        <w:rPr>
          <w:rFonts w:ascii="Times New Roman" w:hAnsi="Times New Roman"/>
          <w:sz w:val="24"/>
        </w:rPr>
      </w:pPr>
      <w:r w:rsidRPr="00BF2DB8">
        <w:rPr>
          <w:rFonts w:ascii="Times New Roman" w:hAnsi="Times New Roman"/>
          <w:sz w:val="24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ИНН заявителя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14:paraId="0EB9C138" w14:textId="067854AA" w:rsidR="00BF2DB8" w:rsidRPr="00BF2DB8" w:rsidRDefault="00BF2DB8" w:rsidP="00BF2DB8">
      <w:pPr>
        <w:pStyle w:val="5"/>
        <w:rPr>
          <w:rFonts w:ascii="Times New Roman" w:hAnsi="Times New Roman"/>
          <w:sz w:val="24"/>
        </w:rPr>
      </w:pPr>
      <w:r w:rsidRPr="00BF2DB8">
        <w:rPr>
          <w:rFonts w:ascii="Times New Roman" w:hAnsi="Times New Roman"/>
          <w:sz w:val="24"/>
        </w:rPr>
        <w:t>идентификационный номер обжалуемой закупки на ЭТП</w:t>
      </w:r>
      <w:r w:rsidR="00030F52" w:rsidRPr="00030F52">
        <w:rPr>
          <w:rFonts w:ascii="Times New Roman" w:hAnsi="Times New Roman"/>
          <w:sz w:val="24"/>
        </w:rPr>
        <w:t xml:space="preserve"> </w:t>
      </w:r>
      <w:r w:rsidR="00030F52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 w:rsidRPr="00BF2DB8">
        <w:rPr>
          <w:rFonts w:ascii="Times New Roman" w:hAnsi="Times New Roman"/>
          <w:sz w:val="24"/>
        </w:rPr>
        <w:t>;</w:t>
      </w:r>
    </w:p>
    <w:p w14:paraId="07364A41" w14:textId="77777777" w:rsidR="00BF2DB8" w:rsidRPr="00BF2DB8" w:rsidRDefault="00BF2DB8" w:rsidP="00BF2DB8">
      <w:pPr>
        <w:pStyle w:val="5"/>
        <w:rPr>
          <w:rFonts w:ascii="Times New Roman" w:hAnsi="Times New Roman"/>
          <w:sz w:val="24"/>
        </w:rPr>
      </w:pPr>
      <w:r w:rsidRPr="00BF2DB8">
        <w:rPr>
          <w:rFonts w:ascii="Times New Roman" w:hAnsi="Times New Roman"/>
          <w:sz w:val="24"/>
        </w:rPr>
        <w:t xml:space="preserve">предмет обжалования (содержание извещения, документации о закупке либо действия/бездействие ответственных лиц) с обоснованием позиции заявителя; </w:t>
      </w:r>
    </w:p>
    <w:p w14:paraId="48CB48F9" w14:textId="77777777" w:rsidR="00BF2DB8" w:rsidRPr="00BF2DB8" w:rsidRDefault="00BF2DB8" w:rsidP="00BF2DB8">
      <w:pPr>
        <w:pStyle w:val="5"/>
        <w:rPr>
          <w:rFonts w:ascii="Times New Roman" w:hAnsi="Times New Roman"/>
          <w:sz w:val="24"/>
        </w:rPr>
      </w:pPr>
      <w:r w:rsidRPr="00BF2DB8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p w14:paraId="39BB5C7D" w14:textId="77777777" w:rsidR="00030F52" w:rsidRPr="00385D16" w:rsidRDefault="00030F52" w:rsidP="00030F52">
      <w:pPr>
        <w:pStyle w:val="4"/>
        <w:keepNext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>
        <w:rPr>
          <w:rFonts w:ascii="Times New Roman" w:hAnsi="Times New Roman"/>
          <w:sz w:val="24"/>
          <w:szCs w:val="24"/>
        </w:rPr>
        <w:t>для</w:t>
      </w:r>
      <w:r w:rsidRPr="00385D16">
        <w:rPr>
          <w:rFonts w:ascii="Times New Roman" w:hAnsi="Times New Roman"/>
          <w:sz w:val="24"/>
          <w:szCs w:val="24"/>
        </w:rPr>
        <w:t xml:space="preserve"> рассмотрени</w:t>
      </w:r>
      <w:r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6DC687AC" w14:textId="25E16F6F" w:rsidR="00382669" w:rsidRPr="00382669" w:rsidRDefault="00382669" w:rsidP="00382669">
      <w:pPr>
        <w:pStyle w:val="4"/>
        <w:rPr>
          <w:rFonts w:ascii="Times New Roman" w:hAnsi="Times New Roman"/>
          <w:sz w:val="24"/>
        </w:rPr>
      </w:pPr>
      <w:bookmarkStart w:id="65" w:name="_Ref518572666"/>
      <w:r w:rsidRPr="00382669">
        <w:rPr>
          <w:rFonts w:ascii="Times New Roman" w:hAnsi="Times New Roman"/>
          <w:sz w:val="24"/>
        </w:rPr>
        <w:t xml:space="preserve">Жалоба подписывается заявителем или его представителем. К жалобе, поданной представителем заявителя, должна быть приложена доверенность или иной документ, подтверждающий полномочия представителя заявителя </w:t>
      </w:r>
      <w:r w:rsidRPr="00382669">
        <w:rPr>
          <w:rFonts w:ascii="Times New Roman" w:hAnsi="Times New Roman"/>
          <w:sz w:val="24"/>
        </w:rPr>
        <w:lastRenderedPageBreak/>
        <w:t>на подписание жалобы. Материалы, направленные для рассмотрения жалобы, заявителю не возвращаются.</w:t>
      </w:r>
      <w:bookmarkEnd w:id="65"/>
    </w:p>
    <w:p w14:paraId="744FD2A8" w14:textId="77777777" w:rsidR="00382669" w:rsidRPr="00382669" w:rsidRDefault="00382669" w:rsidP="00382669">
      <w:pPr>
        <w:pStyle w:val="4"/>
        <w:rPr>
          <w:rFonts w:ascii="Times New Roman" w:hAnsi="Times New Roman"/>
          <w:sz w:val="24"/>
        </w:rPr>
      </w:pPr>
      <w:bookmarkStart w:id="66" w:name="_Ref502069461"/>
      <w:r w:rsidRPr="00382669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6"/>
    </w:p>
    <w:p w14:paraId="35517CEE" w14:textId="77777777" w:rsidR="00382669" w:rsidRPr="00382669" w:rsidRDefault="00382669" w:rsidP="00382669">
      <w:pPr>
        <w:pStyle w:val="4"/>
        <w:rPr>
          <w:rFonts w:ascii="Times New Roman" w:hAnsi="Times New Roman"/>
          <w:sz w:val="24"/>
        </w:rPr>
      </w:pPr>
      <w:bookmarkStart w:id="67" w:name="_Ref502069498"/>
      <w:r w:rsidRPr="00382669">
        <w:rPr>
          <w:rFonts w:ascii="Times New Roman" w:hAnsi="Times New Roman"/>
          <w:sz w:val="24"/>
        </w:rPr>
        <w:t>Не допускается обжалование содержания извещения,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030F52">
        <w:rPr>
          <w:rFonts w:ascii="Times New Roman" w:hAnsi="Times New Roman"/>
          <w:sz w:val="24"/>
        </w:rPr>
        <w:t xml:space="preserve"> по этой же закупке</w:t>
      </w:r>
      <w:r w:rsidRPr="00382669">
        <w:rPr>
          <w:rFonts w:ascii="Times New Roman" w:hAnsi="Times New Roman"/>
          <w:sz w:val="24"/>
        </w:rPr>
        <w:t>.</w:t>
      </w:r>
      <w:bookmarkEnd w:id="67"/>
    </w:p>
    <w:p w14:paraId="123280B8" w14:textId="77777777" w:rsidR="00030F52" w:rsidRPr="006113DA" w:rsidRDefault="00030F52" w:rsidP="00030F52">
      <w:pPr>
        <w:pStyle w:val="4"/>
        <w:rPr>
          <w:rFonts w:ascii="Times New Roman" w:hAnsi="Times New Roman"/>
          <w:sz w:val="24"/>
        </w:rPr>
      </w:pPr>
      <w:bookmarkStart w:id="68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8"/>
    </w:p>
    <w:p w14:paraId="3680C68C" w14:textId="77777777" w:rsidR="00306633" w:rsidRPr="00382669" w:rsidRDefault="00382669" w:rsidP="00382669">
      <w:pPr>
        <w:pStyle w:val="4"/>
        <w:rPr>
          <w:rFonts w:ascii="Times New Roman" w:hAnsi="Times New Roman"/>
          <w:sz w:val="24"/>
        </w:rPr>
      </w:pPr>
      <w:r w:rsidRPr="00382669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адресу.</w:t>
      </w:r>
    </w:p>
    <w:p w14:paraId="054DA914" w14:textId="0B384484" w:rsidR="00306633" w:rsidRPr="00477CF0" w:rsidRDefault="00382669" w:rsidP="00306633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  <w:r w:rsidR="00306633" w:rsidRPr="00477CF0">
        <w:rPr>
          <w:rFonts w:ascii="Times New Roman" w:hAnsi="Times New Roman"/>
          <w:sz w:val="24"/>
        </w:rPr>
        <w:t xml:space="preserve"> </w:t>
      </w:r>
      <w:r w:rsidR="00E950D0">
        <w:rPr>
          <w:rFonts w:ascii="Times New Roman" w:hAnsi="Times New Roman"/>
          <w:sz w:val="24"/>
        </w:rPr>
        <w:t>К</w:t>
      </w:r>
      <w:r w:rsidR="00E950D0" w:rsidRPr="00477CF0">
        <w:rPr>
          <w:rFonts w:ascii="Times New Roman" w:hAnsi="Times New Roman"/>
          <w:sz w:val="24"/>
        </w:rPr>
        <w:t xml:space="preserve">омиссии </w:t>
      </w:r>
      <w:r w:rsidR="00306633" w:rsidRPr="00477CF0">
        <w:rPr>
          <w:rFonts w:ascii="Times New Roman" w:hAnsi="Times New Roman"/>
          <w:sz w:val="24"/>
        </w:rPr>
        <w:t xml:space="preserve">в течение </w:t>
      </w:r>
      <w:r w:rsidR="00C56FFF" w:rsidRPr="00477CF0">
        <w:rPr>
          <w:rFonts w:ascii="Times New Roman" w:hAnsi="Times New Roman"/>
          <w:sz w:val="24"/>
        </w:rPr>
        <w:t>3</w:t>
      </w:r>
      <w:r w:rsidR="00C56FFF" w:rsidRPr="00477CF0">
        <w:rPr>
          <w:rFonts w:ascii="Times New Roman" w:hAnsi="Times New Roman"/>
          <w:sz w:val="24"/>
          <w:lang w:val="en-US"/>
        </w:rPr>
        <w:t> </w:t>
      </w:r>
      <w:r w:rsidR="00C56FFF" w:rsidRPr="00477CF0">
        <w:rPr>
          <w:rFonts w:ascii="Times New Roman" w:hAnsi="Times New Roman"/>
          <w:sz w:val="24"/>
        </w:rPr>
        <w:t xml:space="preserve">(трех) </w:t>
      </w:r>
      <w:r w:rsidR="00306633" w:rsidRPr="00477CF0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0F5C0AEF" w14:textId="77777777" w:rsidR="00306633" w:rsidRPr="00477CF0" w:rsidRDefault="00306633" w:rsidP="0030663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591C1BCF" w14:textId="67386500" w:rsidR="00306633" w:rsidRPr="00477CF0" w:rsidRDefault="00306633" w:rsidP="0030663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_Ref432065348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3.5.12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.</w:t>
      </w:r>
    </w:p>
    <w:p w14:paraId="2663BBC1" w14:textId="77777777" w:rsidR="00306633" w:rsidRPr="00477CF0" w:rsidRDefault="00306633" w:rsidP="00306633">
      <w:pPr>
        <w:pStyle w:val="4"/>
        <w:keepNext/>
        <w:rPr>
          <w:rFonts w:ascii="Times New Roman" w:hAnsi="Times New Roman"/>
          <w:sz w:val="24"/>
        </w:rPr>
      </w:pPr>
      <w:bookmarkStart w:id="69" w:name="_Ref432065348"/>
      <w:r w:rsidRPr="00477CF0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69"/>
    </w:p>
    <w:p w14:paraId="5B268FA3" w14:textId="1FE6BCD0" w:rsidR="00030F52" w:rsidRDefault="00030F52" w:rsidP="00030F52">
      <w:pPr>
        <w:pStyle w:val="5"/>
        <w:rPr>
          <w:rFonts w:ascii="Times New Roman" w:hAnsi="Times New Roman"/>
          <w:sz w:val="24"/>
          <w:szCs w:val="24"/>
        </w:rPr>
      </w:pPr>
      <w:bookmarkStart w:id="70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_Ref518572642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3.5.3</w:t>
      </w:r>
      <w:r>
        <w:rPr>
          <w:rFonts w:ascii="Times New Roman" w:hAnsi="Times New Roman"/>
          <w:sz w:val="24"/>
          <w:szCs w:val="24"/>
        </w:rPr>
        <w:fldChar w:fldCharType="end"/>
      </w:r>
      <w:r w:rsidR="009F488F">
        <w:rPr>
          <w:rFonts w:ascii="Times New Roman" w:hAnsi="Times New Roman"/>
          <w:sz w:val="24"/>
          <w:szCs w:val="24"/>
        </w:rPr>
        <w:t>;</w:t>
      </w:r>
    </w:p>
    <w:p w14:paraId="716146B7" w14:textId="645E384E" w:rsidR="00030F52" w:rsidRPr="00385D16" w:rsidRDefault="00030F52" w:rsidP="00030F52">
      <w:pPr>
        <w:pStyle w:val="5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>
        <w:fldChar w:fldCharType="begin"/>
      </w:r>
      <w:r>
        <w:instrText xml:space="preserve"> REF _Ref419294747 \r \h  \* MERGEFORMAT </w:instrText>
      </w:r>
      <w:r>
        <w:fldChar w:fldCharType="separate"/>
      </w:r>
      <w:r w:rsidR="00695A8B" w:rsidRPr="00695A8B">
        <w:rPr>
          <w:rFonts w:ascii="Times New Roman" w:hAnsi="Times New Roman"/>
          <w:sz w:val="24"/>
          <w:szCs w:val="24"/>
        </w:rPr>
        <w:t>3.5.4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BE2C6E7" w14:textId="2107330F" w:rsidR="00030F52" w:rsidRPr="00385D16" w:rsidRDefault="00030F52" w:rsidP="00030F52">
      <w:pPr>
        <w:pStyle w:val="5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Pr="0017392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_Ref518572666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3.5.6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5F55F78" w14:textId="72BDEA93" w:rsidR="00030F52" w:rsidRPr="00ED7B5E" w:rsidRDefault="00030F52" w:rsidP="00030F52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3.5.7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3.5.9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315C2003" w14:textId="3E249A80" w:rsidR="00030F52" w:rsidRPr="00385D16" w:rsidRDefault="00030F52" w:rsidP="00030F52">
      <w:pPr>
        <w:pStyle w:val="5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>
        <w:fldChar w:fldCharType="begin"/>
      </w:r>
      <w:r>
        <w:instrText xml:space="preserve">REF _Ref419294937 \r \h \* MERGEFORMAT </w:instrText>
      </w:r>
      <w:r>
        <w:fldChar w:fldCharType="separate"/>
      </w:r>
      <w:r w:rsidR="00695A8B" w:rsidRPr="00695A8B">
        <w:rPr>
          <w:rFonts w:ascii="Times New Roman" w:hAnsi="Times New Roman"/>
          <w:sz w:val="24"/>
          <w:szCs w:val="24"/>
        </w:rPr>
        <w:t>3.5.2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A131C77" w14:textId="5BACAD83" w:rsidR="00306633" w:rsidRPr="00477CF0" w:rsidRDefault="00E950D0" w:rsidP="00306633">
      <w:pPr>
        <w:pStyle w:val="4"/>
        <w:keepNext/>
        <w:rPr>
          <w:rFonts w:ascii="Times New Roman" w:hAnsi="Times New Roman"/>
          <w:sz w:val="24"/>
        </w:rPr>
      </w:pPr>
      <w:bookmarkStart w:id="71" w:name="_Ref407653679"/>
      <w:bookmarkStart w:id="72" w:name="_Ref420586719"/>
      <w:bookmarkStart w:id="73" w:name="_Ref313829868"/>
      <w:bookmarkStart w:id="74" w:name="_Ref301961102"/>
      <w:bookmarkEnd w:id="47"/>
      <w:bookmarkEnd w:id="70"/>
      <w:r>
        <w:rPr>
          <w:rFonts w:ascii="Times New Roman" w:hAnsi="Times New Roman"/>
          <w:sz w:val="24"/>
          <w:szCs w:val="24"/>
        </w:rPr>
        <w:t>Заявитель</w:t>
      </w:r>
      <w:r w:rsidR="00EE6AFD">
        <w:rPr>
          <w:rFonts w:ascii="Times New Roman" w:hAnsi="Times New Roman"/>
          <w:sz w:val="24"/>
          <w:szCs w:val="24"/>
        </w:rPr>
        <w:t xml:space="preserve"> </w:t>
      </w:r>
      <w:r w:rsidR="00306633" w:rsidRPr="00477CF0">
        <w:rPr>
          <w:rFonts w:ascii="Times New Roman" w:hAnsi="Times New Roman"/>
          <w:sz w:val="24"/>
        </w:rPr>
        <w:t>имеет право отозвать поданную ранее жалобу.</w:t>
      </w:r>
    </w:p>
    <w:p w14:paraId="7A37F8E3" w14:textId="77777777" w:rsidR="00306633" w:rsidRPr="00477CF0" w:rsidRDefault="00382669" w:rsidP="00306633">
      <w:pPr>
        <w:pStyle w:val="4"/>
        <w:rPr>
          <w:rFonts w:ascii="Times New Roman" w:hAnsi="Times New Roman"/>
          <w:sz w:val="24"/>
        </w:rPr>
      </w:pPr>
      <w:bookmarkStart w:id="75" w:name="_Ref420661368"/>
      <w:bookmarkStart w:id="76" w:name="_Ref416435770"/>
      <w:bookmarkEnd w:id="71"/>
      <w:bookmarkEnd w:id="72"/>
      <w:r>
        <w:rPr>
          <w:rFonts w:ascii="Times New Roman" w:hAnsi="Times New Roman"/>
          <w:sz w:val="24"/>
          <w:szCs w:val="24"/>
        </w:rPr>
        <w:t>Рассмотрение жалобы осуществляется в течение 10 (десяти) рабочих дней с момента ее регистрации. Срок рассмотрения жалобы может быть продлен по решению комиссии по рассмотрению жалоб не более чем до 30 (тридцати) рабочих дней с момента регистрации жалобы</w:t>
      </w:r>
      <w:r w:rsidR="00306633" w:rsidRPr="00477CF0">
        <w:rPr>
          <w:rFonts w:ascii="Times New Roman" w:hAnsi="Times New Roman"/>
          <w:sz w:val="24"/>
        </w:rPr>
        <w:t>.</w:t>
      </w:r>
      <w:bookmarkEnd w:id="75"/>
      <w:bookmarkEnd w:id="76"/>
    </w:p>
    <w:p w14:paraId="50541FBD" w14:textId="532ADE1B" w:rsidR="00306633" w:rsidRPr="00477CF0" w:rsidRDefault="00030F52" w:rsidP="0030663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_Ref518572528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3.5.1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477CF0">
        <w:rPr>
          <w:rFonts w:ascii="Times New Roman" w:hAnsi="Times New Roman"/>
          <w:sz w:val="24"/>
        </w:rPr>
        <w:t xml:space="preserve"> </w:t>
      </w:r>
      <w:r w:rsidR="00306633" w:rsidRPr="00477CF0">
        <w:rPr>
          <w:rFonts w:ascii="Times New Roman" w:hAnsi="Times New Roman"/>
          <w:sz w:val="24"/>
        </w:rPr>
        <w:t xml:space="preserve">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E950D0">
        <w:rPr>
          <w:rFonts w:ascii="Times New Roman" w:hAnsi="Times New Roman"/>
          <w:sz w:val="24"/>
        </w:rPr>
        <w:t>К</w:t>
      </w:r>
      <w:r w:rsidR="00E950D0" w:rsidRPr="00477CF0">
        <w:rPr>
          <w:rFonts w:ascii="Times New Roman" w:hAnsi="Times New Roman"/>
          <w:sz w:val="24"/>
        </w:rPr>
        <w:t xml:space="preserve">омиссии </w:t>
      </w:r>
      <w:r w:rsidR="00306633" w:rsidRPr="00477CF0">
        <w:rPr>
          <w:rFonts w:ascii="Times New Roman" w:hAnsi="Times New Roman"/>
          <w:sz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bookmarkEnd w:id="73"/>
    <w:p w14:paraId="64E543A7" w14:textId="057F205F" w:rsidR="00306633" w:rsidRPr="00477CF0" w:rsidRDefault="00306633" w:rsidP="00306633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 xml:space="preserve">По результатам рассмотрения жалобы </w:t>
      </w:r>
      <w:r w:rsidR="00E950D0">
        <w:rPr>
          <w:rFonts w:ascii="Times New Roman" w:hAnsi="Times New Roman"/>
          <w:sz w:val="24"/>
        </w:rPr>
        <w:t>К</w:t>
      </w:r>
      <w:r w:rsidR="00E950D0" w:rsidRPr="00477CF0">
        <w:rPr>
          <w:rFonts w:ascii="Times New Roman" w:hAnsi="Times New Roman"/>
          <w:sz w:val="24"/>
        </w:rPr>
        <w:t xml:space="preserve">омиссия </w:t>
      </w:r>
      <w:r w:rsidRPr="00477CF0">
        <w:rPr>
          <w:rFonts w:ascii="Times New Roman" w:hAnsi="Times New Roman"/>
          <w:sz w:val="24"/>
        </w:rPr>
        <w:t>принимает одно из следующих решений:</w:t>
      </w:r>
    </w:p>
    <w:p w14:paraId="4A613B41" w14:textId="77777777" w:rsidR="00030F52" w:rsidRPr="00FF4341" w:rsidRDefault="00030F52" w:rsidP="00030F52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Pr="00FF4341">
        <w:rPr>
          <w:rFonts w:ascii="Times New Roman" w:hAnsi="Times New Roman"/>
          <w:sz w:val="24"/>
        </w:rPr>
        <w:t xml:space="preserve"> необоснованной;</w:t>
      </w:r>
    </w:p>
    <w:p w14:paraId="0F2B016F" w14:textId="77777777" w:rsidR="00030F52" w:rsidRPr="00FF4341" w:rsidRDefault="00030F52" w:rsidP="00030F52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признать жалобу обоснованной (</w:t>
      </w:r>
      <w:r>
        <w:rPr>
          <w:rFonts w:ascii="Times New Roman" w:hAnsi="Times New Roman"/>
          <w:sz w:val="24"/>
        </w:rPr>
        <w:t>частично обоснованной</w:t>
      </w:r>
      <w:r w:rsidRPr="00FF4341">
        <w:rPr>
          <w:rFonts w:ascii="Times New Roman" w:hAnsi="Times New Roman"/>
          <w:sz w:val="24"/>
        </w:rPr>
        <w:t>).</w:t>
      </w:r>
    </w:p>
    <w:p w14:paraId="23B1FE6F" w14:textId="0A385AAB" w:rsidR="00306633" w:rsidRPr="00477CF0" w:rsidRDefault="00306633" w:rsidP="00306633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Секретарь </w:t>
      </w:r>
      <w:r w:rsidR="00E950D0">
        <w:rPr>
          <w:rFonts w:ascii="Times New Roman" w:hAnsi="Times New Roman"/>
          <w:sz w:val="24"/>
        </w:rPr>
        <w:t>К</w:t>
      </w:r>
      <w:r w:rsidR="00E950D0" w:rsidRPr="00477CF0">
        <w:rPr>
          <w:rFonts w:ascii="Times New Roman" w:hAnsi="Times New Roman"/>
          <w:sz w:val="24"/>
        </w:rPr>
        <w:t xml:space="preserve">омиссии </w:t>
      </w:r>
      <w:r w:rsidRPr="00477CF0">
        <w:rPr>
          <w:rFonts w:ascii="Times New Roman" w:hAnsi="Times New Roman"/>
          <w:sz w:val="24"/>
        </w:rPr>
        <w:t xml:space="preserve">в течение </w:t>
      </w:r>
      <w:r w:rsidR="009F488F">
        <w:rPr>
          <w:rFonts w:ascii="Times New Roman" w:hAnsi="Times New Roman"/>
          <w:sz w:val="24"/>
        </w:rPr>
        <w:t>3</w:t>
      </w:r>
      <w:r w:rsidR="00C56FFF" w:rsidRPr="00477CF0">
        <w:rPr>
          <w:rFonts w:ascii="Times New Roman" w:hAnsi="Times New Roman"/>
          <w:sz w:val="24"/>
        </w:rPr>
        <w:t> (</w:t>
      </w:r>
      <w:r w:rsidR="009F488F">
        <w:rPr>
          <w:rFonts w:ascii="Times New Roman" w:hAnsi="Times New Roman"/>
          <w:sz w:val="24"/>
        </w:rPr>
        <w:t>тре</w:t>
      </w:r>
      <w:r w:rsidR="00C56FFF" w:rsidRPr="00477CF0">
        <w:rPr>
          <w:rFonts w:ascii="Times New Roman" w:hAnsi="Times New Roman"/>
          <w:sz w:val="24"/>
        </w:rPr>
        <w:t xml:space="preserve">х) </w:t>
      </w:r>
      <w:r w:rsidRPr="00477CF0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7E7AA16B" w14:textId="77777777" w:rsidR="00382669" w:rsidRPr="00382669" w:rsidRDefault="00382669" w:rsidP="00382669">
      <w:pPr>
        <w:pStyle w:val="4"/>
        <w:rPr>
          <w:rFonts w:ascii="Times New Roman" w:hAnsi="Times New Roman"/>
          <w:sz w:val="24"/>
        </w:rPr>
      </w:pPr>
      <w:r w:rsidRPr="00382669">
        <w:rPr>
          <w:rFonts w:ascii="Times New Roman" w:hAnsi="Times New Roman"/>
          <w:sz w:val="24"/>
        </w:rPr>
        <w:t>Процедура рассмотрения жалобы приостанавливается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объёме.</w:t>
      </w:r>
    </w:p>
    <w:p w14:paraId="418F6F72" w14:textId="77777777" w:rsidR="00382669" w:rsidRPr="00382669" w:rsidRDefault="00382669" w:rsidP="00382669">
      <w:pPr>
        <w:pStyle w:val="4"/>
        <w:rPr>
          <w:rFonts w:ascii="Times New Roman" w:hAnsi="Times New Roman"/>
          <w:sz w:val="24"/>
        </w:rPr>
      </w:pPr>
      <w:r w:rsidRPr="00382669">
        <w:rPr>
          <w:rFonts w:ascii="Times New Roman" w:hAnsi="Times New Roman"/>
          <w:sz w:val="24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36B33FB5" w14:textId="77777777" w:rsidR="00306633" w:rsidRPr="00382669" w:rsidRDefault="00382669" w:rsidP="00382669">
      <w:pPr>
        <w:pStyle w:val="4"/>
        <w:rPr>
          <w:rFonts w:ascii="Times New Roman" w:hAnsi="Times New Roman"/>
          <w:sz w:val="24"/>
        </w:rPr>
      </w:pPr>
      <w:r w:rsidRPr="00382669">
        <w:rPr>
          <w:rFonts w:ascii="Times New Roman" w:hAnsi="Times New Roman"/>
          <w:sz w:val="24"/>
        </w:rPr>
        <w:t>По результату рассмотрения жалобы заявителю направляется выписка из заключения комиссии.</w:t>
      </w:r>
      <w:r w:rsidR="00306633" w:rsidRPr="00382669">
        <w:rPr>
          <w:rFonts w:ascii="Times New Roman" w:hAnsi="Times New Roman"/>
          <w:sz w:val="24"/>
        </w:rPr>
        <w:t xml:space="preserve"> </w:t>
      </w:r>
      <w:bookmarkEnd w:id="48"/>
      <w:bookmarkEnd w:id="74"/>
    </w:p>
    <w:p w14:paraId="159FCDAF" w14:textId="77777777" w:rsidR="00B76BB9" w:rsidRPr="00477CF0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7" w:name="_Ref440637919"/>
      <w:bookmarkStart w:id="78" w:name="_Ref440637936"/>
      <w:bookmarkStart w:id="79" w:name="_Toc105499764"/>
      <w:r w:rsidRPr="00477CF0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477CF0">
        <w:rPr>
          <w:rFonts w:ascii="Times New Roman" w:hAnsi="Times New Roman"/>
          <w:sz w:val="24"/>
        </w:rPr>
        <w:t>ЗАКУПКИ</w:t>
      </w:r>
      <w:bookmarkEnd w:id="49"/>
      <w:bookmarkEnd w:id="50"/>
      <w:bookmarkEnd w:id="51"/>
      <w:bookmarkEnd w:id="52"/>
      <w:bookmarkEnd w:id="53"/>
      <w:bookmarkEnd w:id="54"/>
      <w:bookmarkEnd w:id="55"/>
      <w:bookmarkEnd w:id="77"/>
      <w:bookmarkEnd w:id="78"/>
      <w:bookmarkEnd w:id="79"/>
    </w:p>
    <w:p w14:paraId="2EA27EA1" w14:textId="77777777" w:rsidR="00200770" w:rsidRPr="00477CF0" w:rsidRDefault="00200770" w:rsidP="004E0D77">
      <w:pPr>
        <w:pStyle w:val="3"/>
        <w:rPr>
          <w:rFonts w:ascii="Times New Roman" w:eastAsiaTheme="majorEastAsia" w:hAnsi="Times New Roman"/>
          <w:sz w:val="24"/>
        </w:rPr>
      </w:pPr>
      <w:bookmarkStart w:id="80" w:name="_Ref440305687"/>
      <w:bookmarkStart w:id="81" w:name="_Toc518119235"/>
      <w:bookmarkStart w:id="82" w:name="_Toc55193148"/>
      <w:bookmarkStart w:id="83" w:name="_Toc55285342"/>
      <w:bookmarkStart w:id="84" w:name="_Toc55305379"/>
      <w:bookmarkStart w:id="85" w:name="_Toc57314641"/>
      <w:bookmarkStart w:id="86" w:name="_Toc69728964"/>
      <w:bookmarkStart w:id="87" w:name="_Toc311803555"/>
      <w:bookmarkStart w:id="88" w:name="_Toc415874656"/>
      <w:bookmarkStart w:id="89" w:name="_Ref312891719"/>
      <w:bookmarkStart w:id="90" w:name="_Toc312367048"/>
      <w:bookmarkStart w:id="91" w:name="_Toc105499765"/>
      <w:r w:rsidRPr="00477CF0">
        <w:rPr>
          <w:rFonts w:ascii="Times New Roman" w:eastAsiaTheme="majorEastAsia" w:hAnsi="Times New Roman"/>
          <w:sz w:val="24"/>
        </w:rPr>
        <w:t xml:space="preserve">Общий порядок проведения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="00BE5EBD" w:rsidRPr="00477CF0">
        <w:rPr>
          <w:rFonts w:ascii="Times New Roman" w:eastAsiaTheme="majorEastAsia" w:hAnsi="Times New Roman"/>
          <w:sz w:val="24"/>
        </w:rPr>
        <w:t>закупки</w:t>
      </w:r>
      <w:bookmarkEnd w:id="88"/>
      <w:bookmarkEnd w:id="91"/>
    </w:p>
    <w:p w14:paraId="2AE0A7FA" w14:textId="66B7D51B" w:rsidR="00200770" w:rsidRPr="00477CF0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r w:rsidRPr="00477CF0">
        <w:rPr>
          <w:rFonts w:ascii="Times New Roman" w:eastAsiaTheme="majorEastAsia" w:hAnsi="Times New Roman"/>
          <w:sz w:val="24"/>
        </w:rPr>
        <w:t>Закупка</w:t>
      </w:r>
      <w:r w:rsidR="001250C9">
        <w:rPr>
          <w:rFonts w:ascii="Times New Roman" w:eastAsiaTheme="majorEastAsia" w:hAnsi="Times New Roman"/>
          <w:sz w:val="24"/>
        </w:rPr>
        <w:t xml:space="preserve"> </w:t>
      </w:r>
      <w:r w:rsidR="002C6F1A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477CF0">
        <w:rPr>
          <w:rFonts w:ascii="Times New Roman" w:eastAsiaTheme="majorEastAsia" w:hAnsi="Times New Roman"/>
          <w:sz w:val="24"/>
        </w:rPr>
        <w:t>:</w:t>
      </w:r>
    </w:p>
    <w:p w14:paraId="0798F239" w14:textId="6DEB66CF" w:rsidR="00200770" w:rsidRPr="00477CF0" w:rsidRDefault="001628A3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Официальное р</w:t>
      </w:r>
      <w:r w:rsidR="00820BE7" w:rsidRPr="00477CF0">
        <w:rPr>
          <w:rFonts w:ascii="Times New Roman" w:hAnsi="Times New Roman"/>
          <w:sz w:val="24"/>
        </w:rPr>
        <w:t>азмещение</w:t>
      </w:r>
      <w:r w:rsidR="001250C9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и</w:t>
      </w:r>
      <w:r w:rsidR="00200770" w:rsidRPr="00477CF0">
        <w:rPr>
          <w:rFonts w:ascii="Times New Roman" w:hAnsi="Times New Roman"/>
          <w:sz w:val="24"/>
        </w:rPr>
        <w:t xml:space="preserve">звещения </w:t>
      </w:r>
      <w:r w:rsidR="00820BE7" w:rsidRPr="00477CF0">
        <w:rPr>
          <w:rFonts w:ascii="Times New Roman" w:hAnsi="Times New Roman"/>
          <w:sz w:val="24"/>
        </w:rPr>
        <w:t xml:space="preserve">и документации </w:t>
      </w:r>
      <w:r w:rsidRPr="00477CF0">
        <w:rPr>
          <w:rFonts w:ascii="Times New Roman" w:hAnsi="Times New Roman"/>
          <w:sz w:val="24"/>
        </w:rPr>
        <w:t xml:space="preserve">о закупке </w:t>
      </w:r>
      <w:r w:rsidR="00200770" w:rsidRPr="00477CF0">
        <w:rPr>
          <w:rFonts w:ascii="Times New Roman" w:hAnsi="Times New Roman"/>
          <w:sz w:val="24"/>
        </w:rPr>
        <w:t>(</w:t>
      </w:r>
      <w:r w:rsidR="00D31FA1" w:rsidRPr="00477CF0">
        <w:rPr>
          <w:rFonts w:ascii="Times New Roman" w:hAnsi="Times New Roman"/>
          <w:sz w:val="24"/>
        </w:rPr>
        <w:t>подраздел</w:t>
      </w:r>
      <w:r w:rsidR="00200770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_Ref312927577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4.2</w:t>
      </w:r>
      <w:r w:rsidR="00477CF0" w:rsidRPr="00477CF0">
        <w:rPr>
          <w:rFonts w:ascii="Times New Roman" w:hAnsi="Times New Roman"/>
        </w:rPr>
        <w:fldChar w:fldCharType="end"/>
      </w:r>
      <w:r w:rsidR="00200770" w:rsidRPr="00477CF0">
        <w:rPr>
          <w:rFonts w:ascii="Times New Roman" w:hAnsi="Times New Roman"/>
          <w:sz w:val="24"/>
        </w:rPr>
        <w:t>);</w:t>
      </w:r>
    </w:p>
    <w:p w14:paraId="1191245D" w14:textId="253AF6A2" w:rsidR="00200770" w:rsidRPr="00477CF0" w:rsidRDefault="00A3262E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</w:t>
      </w:r>
      <w:r w:rsidR="00200770" w:rsidRPr="00477CF0">
        <w:rPr>
          <w:rFonts w:ascii="Times New Roman" w:hAnsi="Times New Roman"/>
          <w:sz w:val="24"/>
        </w:rPr>
        <w:t>азъяснение документации</w:t>
      </w:r>
      <w:r w:rsidR="001250C9">
        <w:rPr>
          <w:rFonts w:ascii="Times New Roman" w:hAnsi="Times New Roman"/>
          <w:sz w:val="24"/>
        </w:rPr>
        <w:t xml:space="preserve"> </w:t>
      </w:r>
      <w:r w:rsidR="001628A3" w:rsidRPr="00477CF0">
        <w:rPr>
          <w:rFonts w:ascii="Times New Roman" w:hAnsi="Times New Roman"/>
          <w:sz w:val="24"/>
        </w:rPr>
        <w:t>о закупке</w:t>
      </w:r>
      <w:r w:rsidR="003B34BA" w:rsidRPr="00477CF0">
        <w:rPr>
          <w:rFonts w:ascii="Times New Roman" w:hAnsi="Times New Roman"/>
          <w:sz w:val="24"/>
        </w:rPr>
        <w:t>.</w:t>
      </w:r>
      <w:r w:rsidR="001250C9">
        <w:rPr>
          <w:rFonts w:ascii="Times New Roman" w:hAnsi="Times New Roman"/>
          <w:sz w:val="24"/>
        </w:rPr>
        <w:t xml:space="preserve"> </w:t>
      </w:r>
      <w:r w:rsidR="003B34BA" w:rsidRPr="00477CF0">
        <w:rPr>
          <w:rFonts w:ascii="Times New Roman" w:hAnsi="Times New Roman"/>
          <w:sz w:val="24"/>
        </w:rPr>
        <w:t>В</w:t>
      </w:r>
      <w:r w:rsidR="001628A3" w:rsidRPr="00477CF0">
        <w:rPr>
          <w:rFonts w:ascii="Times New Roman" w:hAnsi="Times New Roman"/>
          <w:sz w:val="24"/>
        </w:rPr>
        <w:t xml:space="preserve">несение изменений в </w:t>
      </w:r>
      <w:r w:rsidR="00EB25BA" w:rsidRPr="00477CF0">
        <w:rPr>
          <w:rFonts w:ascii="Times New Roman" w:hAnsi="Times New Roman"/>
          <w:sz w:val="24"/>
        </w:rPr>
        <w:t xml:space="preserve">извещение </w:t>
      </w:r>
      <w:r w:rsidR="007B646E" w:rsidRPr="00477CF0">
        <w:rPr>
          <w:rFonts w:ascii="Times New Roman" w:hAnsi="Times New Roman"/>
          <w:sz w:val="24"/>
        </w:rPr>
        <w:t>и/или</w:t>
      </w:r>
      <w:r w:rsidR="001250C9">
        <w:rPr>
          <w:rFonts w:ascii="Times New Roman" w:hAnsi="Times New Roman"/>
          <w:sz w:val="24"/>
        </w:rPr>
        <w:t xml:space="preserve"> </w:t>
      </w:r>
      <w:r w:rsidR="001628A3" w:rsidRPr="00477CF0">
        <w:rPr>
          <w:rFonts w:ascii="Times New Roman" w:hAnsi="Times New Roman"/>
          <w:sz w:val="24"/>
        </w:rPr>
        <w:t xml:space="preserve">документацию о закупке </w:t>
      </w:r>
      <w:r w:rsidR="004D2A9F" w:rsidRPr="00477CF0">
        <w:rPr>
          <w:rFonts w:ascii="Times New Roman" w:hAnsi="Times New Roman"/>
          <w:sz w:val="24"/>
        </w:rPr>
        <w:t>(при</w:t>
      </w:r>
      <w:r w:rsidR="001250C9">
        <w:rPr>
          <w:rFonts w:ascii="Times New Roman" w:hAnsi="Times New Roman"/>
          <w:sz w:val="24"/>
        </w:rPr>
        <w:t xml:space="preserve"> </w:t>
      </w:r>
      <w:r w:rsidR="00200770" w:rsidRPr="00477CF0">
        <w:rPr>
          <w:rFonts w:ascii="Times New Roman" w:hAnsi="Times New Roman"/>
          <w:sz w:val="24"/>
        </w:rPr>
        <w:t>необходимо</w:t>
      </w:r>
      <w:r w:rsidR="004D2A9F" w:rsidRPr="00477CF0">
        <w:rPr>
          <w:rFonts w:ascii="Times New Roman" w:hAnsi="Times New Roman"/>
          <w:sz w:val="24"/>
        </w:rPr>
        <w:t>сти)</w:t>
      </w:r>
      <w:r w:rsidR="00200770" w:rsidRPr="00477CF0">
        <w:rPr>
          <w:rFonts w:ascii="Times New Roman" w:hAnsi="Times New Roman"/>
          <w:sz w:val="24"/>
        </w:rPr>
        <w:t xml:space="preserve"> (</w:t>
      </w:r>
      <w:r w:rsidR="00D31FA1" w:rsidRPr="00477CF0">
        <w:rPr>
          <w:rFonts w:ascii="Times New Roman" w:hAnsi="Times New Roman"/>
          <w:sz w:val="24"/>
        </w:rPr>
        <w:t>подраздел</w:t>
      </w:r>
      <w:r w:rsidR="00EB25BA" w:rsidRPr="00477CF0">
        <w:rPr>
          <w:rFonts w:ascii="Times New Roman" w:hAnsi="Times New Roman"/>
          <w:sz w:val="24"/>
        </w:rPr>
        <w:t>ы</w:t>
      </w:r>
      <w:r w:rsidR="00200770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_Ref414292258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4.3</w:t>
      </w:r>
      <w:r w:rsidR="00477CF0" w:rsidRPr="00477CF0">
        <w:rPr>
          <w:rFonts w:ascii="Times New Roman" w:hAnsi="Times New Roman"/>
        </w:rPr>
        <w:fldChar w:fldCharType="end"/>
      </w:r>
      <w:r w:rsidR="00BF287A"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_Ref414039231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4.4</w:t>
      </w:r>
      <w:r w:rsidR="00477CF0" w:rsidRPr="00477CF0">
        <w:rPr>
          <w:rFonts w:ascii="Times New Roman" w:hAnsi="Times New Roman"/>
        </w:rPr>
        <w:fldChar w:fldCharType="end"/>
      </w:r>
      <w:r w:rsidR="00200770" w:rsidRPr="00477CF0">
        <w:rPr>
          <w:rFonts w:ascii="Times New Roman" w:hAnsi="Times New Roman"/>
          <w:sz w:val="24"/>
        </w:rPr>
        <w:t>);</w:t>
      </w:r>
    </w:p>
    <w:p w14:paraId="082CCB58" w14:textId="5D4D2BFC" w:rsidR="006D4920" w:rsidRPr="00477CF0" w:rsidRDefault="006D4920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Подготовка заявок (</w:t>
      </w:r>
      <w:r w:rsidR="00BF287A" w:rsidRPr="00477CF0">
        <w:rPr>
          <w:rFonts w:ascii="Times New Roman" w:hAnsi="Times New Roman"/>
          <w:sz w:val="24"/>
        </w:rPr>
        <w:t>подразделы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_Ref56229154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4.5</w:t>
      </w:r>
      <w:r w:rsidR="00477CF0" w:rsidRPr="00477CF0">
        <w:rPr>
          <w:rFonts w:ascii="Times New Roman" w:hAnsi="Times New Roman"/>
        </w:rPr>
        <w:fldChar w:fldCharType="end"/>
      </w:r>
      <w:r w:rsidR="00BF287A"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_Ref419804876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4.8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);</w:t>
      </w:r>
    </w:p>
    <w:p w14:paraId="3981B45A" w14:textId="7565B988" w:rsidR="00200770" w:rsidRPr="00477CF0" w:rsidRDefault="00200770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Подача </w:t>
      </w:r>
      <w:r w:rsidR="001D7A07" w:rsidRPr="00477CF0">
        <w:rPr>
          <w:rFonts w:ascii="Times New Roman" w:hAnsi="Times New Roman"/>
          <w:sz w:val="24"/>
        </w:rPr>
        <w:t>заявок</w:t>
      </w:r>
      <w:r w:rsidR="00BD53B9" w:rsidRPr="00477CF0">
        <w:rPr>
          <w:rFonts w:ascii="Times New Roman" w:hAnsi="Times New Roman"/>
          <w:sz w:val="24"/>
        </w:rPr>
        <w:t>, в том числе их изменение или отзыв</w:t>
      </w:r>
      <w:r w:rsidRPr="00477CF0">
        <w:rPr>
          <w:rFonts w:ascii="Times New Roman" w:hAnsi="Times New Roman"/>
          <w:sz w:val="24"/>
        </w:rPr>
        <w:t xml:space="preserve"> (</w:t>
      </w:r>
      <w:r w:rsidR="00BF287A" w:rsidRPr="00477CF0">
        <w:rPr>
          <w:rFonts w:ascii="Times New Roman" w:hAnsi="Times New Roman"/>
          <w:sz w:val="24"/>
        </w:rPr>
        <w:t>подразделы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_Ref414292319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4.9</w:t>
      </w:r>
      <w:r w:rsidR="00477CF0" w:rsidRPr="00477CF0">
        <w:rPr>
          <w:rFonts w:ascii="Times New Roman" w:hAnsi="Times New Roman"/>
        </w:rPr>
        <w:fldChar w:fldCharType="end"/>
      </w:r>
      <w:r w:rsidR="00BF287A"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_Ref414994625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4.10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);</w:t>
      </w:r>
    </w:p>
    <w:p w14:paraId="3FF0C22D" w14:textId="326AE173" w:rsidR="00946913" w:rsidRPr="00477CF0" w:rsidRDefault="00D72EE5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</w:t>
      </w:r>
      <w:r w:rsidR="00946913" w:rsidRPr="00477CF0">
        <w:rPr>
          <w:rFonts w:ascii="Times New Roman" w:hAnsi="Times New Roman"/>
          <w:sz w:val="24"/>
        </w:rPr>
        <w:t xml:space="preserve">ткрытие доступа к </w:t>
      </w:r>
      <w:r w:rsidR="0096259A" w:rsidRPr="00477CF0">
        <w:rPr>
          <w:rFonts w:ascii="Times New Roman" w:hAnsi="Times New Roman"/>
          <w:sz w:val="24"/>
        </w:rPr>
        <w:t>заявкам</w:t>
      </w:r>
      <w:r w:rsidRPr="00477CF0">
        <w:rPr>
          <w:rFonts w:ascii="Times New Roman" w:hAnsi="Times New Roman"/>
          <w:sz w:val="24"/>
        </w:rPr>
        <w:t xml:space="preserve">. </w:t>
      </w:r>
      <w:bookmarkStart w:id="92" w:name="_Toc409528489"/>
      <w:bookmarkStart w:id="93" w:name="_Toc409630192"/>
      <w:bookmarkStart w:id="94" w:name="_Toc409474780"/>
      <w:bookmarkStart w:id="95" w:name="_Ref409690716"/>
      <w:bookmarkStart w:id="96" w:name="_Toc409703638"/>
      <w:bookmarkStart w:id="97" w:name="_Toc409711802"/>
      <w:bookmarkStart w:id="98" w:name="_Toc409715522"/>
      <w:bookmarkStart w:id="99" w:name="_Toc409721539"/>
      <w:bookmarkStart w:id="100" w:name="_Toc409720670"/>
      <w:bookmarkStart w:id="101" w:name="_Toc409721757"/>
      <w:bookmarkStart w:id="102" w:name="_Toc409807475"/>
      <w:bookmarkStart w:id="103" w:name="_Toc409812194"/>
      <w:bookmarkStart w:id="104" w:name="_Toc283764423"/>
      <w:bookmarkStart w:id="105" w:name="_Toc409908757"/>
      <w:bookmarkStart w:id="106" w:name="_Toc410902929"/>
      <w:bookmarkStart w:id="107" w:name="_Toc410907940"/>
      <w:bookmarkStart w:id="108" w:name="_Toc410908129"/>
      <w:bookmarkStart w:id="109" w:name="_Toc410910922"/>
      <w:bookmarkStart w:id="110" w:name="_Toc410911195"/>
      <w:bookmarkStart w:id="111" w:name="_Toc410920293"/>
      <w:bookmarkStart w:id="112" w:name="_Toc411279933"/>
      <w:bookmarkStart w:id="113" w:name="_Toc411626659"/>
      <w:bookmarkStart w:id="114" w:name="_Toc411632202"/>
      <w:bookmarkStart w:id="115" w:name="_Toc411882111"/>
      <w:bookmarkStart w:id="116" w:name="_Toc411941121"/>
      <w:bookmarkStart w:id="117" w:name="_Toc285801569"/>
      <w:bookmarkStart w:id="118" w:name="_Toc411949596"/>
      <w:bookmarkStart w:id="119" w:name="_Toc412111236"/>
      <w:bookmarkStart w:id="120" w:name="_Toc285977840"/>
      <w:bookmarkStart w:id="121" w:name="_Toc412128003"/>
      <w:bookmarkStart w:id="122" w:name="_Toc285999969"/>
      <w:bookmarkStart w:id="123" w:name="_Toc412218452"/>
      <w:bookmarkStart w:id="124" w:name="_Toc412543738"/>
      <w:bookmarkStart w:id="125" w:name="_Toc412551483"/>
      <w:bookmarkStart w:id="126" w:name="_Toc412754899"/>
      <w:r w:rsidR="00946913" w:rsidRPr="00477CF0">
        <w:rPr>
          <w:rFonts w:ascii="Times New Roman" w:hAnsi="Times New Roman"/>
          <w:sz w:val="24"/>
        </w:rPr>
        <w:t xml:space="preserve">Рассмотрение </w:t>
      </w:r>
      <w:r w:rsidRPr="00477CF0">
        <w:rPr>
          <w:rFonts w:ascii="Times New Roman" w:hAnsi="Times New Roman"/>
          <w:sz w:val="24"/>
        </w:rPr>
        <w:t xml:space="preserve">первых частей </w:t>
      </w:r>
      <w:r w:rsidR="00946913" w:rsidRPr="00477CF0">
        <w:rPr>
          <w:rFonts w:ascii="Times New Roman" w:hAnsi="Times New Roman"/>
          <w:sz w:val="24"/>
        </w:rPr>
        <w:t>заявок</w:t>
      </w:r>
      <w:r w:rsidR="00EE6AFD">
        <w:rPr>
          <w:rFonts w:ascii="Times New Roman" w:hAnsi="Times New Roman"/>
          <w:sz w:val="24"/>
        </w:rPr>
        <w:t>, дозапрос</w:t>
      </w:r>
      <w:r w:rsidR="00946913" w:rsidRPr="00477CF0">
        <w:rPr>
          <w:rFonts w:ascii="Times New Roman" w:hAnsi="Times New Roman"/>
          <w:sz w:val="24"/>
        </w:rPr>
        <w:t>. Допуск к участию в закупке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="00946913" w:rsidRPr="00477CF0">
        <w:rPr>
          <w:rFonts w:ascii="Times New Roman" w:hAnsi="Times New Roman"/>
          <w:sz w:val="24"/>
        </w:rPr>
        <w:t xml:space="preserve"> (</w:t>
      </w:r>
      <w:r w:rsidR="00BF287A" w:rsidRPr="00477CF0">
        <w:rPr>
          <w:rFonts w:ascii="Times New Roman" w:hAnsi="Times New Roman"/>
          <w:sz w:val="24"/>
        </w:rPr>
        <w:t>подраздел</w:t>
      </w:r>
      <w:r w:rsidRPr="00477CF0">
        <w:rPr>
          <w:rFonts w:ascii="Times New Roman" w:hAnsi="Times New Roman"/>
          <w:sz w:val="24"/>
        </w:rPr>
        <w:t>ы</w:t>
      </w:r>
      <w:r w:rsidR="00BF287A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_Ref414020464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4.11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_Ref314266065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4.12</w:t>
      </w:r>
      <w:r w:rsidR="00477CF0" w:rsidRPr="00477CF0">
        <w:rPr>
          <w:rFonts w:ascii="Times New Roman" w:hAnsi="Times New Roman"/>
        </w:rPr>
        <w:fldChar w:fldCharType="end"/>
      </w:r>
      <w:r w:rsidR="00946913" w:rsidRPr="00477CF0">
        <w:rPr>
          <w:rFonts w:ascii="Times New Roman" w:hAnsi="Times New Roman"/>
          <w:sz w:val="24"/>
        </w:rPr>
        <w:t>);</w:t>
      </w:r>
    </w:p>
    <w:p w14:paraId="12561E41" w14:textId="4A4E9C86" w:rsidR="00D72EE5" w:rsidRPr="00477CF0" w:rsidRDefault="00D72EE5" w:rsidP="00A75D3C">
      <w:pPr>
        <w:pStyle w:val="5"/>
        <w:rPr>
          <w:rFonts w:ascii="Times New Roman" w:hAnsi="Times New Roman"/>
          <w:sz w:val="24"/>
        </w:rPr>
      </w:pPr>
      <w:bookmarkStart w:id="127" w:name="_Toc409474782"/>
      <w:bookmarkStart w:id="128" w:name="_Toc409528491"/>
      <w:bookmarkStart w:id="129" w:name="_Toc409630194"/>
      <w:bookmarkStart w:id="130" w:name="_Toc409703639"/>
      <w:bookmarkStart w:id="131" w:name="_Toc409711803"/>
      <w:bookmarkStart w:id="132" w:name="_Toc409715523"/>
      <w:bookmarkStart w:id="133" w:name="_Toc409721540"/>
      <w:bookmarkStart w:id="134" w:name="_Toc409720671"/>
      <w:bookmarkStart w:id="135" w:name="_Toc409721758"/>
      <w:bookmarkStart w:id="136" w:name="_Toc409807476"/>
      <w:bookmarkStart w:id="137" w:name="_Toc409812195"/>
      <w:bookmarkStart w:id="138" w:name="_Toc283764424"/>
      <w:bookmarkStart w:id="139" w:name="_Toc409908758"/>
      <w:bookmarkStart w:id="140" w:name="_Ref410843009"/>
      <w:bookmarkStart w:id="141" w:name="_Toc410902930"/>
      <w:bookmarkStart w:id="142" w:name="_Toc410907941"/>
      <w:bookmarkStart w:id="143" w:name="_Toc410908130"/>
      <w:bookmarkStart w:id="144" w:name="_Toc410910923"/>
      <w:bookmarkStart w:id="145" w:name="_Toc410911196"/>
      <w:bookmarkStart w:id="146" w:name="_Toc410920294"/>
      <w:bookmarkStart w:id="147" w:name="_Toc411279934"/>
      <w:bookmarkStart w:id="148" w:name="_Toc411626660"/>
      <w:bookmarkStart w:id="149" w:name="_Toc411632203"/>
      <w:bookmarkStart w:id="150" w:name="_Toc411882112"/>
      <w:bookmarkStart w:id="151" w:name="_Toc411941122"/>
      <w:bookmarkStart w:id="152" w:name="_Toc285801570"/>
      <w:bookmarkStart w:id="153" w:name="_Toc411949597"/>
      <w:bookmarkStart w:id="154" w:name="_Toc412111237"/>
      <w:bookmarkStart w:id="155" w:name="_Toc285977841"/>
      <w:bookmarkStart w:id="156" w:name="_Toc412128004"/>
      <w:bookmarkStart w:id="157" w:name="_Toc285999970"/>
      <w:bookmarkStart w:id="158" w:name="_Toc412218453"/>
      <w:bookmarkStart w:id="159" w:name="_Toc412543739"/>
      <w:bookmarkStart w:id="160" w:name="_Toc412551484"/>
      <w:bookmarkStart w:id="161" w:name="_Toc412754900"/>
      <w:r w:rsidRPr="00477CF0">
        <w:rPr>
          <w:rFonts w:ascii="Times New Roman" w:hAnsi="Times New Roman"/>
          <w:sz w:val="24"/>
        </w:rPr>
        <w:t>Проведение редукциона (подраздел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_Ref409714521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4.13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);</w:t>
      </w:r>
    </w:p>
    <w:p w14:paraId="0CD3584B" w14:textId="21942C5B" w:rsidR="00946913" w:rsidRPr="00477CF0" w:rsidRDefault="00D72EE5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Рассмотрение вторых частей заявок</w:t>
      </w:r>
      <w:r w:rsidR="00EE6AFD">
        <w:rPr>
          <w:rFonts w:ascii="Times New Roman" w:hAnsi="Times New Roman"/>
          <w:sz w:val="24"/>
        </w:rPr>
        <w:t>, дозапрос</w:t>
      </w:r>
      <w:r w:rsidR="00946913" w:rsidRPr="00477CF0">
        <w:rPr>
          <w:rFonts w:ascii="Times New Roman" w:hAnsi="Times New Roman"/>
          <w:sz w:val="24"/>
        </w:rPr>
        <w:t>. Выбор победителя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="001250C9">
        <w:rPr>
          <w:rFonts w:ascii="Times New Roman" w:hAnsi="Times New Roman"/>
          <w:sz w:val="24"/>
        </w:rPr>
        <w:t xml:space="preserve"> </w:t>
      </w:r>
      <w:r w:rsidR="001C5A41" w:rsidRPr="00477CF0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477CF0">
        <w:rPr>
          <w:rFonts w:ascii="Times New Roman" w:hAnsi="Times New Roman"/>
          <w:sz w:val="24"/>
        </w:rPr>
        <w:t>(</w:t>
      </w:r>
      <w:r w:rsidR="00BF287A" w:rsidRPr="00477CF0">
        <w:rPr>
          <w:rFonts w:ascii="Times New Roman" w:hAnsi="Times New Roman"/>
          <w:sz w:val="24"/>
        </w:rPr>
        <w:t>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_Ref419904112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4.14</w:t>
      </w:r>
      <w:r w:rsidR="00477CF0" w:rsidRPr="00477CF0">
        <w:rPr>
          <w:rFonts w:ascii="Times New Roman" w:hAnsi="Times New Roman"/>
        </w:rPr>
        <w:fldChar w:fldCharType="end"/>
      </w:r>
      <w:r w:rsidR="00946913" w:rsidRPr="00477CF0">
        <w:rPr>
          <w:rFonts w:ascii="Times New Roman" w:hAnsi="Times New Roman"/>
          <w:sz w:val="24"/>
        </w:rPr>
        <w:t>);</w:t>
      </w:r>
    </w:p>
    <w:p w14:paraId="22EEDCF6" w14:textId="0613BC10" w:rsidR="00BE5EBD" w:rsidRPr="00477CF0" w:rsidRDefault="00BE5EBD" w:rsidP="00A75D3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Постквалификация </w:t>
      </w:r>
      <w:r w:rsidR="009A7151" w:rsidRPr="00477CF0">
        <w:rPr>
          <w:rFonts w:ascii="Times New Roman" w:hAnsi="Times New Roman"/>
          <w:sz w:val="24"/>
        </w:rPr>
        <w:t xml:space="preserve">и антидемпинговые меры </w:t>
      </w:r>
      <w:r w:rsidRPr="00477CF0">
        <w:rPr>
          <w:rFonts w:ascii="Times New Roman" w:hAnsi="Times New Roman"/>
          <w:sz w:val="24"/>
        </w:rPr>
        <w:t>(при необходимости) (</w:t>
      </w:r>
      <w:r w:rsidR="00BF287A" w:rsidRPr="00477CF0">
        <w:rPr>
          <w:rFonts w:ascii="Times New Roman" w:hAnsi="Times New Roman"/>
          <w:sz w:val="24"/>
        </w:rPr>
        <w:t>подразделы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_Ref408753776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4.16</w:t>
      </w:r>
      <w:r w:rsidR="00477CF0" w:rsidRPr="00477CF0">
        <w:rPr>
          <w:rFonts w:ascii="Times New Roman" w:hAnsi="Times New Roman"/>
        </w:rPr>
        <w:fldChar w:fldCharType="end"/>
      </w:r>
      <w:r w:rsidR="00BF287A"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_Ref414292367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4.17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);</w:t>
      </w:r>
    </w:p>
    <w:p w14:paraId="409F872F" w14:textId="6DF36734" w:rsidR="00200770" w:rsidRPr="00477CF0" w:rsidRDefault="009A7151" w:rsidP="009A715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Преддоговорные переговоры (при необходимости) (</w:t>
      </w:r>
      <w:r w:rsidR="00BF287A" w:rsidRPr="00477CF0">
        <w:rPr>
          <w:rFonts w:ascii="Times New Roman" w:hAnsi="Times New Roman"/>
          <w:sz w:val="24"/>
        </w:rPr>
        <w:t>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_Ref414292419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4.19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 и з</w:t>
      </w:r>
      <w:r w:rsidR="005F5EA3" w:rsidRPr="00477CF0">
        <w:rPr>
          <w:rFonts w:ascii="Times New Roman" w:hAnsi="Times New Roman"/>
          <w:sz w:val="24"/>
        </w:rPr>
        <w:t xml:space="preserve">аключение </w:t>
      </w:r>
      <w:r w:rsidR="00EE1572" w:rsidRPr="00477CF0">
        <w:rPr>
          <w:rFonts w:ascii="Times New Roman" w:hAnsi="Times New Roman"/>
          <w:sz w:val="24"/>
        </w:rPr>
        <w:t>д</w:t>
      </w:r>
      <w:r w:rsidR="00200770" w:rsidRPr="00477CF0">
        <w:rPr>
          <w:rFonts w:ascii="Times New Roman" w:hAnsi="Times New Roman"/>
          <w:sz w:val="24"/>
        </w:rPr>
        <w:t>оговора (</w:t>
      </w:r>
      <w:r w:rsidR="00BF287A" w:rsidRPr="00477CF0">
        <w:rPr>
          <w:rFonts w:ascii="Times New Roman" w:hAnsi="Times New Roman"/>
          <w:sz w:val="24"/>
        </w:rPr>
        <w:t>подразделы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_Ref313834245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4.20</w:t>
      </w:r>
      <w:r w:rsidR="00477CF0" w:rsidRPr="00477CF0">
        <w:rPr>
          <w:rFonts w:ascii="Times New Roman" w:hAnsi="Times New Roman"/>
        </w:rPr>
        <w:fldChar w:fldCharType="end"/>
      </w:r>
      <w:r w:rsidR="00BF287A" w:rsidRPr="00477CF0">
        <w:rPr>
          <w:rFonts w:ascii="Times New Roman" w:hAnsi="Times New Roman"/>
          <w:sz w:val="24"/>
        </w:rPr>
        <w:t> –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_Ref414043912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4.21</w:t>
      </w:r>
      <w:r w:rsidR="00477CF0" w:rsidRPr="00477CF0">
        <w:rPr>
          <w:rFonts w:ascii="Times New Roman" w:hAnsi="Times New Roman"/>
        </w:rPr>
        <w:fldChar w:fldCharType="end"/>
      </w:r>
      <w:r w:rsidR="0029555C" w:rsidRPr="00477CF0">
        <w:rPr>
          <w:rFonts w:ascii="Times New Roman" w:hAnsi="Times New Roman"/>
          <w:sz w:val="24"/>
        </w:rPr>
        <w:t>).</w:t>
      </w:r>
    </w:p>
    <w:p w14:paraId="4311EA4B" w14:textId="77777777" w:rsidR="009061AF" w:rsidRPr="00477CF0" w:rsidRDefault="003B4F0A" w:rsidP="004E0D77">
      <w:pPr>
        <w:pStyle w:val="3"/>
        <w:rPr>
          <w:rFonts w:ascii="Times New Roman" w:eastAsiaTheme="majorEastAsia" w:hAnsi="Times New Roman"/>
          <w:sz w:val="24"/>
        </w:rPr>
      </w:pPr>
      <w:bookmarkStart w:id="162" w:name="_Ref312927577"/>
      <w:bookmarkStart w:id="163" w:name="_Ref415753081"/>
      <w:bookmarkStart w:id="164" w:name="_Toc415874657"/>
      <w:bookmarkStart w:id="165" w:name="_Toc105499766"/>
      <w:r w:rsidRPr="00477CF0">
        <w:rPr>
          <w:rFonts w:ascii="Times New Roman" w:eastAsiaTheme="majorEastAsia" w:hAnsi="Times New Roman"/>
          <w:sz w:val="24"/>
        </w:rPr>
        <w:t xml:space="preserve">Официальное размещение извещения и </w:t>
      </w:r>
      <w:r w:rsidR="009061AF" w:rsidRPr="00477CF0">
        <w:rPr>
          <w:rFonts w:ascii="Times New Roman" w:eastAsiaTheme="majorEastAsia" w:hAnsi="Times New Roman"/>
          <w:sz w:val="24"/>
        </w:rPr>
        <w:t xml:space="preserve">документации </w:t>
      </w:r>
      <w:bookmarkEnd w:id="89"/>
      <w:bookmarkEnd w:id="162"/>
      <w:r w:rsidR="00946913" w:rsidRPr="00477CF0">
        <w:rPr>
          <w:rFonts w:ascii="Times New Roman" w:eastAsiaTheme="majorEastAsia" w:hAnsi="Times New Roman"/>
          <w:sz w:val="24"/>
        </w:rPr>
        <w:t>о закупке</w:t>
      </w:r>
      <w:bookmarkEnd w:id="163"/>
      <w:bookmarkEnd w:id="164"/>
      <w:bookmarkEnd w:id="165"/>
    </w:p>
    <w:p w14:paraId="21561F62" w14:textId="77777777" w:rsidR="00200770" w:rsidRPr="00477CF0" w:rsidRDefault="00A675C6" w:rsidP="004E0D77">
      <w:pPr>
        <w:pStyle w:val="4"/>
        <w:rPr>
          <w:rFonts w:ascii="Times New Roman" w:hAnsi="Times New Roman"/>
          <w:sz w:val="24"/>
        </w:rPr>
      </w:pPr>
      <w:bookmarkStart w:id="166" w:name="_Ref413755480"/>
      <w:bookmarkStart w:id="167" w:name="_Ref125823280"/>
      <w:r w:rsidRPr="00477CF0">
        <w:rPr>
          <w:rFonts w:ascii="Times New Roman" w:hAnsi="Times New Roman"/>
          <w:sz w:val="24"/>
        </w:rPr>
        <w:t>Извещение и д</w:t>
      </w:r>
      <w:r w:rsidR="009061AF" w:rsidRPr="00477CF0">
        <w:rPr>
          <w:rFonts w:ascii="Times New Roman" w:hAnsi="Times New Roman"/>
          <w:sz w:val="24"/>
        </w:rPr>
        <w:t xml:space="preserve">окументация </w:t>
      </w:r>
      <w:r w:rsidR="00946913" w:rsidRPr="00477CF0">
        <w:rPr>
          <w:rFonts w:ascii="Times New Roman" w:hAnsi="Times New Roman"/>
          <w:sz w:val="24"/>
        </w:rPr>
        <w:t xml:space="preserve">о закупке </w:t>
      </w:r>
      <w:r w:rsidR="009B24AC" w:rsidRPr="00477CF0">
        <w:rPr>
          <w:rFonts w:ascii="Times New Roman" w:hAnsi="Times New Roman"/>
          <w:sz w:val="24"/>
        </w:rPr>
        <w:t xml:space="preserve">официально </w:t>
      </w:r>
      <w:r w:rsidR="00277649" w:rsidRPr="00477CF0">
        <w:rPr>
          <w:rFonts w:ascii="Times New Roman" w:hAnsi="Times New Roman"/>
          <w:sz w:val="24"/>
        </w:rPr>
        <w:t>размещен</w:t>
      </w:r>
      <w:r w:rsidRPr="00477CF0">
        <w:rPr>
          <w:rFonts w:ascii="Times New Roman" w:hAnsi="Times New Roman"/>
          <w:sz w:val="24"/>
        </w:rPr>
        <w:t>ы</w:t>
      </w:r>
      <w:r w:rsidR="001250C9">
        <w:rPr>
          <w:rFonts w:ascii="Times New Roman" w:hAnsi="Times New Roman"/>
          <w:sz w:val="24"/>
        </w:rPr>
        <w:t xml:space="preserve"> </w:t>
      </w:r>
      <w:r w:rsidR="00EE1572" w:rsidRPr="00477CF0">
        <w:rPr>
          <w:rFonts w:ascii="Times New Roman" w:hAnsi="Times New Roman"/>
          <w:sz w:val="24"/>
        </w:rPr>
        <w:t>и доступн</w:t>
      </w:r>
      <w:r w:rsidR="00524EA7" w:rsidRPr="00477CF0">
        <w:rPr>
          <w:rFonts w:ascii="Times New Roman" w:hAnsi="Times New Roman"/>
          <w:sz w:val="24"/>
        </w:rPr>
        <w:t>ы</w:t>
      </w:r>
      <w:r w:rsidR="00EE1572" w:rsidRPr="00477CF0">
        <w:rPr>
          <w:rFonts w:ascii="Times New Roman" w:hAnsi="Times New Roman"/>
          <w:sz w:val="24"/>
        </w:rPr>
        <w:t xml:space="preserve"> для ознакомления </w:t>
      </w:r>
      <w:r w:rsidR="00524EA7" w:rsidRPr="00477CF0">
        <w:rPr>
          <w:rFonts w:ascii="Times New Roman" w:hAnsi="Times New Roman"/>
          <w:sz w:val="24"/>
        </w:rPr>
        <w:t>в</w:t>
      </w:r>
      <w:r w:rsidR="007D7A94" w:rsidRPr="00477CF0">
        <w:rPr>
          <w:rFonts w:ascii="Times New Roman" w:hAnsi="Times New Roman"/>
          <w:sz w:val="24"/>
        </w:rPr>
        <w:t xml:space="preserve"> форме электронного документа</w:t>
      </w:r>
      <w:r w:rsidR="001250C9">
        <w:rPr>
          <w:rFonts w:ascii="Times New Roman" w:hAnsi="Times New Roman"/>
          <w:sz w:val="24"/>
        </w:rPr>
        <w:t xml:space="preserve"> </w:t>
      </w:r>
      <w:r w:rsidR="00EE1572" w:rsidRPr="00477CF0">
        <w:rPr>
          <w:rFonts w:ascii="Times New Roman" w:hAnsi="Times New Roman"/>
          <w:sz w:val="24"/>
        </w:rPr>
        <w:t>без взимания платы</w:t>
      </w:r>
      <w:r w:rsidR="001250C9">
        <w:rPr>
          <w:rFonts w:ascii="Times New Roman" w:hAnsi="Times New Roman"/>
          <w:sz w:val="24"/>
        </w:rPr>
        <w:t xml:space="preserve"> </w:t>
      </w:r>
      <w:r w:rsidR="00074A0B" w:rsidRPr="00477CF0">
        <w:rPr>
          <w:rFonts w:ascii="Times New Roman" w:hAnsi="Times New Roman"/>
          <w:sz w:val="24"/>
        </w:rPr>
        <w:t xml:space="preserve">в любое время с </w:t>
      </w:r>
      <w:r w:rsidR="00544DE4" w:rsidRPr="00477CF0">
        <w:rPr>
          <w:rFonts w:ascii="Times New Roman" w:hAnsi="Times New Roman"/>
          <w:sz w:val="24"/>
        </w:rPr>
        <w:t xml:space="preserve">момента </w:t>
      </w:r>
      <w:r w:rsidR="00074A0B" w:rsidRPr="00477CF0">
        <w:rPr>
          <w:rFonts w:ascii="Times New Roman" w:hAnsi="Times New Roman"/>
          <w:sz w:val="24"/>
        </w:rPr>
        <w:t>официального размещения извещения</w:t>
      </w:r>
      <w:r w:rsidR="00C76A03" w:rsidRPr="00477CF0">
        <w:rPr>
          <w:rFonts w:ascii="Times New Roman" w:hAnsi="Times New Roman"/>
          <w:sz w:val="24"/>
        </w:rPr>
        <w:t>.</w:t>
      </w:r>
      <w:bookmarkEnd w:id="166"/>
    </w:p>
    <w:p w14:paraId="7FFEA7CC" w14:textId="363ECB88" w:rsidR="009B24AC" w:rsidRPr="00477CF0" w:rsidRDefault="005F14B0" w:rsidP="004E0D7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Извещение и документация о закупке также размещаются </w:t>
      </w:r>
      <w:r w:rsidR="00A75D3C" w:rsidRPr="00477CF0">
        <w:rPr>
          <w:rFonts w:ascii="Times New Roman" w:hAnsi="Times New Roman"/>
          <w:sz w:val="24"/>
        </w:rPr>
        <w:t>на сайте ЭТП, указанной в п</w:t>
      </w:r>
      <w:r w:rsidR="00BF287A" w:rsidRPr="00477CF0">
        <w:rPr>
          <w:rFonts w:ascii="Times New Roman" w:hAnsi="Times New Roman"/>
          <w:sz w:val="24"/>
        </w:rPr>
        <w:t>. </w:t>
      </w:r>
      <w:r w:rsidR="00477CF0" w:rsidRPr="00285BC9">
        <w:rPr>
          <w:rFonts w:ascii="Times New Roman" w:hAnsi="Times New Roman"/>
          <w:sz w:val="24"/>
        </w:rPr>
        <w:fldChar w:fldCharType="begin"/>
      </w:r>
      <w:r w:rsidR="00477CF0" w:rsidRPr="00285BC9">
        <w:rPr>
          <w:rFonts w:ascii="Times New Roman" w:hAnsi="Times New Roman"/>
          <w:sz w:val="24"/>
        </w:rPr>
        <w:instrText xml:space="preserve"> REF _Ref413854873 \r \h  \* MERGEFORMAT </w:instrText>
      </w:r>
      <w:r w:rsidR="00477CF0" w:rsidRPr="00285BC9">
        <w:rPr>
          <w:rFonts w:ascii="Times New Roman" w:hAnsi="Times New Roman"/>
          <w:sz w:val="24"/>
        </w:rPr>
      </w:r>
      <w:r w:rsidR="00477CF0" w:rsidRPr="00285BC9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8</w:t>
      </w:r>
      <w:r w:rsidR="00477CF0" w:rsidRPr="00285BC9">
        <w:rPr>
          <w:rFonts w:ascii="Times New Roman" w:hAnsi="Times New Roman"/>
          <w:sz w:val="24"/>
        </w:rPr>
        <w:fldChar w:fldCharType="end"/>
      </w:r>
      <w:r w:rsidR="00A75D3C" w:rsidRPr="00477CF0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67783BF6" w14:textId="77777777" w:rsidR="006B44EF" w:rsidRPr="00477CF0" w:rsidRDefault="006B44EF" w:rsidP="006B44EF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Предоставление документации о закупке в печатной форме (на бумажном носителе) не осуществляется.</w:t>
      </w:r>
    </w:p>
    <w:p w14:paraId="0AA13A24" w14:textId="4AA190E1" w:rsidR="00102399" w:rsidRPr="00477CF0" w:rsidRDefault="00102399" w:rsidP="004E0D7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477CF0">
        <w:rPr>
          <w:rFonts w:ascii="Times New Roman" w:hAnsi="Times New Roman"/>
          <w:sz w:val="24"/>
        </w:rPr>
        <w:t>в официальном источнике информации согласно п. </w:t>
      </w:r>
      <w:r w:rsidR="00477CF0" w:rsidRPr="00285BC9">
        <w:rPr>
          <w:rFonts w:ascii="Times New Roman" w:hAnsi="Times New Roman"/>
          <w:sz w:val="24"/>
        </w:rPr>
        <w:fldChar w:fldCharType="begin"/>
      </w:r>
      <w:r w:rsidR="00477CF0" w:rsidRPr="00285BC9">
        <w:rPr>
          <w:rFonts w:ascii="Times New Roman" w:hAnsi="Times New Roman"/>
          <w:sz w:val="24"/>
        </w:rPr>
        <w:instrText xml:space="preserve"> REF _Ref414980766 \r \h  \* MERGEFORMAT </w:instrText>
      </w:r>
      <w:r w:rsidR="00477CF0" w:rsidRPr="00285BC9">
        <w:rPr>
          <w:rFonts w:ascii="Times New Roman" w:hAnsi="Times New Roman"/>
          <w:sz w:val="24"/>
        </w:rPr>
      </w:r>
      <w:r w:rsidR="00477CF0" w:rsidRPr="00285BC9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7</w:t>
      </w:r>
      <w:r w:rsidR="00477CF0" w:rsidRPr="00285BC9">
        <w:rPr>
          <w:rFonts w:ascii="Times New Roman" w:hAnsi="Times New Roman"/>
          <w:sz w:val="24"/>
        </w:rPr>
        <w:fldChar w:fldCharType="end"/>
      </w:r>
      <w:r w:rsidR="004B5F61" w:rsidRPr="00477CF0">
        <w:rPr>
          <w:rFonts w:ascii="Times New Roman" w:hAnsi="Times New Roman"/>
          <w:sz w:val="24"/>
        </w:rPr>
        <w:t xml:space="preserve"> информационной карты</w:t>
      </w:r>
      <w:r w:rsidRPr="00477CF0">
        <w:rPr>
          <w:rFonts w:ascii="Times New Roman" w:hAnsi="Times New Roman"/>
          <w:sz w:val="24"/>
        </w:rPr>
        <w:t>.</w:t>
      </w:r>
    </w:p>
    <w:p w14:paraId="66402E86" w14:textId="77777777" w:rsidR="004F5287" w:rsidRPr="00477CF0" w:rsidRDefault="004F5287" w:rsidP="004E0D7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случае</w:t>
      </w:r>
      <w:r w:rsidR="005C70CA" w:rsidRPr="00477CF0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4745B467" w14:textId="1E4E91EC" w:rsidR="00277D88" w:rsidRPr="00477CF0" w:rsidRDefault="00277D88" w:rsidP="00277D88">
      <w:pPr>
        <w:pStyle w:val="3"/>
        <w:rPr>
          <w:rFonts w:ascii="Times New Roman" w:eastAsiaTheme="majorEastAsia" w:hAnsi="Times New Roman"/>
          <w:sz w:val="24"/>
        </w:rPr>
      </w:pPr>
      <w:bookmarkStart w:id="168" w:name="_Toc409528485"/>
      <w:bookmarkStart w:id="169" w:name="_Toc409630188"/>
      <w:bookmarkStart w:id="170" w:name="_Toc409474776"/>
      <w:bookmarkStart w:id="171" w:name="_Toc409703634"/>
      <w:bookmarkStart w:id="172" w:name="_Toc409711798"/>
      <w:bookmarkStart w:id="173" w:name="_Toc409715518"/>
      <w:bookmarkStart w:id="174" w:name="_Toc409721535"/>
      <w:bookmarkStart w:id="175" w:name="_Toc409720666"/>
      <w:bookmarkStart w:id="176" w:name="_Toc409721753"/>
      <w:bookmarkStart w:id="177" w:name="_Toc409807471"/>
      <w:bookmarkStart w:id="178" w:name="_Toc409812190"/>
      <w:bookmarkStart w:id="179" w:name="_Toc283764419"/>
      <w:bookmarkStart w:id="180" w:name="_Toc409908753"/>
      <w:bookmarkStart w:id="181" w:name="_Toc410902925"/>
      <w:bookmarkStart w:id="182" w:name="_Toc410907936"/>
      <w:bookmarkStart w:id="183" w:name="_Toc410908125"/>
      <w:bookmarkStart w:id="184" w:name="_Toc410910918"/>
      <w:bookmarkStart w:id="185" w:name="_Toc410911191"/>
      <w:bookmarkStart w:id="186" w:name="_Toc410920289"/>
      <w:bookmarkStart w:id="187" w:name="_Toc411279929"/>
      <w:bookmarkStart w:id="188" w:name="_Toc411626655"/>
      <w:bookmarkStart w:id="189" w:name="_Toc411632198"/>
      <w:bookmarkStart w:id="190" w:name="_Toc411882107"/>
      <w:bookmarkStart w:id="191" w:name="_Toc411941117"/>
      <w:bookmarkStart w:id="192" w:name="_Toc285801565"/>
      <w:bookmarkStart w:id="193" w:name="_Toc411949592"/>
      <w:bookmarkStart w:id="194" w:name="_Toc412111232"/>
      <w:bookmarkStart w:id="195" w:name="_Toc285977836"/>
      <w:bookmarkStart w:id="196" w:name="_Toc412127999"/>
      <w:bookmarkStart w:id="197" w:name="_Toc285999965"/>
      <w:bookmarkStart w:id="198" w:name="_Toc412218448"/>
      <w:bookmarkStart w:id="199" w:name="_Toc412543734"/>
      <w:bookmarkStart w:id="200" w:name="_Toc412551479"/>
      <w:bookmarkStart w:id="201" w:name="_Toc412754895"/>
      <w:bookmarkStart w:id="202" w:name="_Ref414292258"/>
      <w:bookmarkStart w:id="203" w:name="_Ref415073891"/>
      <w:bookmarkStart w:id="204" w:name="_Toc415874658"/>
      <w:bookmarkStart w:id="205" w:name="_Toc105499767"/>
      <w:r w:rsidRPr="00477CF0">
        <w:rPr>
          <w:rFonts w:ascii="Times New Roman" w:eastAsiaTheme="majorEastAsia" w:hAnsi="Times New Roman"/>
          <w:sz w:val="24"/>
        </w:rPr>
        <w:t>Разъяснение</w:t>
      </w:r>
      <w:r w:rsidR="00AD1ED7">
        <w:rPr>
          <w:rFonts w:ascii="Times New Roman" w:eastAsiaTheme="majorEastAsia" w:hAnsi="Times New Roman"/>
          <w:sz w:val="24"/>
        </w:rPr>
        <w:t xml:space="preserve"> извещения, </w:t>
      </w:r>
      <w:r w:rsidRPr="00477CF0">
        <w:rPr>
          <w:rFonts w:ascii="Times New Roman" w:eastAsiaTheme="majorEastAsia" w:hAnsi="Times New Roman"/>
          <w:sz w:val="24"/>
        </w:rPr>
        <w:t>документации о закупке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14:paraId="5826B892" w14:textId="30FCBE9E" w:rsidR="00905E1A" w:rsidRPr="00477CF0" w:rsidRDefault="00905E1A" w:rsidP="00277D88">
      <w:pPr>
        <w:pStyle w:val="4"/>
        <w:rPr>
          <w:rFonts w:ascii="Times New Roman" w:hAnsi="Times New Roman"/>
          <w:sz w:val="24"/>
        </w:rPr>
      </w:pPr>
      <w:bookmarkStart w:id="206" w:name="_Ref456210987"/>
      <w:bookmarkStart w:id="207" w:name="_Ref409637197"/>
      <w:r w:rsidRPr="00477CF0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AD1ED7">
        <w:rPr>
          <w:rFonts w:ascii="Times New Roman" w:hAnsi="Times New Roman"/>
          <w:sz w:val="24"/>
        </w:rPr>
        <w:t xml:space="preserve">извещения, </w:t>
      </w:r>
      <w:r w:rsidRPr="00477CF0">
        <w:rPr>
          <w:rFonts w:ascii="Times New Roman" w:hAnsi="Times New Roman"/>
          <w:sz w:val="24"/>
        </w:rPr>
        <w:t xml:space="preserve">документации о закупке, начиная с момента официального размещения </w:t>
      </w:r>
      <w:r w:rsidRPr="00477CF0">
        <w:rPr>
          <w:rFonts w:ascii="Times New Roman" w:hAnsi="Times New Roman"/>
          <w:sz w:val="24"/>
        </w:rPr>
        <w:lastRenderedPageBreak/>
        <w:t xml:space="preserve">извещения и документации о закупке, в срок не позднее чем за </w:t>
      </w:r>
      <w:r w:rsidR="00030F52">
        <w:rPr>
          <w:rFonts w:ascii="Times New Roman" w:hAnsi="Times New Roman"/>
          <w:sz w:val="24"/>
        </w:rPr>
        <w:t>3</w:t>
      </w:r>
      <w:r w:rsidR="00030F52" w:rsidRPr="00477CF0">
        <w:rPr>
          <w:rFonts w:ascii="Times New Roman" w:hAnsi="Times New Roman"/>
          <w:sz w:val="24"/>
        </w:rPr>
        <w:t> </w:t>
      </w:r>
      <w:r w:rsidRPr="00477CF0">
        <w:rPr>
          <w:rFonts w:ascii="Times New Roman" w:hAnsi="Times New Roman"/>
          <w:sz w:val="24"/>
        </w:rPr>
        <w:t>(</w:t>
      </w:r>
      <w:r w:rsidR="00030F52">
        <w:rPr>
          <w:rFonts w:ascii="Times New Roman" w:hAnsi="Times New Roman"/>
          <w:sz w:val="24"/>
        </w:rPr>
        <w:t>три</w:t>
      </w:r>
      <w:r w:rsidRPr="00477CF0">
        <w:rPr>
          <w:rFonts w:ascii="Times New Roman" w:hAnsi="Times New Roman"/>
          <w:sz w:val="24"/>
        </w:rPr>
        <w:t>) рабочих дн</w:t>
      </w:r>
      <w:r w:rsidR="00030F52">
        <w:rPr>
          <w:rFonts w:ascii="Times New Roman" w:hAnsi="Times New Roman"/>
          <w:sz w:val="24"/>
        </w:rPr>
        <w:t>я</w:t>
      </w:r>
      <w:r w:rsidRPr="00477CF0">
        <w:rPr>
          <w:rFonts w:ascii="Times New Roman" w:hAnsi="Times New Roman"/>
          <w:sz w:val="24"/>
        </w:rPr>
        <w:t xml:space="preserve"> до </w:t>
      </w:r>
      <w:r w:rsidR="00915F2B" w:rsidRPr="00477CF0">
        <w:rPr>
          <w:rFonts w:ascii="Times New Roman" w:hAnsi="Times New Roman"/>
          <w:sz w:val="24"/>
        </w:rPr>
        <w:t xml:space="preserve">даты </w:t>
      </w:r>
      <w:r w:rsidRPr="00477CF0">
        <w:rPr>
          <w:rFonts w:ascii="Times New Roman" w:hAnsi="Times New Roman"/>
          <w:sz w:val="24"/>
        </w:rPr>
        <w:t>окончания срока подачи заявок.</w:t>
      </w:r>
      <w:bookmarkEnd w:id="206"/>
    </w:p>
    <w:p w14:paraId="60839B1E" w14:textId="77777777" w:rsidR="00277D88" w:rsidRPr="00477CF0" w:rsidRDefault="007F1C03" w:rsidP="00277D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</w:t>
      </w:r>
      <w:r w:rsidR="003759A5" w:rsidRPr="00477CF0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477CF0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477CF0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477CF0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477CF0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477CF0">
        <w:rPr>
          <w:rFonts w:ascii="Times New Roman" w:hAnsi="Times New Roman"/>
          <w:sz w:val="24"/>
        </w:rPr>
        <w:t>е</w:t>
      </w:r>
      <w:r w:rsidR="00277D88" w:rsidRPr="00477CF0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7"/>
    </w:p>
    <w:p w14:paraId="33E2C52F" w14:textId="1EB4598F" w:rsidR="00277D88" w:rsidRPr="00477CF0" w:rsidRDefault="00390F2B" w:rsidP="00277D88">
      <w:pPr>
        <w:pStyle w:val="4"/>
        <w:rPr>
          <w:rFonts w:ascii="Times New Roman" w:hAnsi="Times New Roman"/>
          <w:sz w:val="24"/>
        </w:rPr>
      </w:pPr>
      <w:bookmarkStart w:id="208" w:name="_Ref412115158"/>
      <w:r w:rsidRPr="00477CF0">
        <w:rPr>
          <w:rFonts w:ascii="Times New Roman" w:hAnsi="Times New Roman"/>
          <w:sz w:val="24"/>
        </w:rPr>
        <w:t>Разъяснение с о</w:t>
      </w:r>
      <w:r w:rsidR="00277D88" w:rsidRPr="00477CF0">
        <w:rPr>
          <w:rFonts w:ascii="Times New Roman" w:hAnsi="Times New Roman"/>
          <w:sz w:val="24"/>
        </w:rPr>
        <w:t>твет</w:t>
      </w:r>
      <w:r w:rsidRPr="00477CF0">
        <w:rPr>
          <w:rFonts w:ascii="Times New Roman" w:hAnsi="Times New Roman"/>
          <w:sz w:val="24"/>
        </w:rPr>
        <w:t>ом</w:t>
      </w:r>
      <w:r w:rsidR="00277D88" w:rsidRPr="00477CF0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_Ref409637197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4.3.1</w:t>
      </w:r>
      <w:r w:rsidR="00477CF0" w:rsidRPr="00477CF0">
        <w:rPr>
          <w:rFonts w:ascii="Times New Roman" w:hAnsi="Times New Roman"/>
        </w:rPr>
        <w:fldChar w:fldCharType="end"/>
      </w:r>
      <w:r w:rsidR="00277D88" w:rsidRPr="00477CF0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1250C9">
        <w:rPr>
          <w:rFonts w:ascii="Times New Roman" w:hAnsi="Times New Roman"/>
          <w:sz w:val="24"/>
        </w:rPr>
        <w:t xml:space="preserve"> </w:t>
      </w:r>
      <w:r w:rsidR="00030F52" w:rsidRPr="00505906">
        <w:rPr>
          <w:rFonts w:ascii="Times New Roman" w:hAnsi="Times New Roman"/>
          <w:sz w:val="24"/>
          <w:szCs w:val="24"/>
        </w:rPr>
        <w:t xml:space="preserve">в течение </w:t>
      </w:r>
      <w:r w:rsidR="00370DA4">
        <w:rPr>
          <w:rFonts w:ascii="Times New Roman" w:hAnsi="Times New Roman"/>
          <w:sz w:val="24"/>
          <w:szCs w:val="24"/>
        </w:rPr>
        <w:t>2</w:t>
      </w:r>
      <w:r w:rsidR="00030F52" w:rsidRPr="00505906">
        <w:rPr>
          <w:rFonts w:ascii="Times New Roman" w:hAnsi="Times New Roman"/>
          <w:sz w:val="24"/>
          <w:szCs w:val="24"/>
        </w:rPr>
        <w:t xml:space="preserve"> (</w:t>
      </w:r>
      <w:r w:rsidR="00370DA4">
        <w:rPr>
          <w:rFonts w:ascii="Times New Roman" w:hAnsi="Times New Roman"/>
          <w:sz w:val="24"/>
          <w:szCs w:val="24"/>
        </w:rPr>
        <w:t>дву</w:t>
      </w:r>
      <w:r w:rsidR="00030F52" w:rsidRPr="00505906">
        <w:rPr>
          <w:rFonts w:ascii="Times New Roman" w:hAnsi="Times New Roman"/>
          <w:sz w:val="24"/>
          <w:szCs w:val="24"/>
        </w:rPr>
        <w:t>х) рабочих дней с даты поступления запроса и</w:t>
      </w:r>
      <w:r w:rsidR="00030F52" w:rsidRPr="00477CF0">
        <w:rPr>
          <w:rFonts w:ascii="Times New Roman" w:hAnsi="Times New Roman"/>
          <w:sz w:val="24"/>
        </w:rPr>
        <w:t xml:space="preserve"> </w:t>
      </w:r>
      <w:r w:rsidR="00277D88" w:rsidRPr="00477CF0">
        <w:rPr>
          <w:rFonts w:ascii="Times New Roman" w:hAnsi="Times New Roman"/>
          <w:sz w:val="24"/>
        </w:rPr>
        <w:t>не позднее</w:t>
      </w:r>
      <w:r w:rsidR="008B6B17" w:rsidRPr="00477CF0">
        <w:rPr>
          <w:rFonts w:ascii="Times New Roman" w:hAnsi="Times New Roman"/>
          <w:sz w:val="24"/>
        </w:rPr>
        <w:t>,</w:t>
      </w:r>
      <w:r w:rsidR="00277D88" w:rsidRPr="00477CF0">
        <w:rPr>
          <w:rFonts w:ascii="Times New Roman" w:hAnsi="Times New Roman"/>
          <w:sz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_Ref409637197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4.3.1</w:t>
      </w:r>
      <w:r w:rsidR="00477CF0" w:rsidRPr="00477CF0">
        <w:rPr>
          <w:rFonts w:ascii="Times New Roman" w:hAnsi="Times New Roman"/>
        </w:rPr>
        <w:fldChar w:fldCharType="end"/>
      </w:r>
      <w:r w:rsidR="00277D88" w:rsidRPr="00477CF0">
        <w:rPr>
          <w:rFonts w:ascii="Times New Roman" w:hAnsi="Times New Roman"/>
          <w:sz w:val="24"/>
        </w:rPr>
        <w:t>.</w:t>
      </w:r>
      <w:bookmarkEnd w:id="208"/>
      <w:r w:rsidR="00382669">
        <w:rPr>
          <w:rFonts w:ascii="Times New Roman" w:hAnsi="Times New Roman"/>
          <w:sz w:val="24"/>
        </w:rPr>
        <w:t xml:space="preserve"> </w:t>
      </w:r>
      <w:r w:rsidR="00277D88" w:rsidRPr="00477CF0">
        <w:rPr>
          <w:rFonts w:ascii="Times New Roman" w:hAnsi="Times New Roman"/>
          <w:sz w:val="24"/>
        </w:rPr>
        <w:t xml:space="preserve">В </w:t>
      </w:r>
      <w:r w:rsidRPr="00477CF0">
        <w:rPr>
          <w:rFonts w:ascii="Times New Roman" w:hAnsi="Times New Roman"/>
          <w:sz w:val="24"/>
        </w:rPr>
        <w:t xml:space="preserve">разъяснении </w:t>
      </w:r>
      <w:r w:rsidR="00277D88" w:rsidRPr="00477CF0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477CF0">
        <w:rPr>
          <w:rFonts w:ascii="Times New Roman" w:hAnsi="Times New Roman"/>
          <w:sz w:val="24"/>
        </w:rPr>
        <w:t xml:space="preserve"> такой запрос</w:t>
      </w:r>
      <w:r w:rsidR="00277D88" w:rsidRPr="00477CF0">
        <w:rPr>
          <w:rFonts w:ascii="Times New Roman" w:hAnsi="Times New Roman"/>
          <w:sz w:val="24"/>
        </w:rPr>
        <w:t>, а также дата поступления запроса.</w:t>
      </w:r>
    </w:p>
    <w:p w14:paraId="1DB37C82" w14:textId="6846A4D8" w:rsidR="00D645AF" w:rsidRPr="00477CF0" w:rsidRDefault="00D645AF" w:rsidP="00277D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5F14B0" w:rsidRPr="00477CF0">
        <w:rPr>
          <w:rFonts w:ascii="Times New Roman" w:hAnsi="Times New Roman"/>
          <w:sz w:val="24"/>
        </w:rPr>
        <w:t xml:space="preserve">по собственной инициативе </w:t>
      </w:r>
      <w:r w:rsidRPr="00477CF0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283039">
        <w:rPr>
          <w:rFonts w:ascii="Times New Roman" w:hAnsi="Times New Roman"/>
          <w:sz w:val="24"/>
        </w:rPr>
        <w:t xml:space="preserve">извещения, </w:t>
      </w:r>
      <w:r w:rsidRPr="00477CF0">
        <w:rPr>
          <w:rFonts w:ascii="Times New Roman" w:hAnsi="Times New Roman"/>
          <w:sz w:val="24"/>
        </w:rPr>
        <w:t>документации о закупке.</w:t>
      </w:r>
    </w:p>
    <w:p w14:paraId="09BC584D" w14:textId="72E76062" w:rsidR="005B27A1" w:rsidRPr="00477CF0" w:rsidRDefault="006E7CDE" w:rsidP="005B27A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283039">
        <w:rPr>
          <w:rFonts w:ascii="Times New Roman" w:hAnsi="Times New Roman"/>
          <w:sz w:val="24"/>
        </w:rPr>
        <w:t xml:space="preserve">извещения, </w:t>
      </w:r>
      <w:r w:rsidRPr="00477CF0">
        <w:rPr>
          <w:rFonts w:ascii="Times New Roman" w:hAnsi="Times New Roman"/>
          <w:sz w:val="24"/>
        </w:rPr>
        <w:t>документации о закупке установлены в соответствии с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_Ref456210997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20</w:t>
      </w:r>
      <w:r w:rsidR="00477CF0" w:rsidRPr="00477CF0">
        <w:rPr>
          <w:rFonts w:ascii="Times New Roman" w:hAnsi="Times New Roman"/>
        </w:rPr>
        <w:fldChar w:fldCharType="end"/>
      </w:r>
      <w:r w:rsidR="00382669">
        <w:rPr>
          <w:rFonts w:ascii="Times New Roman" w:hAnsi="Times New Roman"/>
        </w:rPr>
        <w:t xml:space="preserve"> </w:t>
      </w:r>
      <w:r w:rsidRPr="00477CF0">
        <w:rPr>
          <w:rFonts w:ascii="Times New Roman" w:hAnsi="Times New Roman"/>
          <w:sz w:val="24"/>
        </w:rPr>
        <w:t>информационной карты</w:t>
      </w:r>
      <w:r w:rsidR="005B27A1" w:rsidRPr="00477CF0">
        <w:rPr>
          <w:rFonts w:ascii="Times New Roman" w:hAnsi="Times New Roman"/>
          <w:sz w:val="24"/>
        </w:rPr>
        <w:t>.</w:t>
      </w:r>
    </w:p>
    <w:p w14:paraId="199449FB" w14:textId="104B6CE6" w:rsidR="00277D88" w:rsidRPr="00477CF0" w:rsidRDefault="00277D88" w:rsidP="00277D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Разъяснение положений документации о закупке </w:t>
      </w:r>
      <w:r w:rsidR="00485ED0" w:rsidRPr="00477CF0">
        <w:rPr>
          <w:rFonts w:ascii="Times New Roman" w:hAnsi="Times New Roman"/>
          <w:sz w:val="24"/>
        </w:rPr>
        <w:t xml:space="preserve">не должно </w:t>
      </w:r>
      <w:r w:rsidR="00030F52">
        <w:rPr>
          <w:rFonts w:ascii="Times New Roman" w:hAnsi="Times New Roman"/>
          <w:sz w:val="24"/>
          <w:szCs w:val="24"/>
        </w:rPr>
        <w:t>изменять предмет закупки и существенные условия проекта договора</w:t>
      </w:r>
      <w:r w:rsidR="00B34504" w:rsidRPr="00477CF0">
        <w:rPr>
          <w:rFonts w:ascii="Times New Roman" w:hAnsi="Times New Roman"/>
          <w:sz w:val="24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477CF0">
        <w:rPr>
          <w:rFonts w:ascii="Times New Roman" w:hAnsi="Times New Roman"/>
          <w:sz w:val="24"/>
        </w:rPr>
        <w:t>.</w:t>
      </w:r>
    </w:p>
    <w:p w14:paraId="68E6EB03" w14:textId="77777777" w:rsidR="00142D5F" w:rsidRPr="00477CF0" w:rsidRDefault="00485ED0" w:rsidP="00277D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477CF0">
        <w:rPr>
          <w:rFonts w:ascii="Times New Roman" w:hAnsi="Times New Roman"/>
          <w:sz w:val="24"/>
        </w:rPr>
        <w:t>.</w:t>
      </w:r>
    </w:p>
    <w:p w14:paraId="7DD2C134" w14:textId="0C3570AC" w:rsidR="00277D88" w:rsidRPr="00477CF0" w:rsidRDefault="00277D88" w:rsidP="00277D88">
      <w:pPr>
        <w:pStyle w:val="3"/>
        <w:rPr>
          <w:rFonts w:ascii="Times New Roman" w:eastAsiaTheme="majorEastAsia" w:hAnsi="Times New Roman"/>
          <w:sz w:val="24"/>
        </w:rPr>
      </w:pPr>
      <w:bookmarkStart w:id="209" w:name="_Toc409474777"/>
      <w:bookmarkStart w:id="210" w:name="_Toc409528486"/>
      <w:bookmarkStart w:id="211" w:name="_Toc409630189"/>
      <w:bookmarkStart w:id="212" w:name="_Toc409703635"/>
      <w:bookmarkStart w:id="213" w:name="_Toc409711799"/>
      <w:bookmarkStart w:id="214" w:name="_Toc409715519"/>
      <w:bookmarkStart w:id="215" w:name="_Toc409721536"/>
      <w:bookmarkStart w:id="216" w:name="_Toc409720667"/>
      <w:bookmarkStart w:id="217" w:name="_Toc409721754"/>
      <w:bookmarkStart w:id="218" w:name="_Toc409807472"/>
      <w:bookmarkStart w:id="219" w:name="_Toc409812191"/>
      <w:bookmarkStart w:id="220" w:name="_Toc283764420"/>
      <w:bookmarkStart w:id="221" w:name="_Toc409908754"/>
      <w:bookmarkStart w:id="222" w:name="_Toc410902926"/>
      <w:bookmarkStart w:id="223" w:name="_Toc410907937"/>
      <w:bookmarkStart w:id="224" w:name="_Toc410908126"/>
      <w:bookmarkStart w:id="225" w:name="_Toc410910919"/>
      <w:bookmarkStart w:id="226" w:name="_Toc410911192"/>
      <w:bookmarkStart w:id="227" w:name="_Toc410920290"/>
      <w:bookmarkStart w:id="228" w:name="_Toc411279930"/>
      <w:bookmarkStart w:id="229" w:name="_Toc411626656"/>
      <w:bookmarkStart w:id="230" w:name="_Toc411632199"/>
      <w:bookmarkStart w:id="231" w:name="_Toc411882108"/>
      <w:bookmarkStart w:id="232" w:name="_Toc411941118"/>
      <w:bookmarkStart w:id="233" w:name="_Toc285801566"/>
      <w:bookmarkStart w:id="234" w:name="_Toc411949593"/>
      <w:bookmarkStart w:id="235" w:name="_Toc412111233"/>
      <w:bookmarkStart w:id="236" w:name="_Toc285977837"/>
      <w:bookmarkStart w:id="237" w:name="_Toc412128000"/>
      <w:bookmarkStart w:id="238" w:name="_Toc285999966"/>
      <w:bookmarkStart w:id="239" w:name="_Toc412218449"/>
      <w:bookmarkStart w:id="240" w:name="_Toc412543735"/>
      <w:bookmarkStart w:id="241" w:name="_Toc412551480"/>
      <w:bookmarkStart w:id="242" w:name="_Toc412754896"/>
      <w:bookmarkStart w:id="243" w:name="_Ref414039231"/>
      <w:bookmarkStart w:id="244" w:name="_Toc415874659"/>
      <w:bookmarkStart w:id="245" w:name="_Toc105499768"/>
      <w:r w:rsidRPr="00477CF0">
        <w:rPr>
          <w:rFonts w:ascii="Times New Roman" w:eastAsiaTheme="majorEastAsia" w:hAnsi="Times New Roman"/>
          <w:sz w:val="24"/>
        </w:rPr>
        <w:t>Внесение изменений в извещение</w:t>
      </w:r>
      <w:r w:rsidR="00030F52">
        <w:rPr>
          <w:rFonts w:ascii="Times New Roman" w:eastAsiaTheme="majorEastAsia" w:hAnsi="Times New Roman"/>
          <w:sz w:val="24"/>
        </w:rPr>
        <w:t>,</w:t>
      </w:r>
      <w:r w:rsidRPr="00477CF0">
        <w:rPr>
          <w:rFonts w:ascii="Times New Roman" w:eastAsiaTheme="majorEastAsia" w:hAnsi="Times New Roman"/>
          <w:sz w:val="24"/>
        </w:rPr>
        <w:t xml:space="preserve"> документацию о закупке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14:paraId="194AF668" w14:textId="1625141E" w:rsidR="00722376" w:rsidRPr="00477CF0" w:rsidRDefault="00277D88" w:rsidP="00BE0A33">
      <w:pPr>
        <w:pStyle w:val="4"/>
        <w:rPr>
          <w:rFonts w:ascii="Times New Roman" w:hAnsi="Times New Roman"/>
          <w:sz w:val="24"/>
        </w:rPr>
      </w:pPr>
      <w:bookmarkStart w:id="246" w:name="_Ref412114827"/>
      <w:r w:rsidRPr="00477CF0">
        <w:rPr>
          <w:rFonts w:ascii="Times New Roman" w:hAnsi="Times New Roman"/>
          <w:sz w:val="24"/>
        </w:rPr>
        <w:t xml:space="preserve">Организатор закупки вправе </w:t>
      </w:r>
      <w:r w:rsidR="00CD7C2C" w:rsidRPr="00477CF0">
        <w:rPr>
          <w:rFonts w:ascii="Times New Roman" w:hAnsi="Times New Roman"/>
          <w:sz w:val="24"/>
        </w:rPr>
        <w:t>по собственной инициативе или в соответствии с запросом участника процедуры закупки</w:t>
      </w:r>
      <w:r w:rsidR="00BE0A33">
        <w:rPr>
          <w:rFonts w:ascii="Times New Roman" w:hAnsi="Times New Roman"/>
          <w:sz w:val="24"/>
        </w:rPr>
        <w:t xml:space="preserve">, </w:t>
      </w:r>
      <w:r w:rsidR="00BE0A33" w:rsidRPr="00BE0A33">
        <w:rPr>
          <w:rFonts w:ascii="Times New Roman" w:hAnsi="Times New Roman"/>
          <w:sz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BE0A33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принять решение о внесении изменений в извещение </w:t>
      </w:r>
      <w:r w:rsidR="007B646E" w:rsidRPr="00477CF0">
        <w:rPr>
          <w:rFonts w:ascii="Times New Roman" w:hAnsi="Times New Roman"/>
          <w:sz w:val="24"/>
        </w:rPr>
        <w:t>и/или</w:t>
      </w:r>
      <w:r w:rsidRPr="00477CF0">
        <w:rPr>
          <w:rFonts w:ascii="Times New Roman" w:hAnsi="Times New Roman"/>
          <w:sz w:val="24"/>
        </w:rPr>
        <w:t xml:space="preserve"> документацию о закупке в любой момент до окончания срока подачи заявок. </w:t>
      </w:r>
      <w:r w:rsidR="00CD7C2C" w:rsidRPr="00477CF0">
        <w:rPr>
          <w:rFonts w:ascii="Times New Roman" w:hAnsi="Times New Roman"/>
          <w:sz w:val="24"/>
        </w:rPr>
        <w:t>Изменение предмета закупки не допускается.</w:t>
      </w:r>
    </w:p>
    <w:p w14:paraId="6BDBB9D6" w14:textId="0272B57F" w:rsidR="00030F52" w:rsidRPr="00DC536C" w:rsidRDefault="00030F52" w:rsidP="00030F52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FF5B69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46"/>
    <w:p w14:paraId="183B2EBB" w14:textId="77777777" w:rsidR="00277D88" w:rsidRPr="00477CF0" w:rsidRDefault="00277D88" w:rsidP="00277D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477CF0">
        <w:rPr>
          <w:rFonts w:ascii="Times New Roman" w:hAnsi="Times New Roman"/>
          <w:sz w:val="24"/>
        </w:rPr>
        <w:t xml:space="preserve">ЗК </w:t>
      </w:r>
      <w:r w:rsidRPr="00477CF0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477CF0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 и документация о закупке</w:t>
      </w:r>
      <w:r w:rsidRPr="00477CF0">
        <w:rPr>
          <w:rFonts w:ascii="Times New Roman" w:hAnsi="Times New Roman"/>
          <w:sz w:val="24"/>
        </w:rPr>
        <w:t>.</w:t>
      </w:r>
      <w:r w:rsidR="00F8263B" w:rsidRPr="00477CF0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 </w:t>
      </w:r>
      <w:r w:rsidR="007A7915" w:rsidRPr="00477CF0">
        <w:rPr>
          <w:rFonts w:ascii="Times New Roman" w:hAnsi="Times New Roman"/>
          <w:sz w:val="24"/>
        </w:rPr>
        <w:t>и/или</w:t>
      </w:r>
      <w:r w:rsidR="00F8263B" w:rsidRPr="00477CF0">
        <w:rPr>
          <w:rFonts w:ascii="Times New Roman" w:hAnsi="Times New Roman"/>
          <w:sz w:val="24"/>
        </w:rPr>
        <w:t xml:space="preserve"> документации о закупке, а также перечень внесенных изменений</w:t>
      </w:r>
      <w:r w:rsidR="007A7915" w:rsidRPr="00477CF0">
        <w:rPr>
          <w:rFonts w:ascii="Times New Roman" w:hAnsi="Times New Roman"/>
          <w:sz w:val="24"/>
        </w:rPr>
        <w:t xml:space="preserve"> в них</w:t>
      </w:r>
      <w:r w:rsidR="00F8263B" w:rsidRPr="00477CF0">
        <w:rPr>
          <w:rFonts w:ascii="Times New Roman" w:hAnsi="Times New Roman"/>
          <w:sz w:val="24"/>
        </w:rPr>
        <w:t>.</w:t>
      </w:r>
    </w:p>
    <w:p w14:paraId="317C81EB" w14:textId="77777777" w:rsidR="00200770" w:rsidRPr="00477CF0" w:rsidRDefault="00D9022C" w:rsidP="004E0D77">
      <w:pPr>
        <w:pStyle w:val="3"/>
        <w:rPr>
          <w:rFonts w:ascii="Times New Roman" w:eastAsiaTheme="majorEastAsia" w:hAnsi="Times New Roman"/>
          <w:sz w:val="24"/>
        </w:rPr>
      </w:pPr>
      <w:bookmarkStart w:id="247" w:name="_Toc418282159"/>
      <w:bookmarkStart w:id="248" w:name="_Ref56229154"/>
      <w:bookmarkStart w:id="249" w:name="_Toc57314645"/>
      <w:bookmarkStart w:id="250" w:name="_Toc311975315"/>
      <w:bookmarkStart w:id="251" w:name="_Toc415874660"/>
      <w:bookmarkStart w:id="252" w:name="_Ref313172693"/>
      <w:bookmarkStart w:id="253" w:name="_Ref313227280"/>
      <w:bookmarkStart w:id="254" w:name="_Toc105499769"/>
      <w:bookmarkEnd w:id="167"/>
      <w:bookmarkEnd w:id="247"/>
      <w:r w:rsidRPr="00477CF0">
        <w:rPr>
          <w:rFonts w:ascii="Times New Roman" w:eastAsiaTheme="majorEastAsia" w:hAnsi="Times New Roman"/>
          <w:sz w:val="24"/>
        </w:rPr>
        <w:lastRenderedPageBreak/>
        <w:t>Общие требования к заявке</w:t>
      </w:r>
      <w:bookmarkEnd w:id="248"/>
      <w:bookmarkEnd w:id="249"/>
      <w:bookmarkEnd w:id="250"/>
      <w:bookmarkEnd w:id="251"/>
      <w:bookmarkEnd w:id="252"/>
      <w:bookmarkEnd w:id="253"/>
      <w:bookmarkEnd w:id="254"/>
    </w:p>
    <w:p w14:paraId="1090E0E0" w14:textId="00CF3791" w:rsidR="00770FC9" w:rsidRPr="001250C9" w:rsidRDefault="00770FC9" w:rsidP="001D307D">
      <w:pPr>
        <w:pStyle w:val="4"/>
        <w:rPr>
          <w:rFonts w:ascii="Times New Roman" w:hAnsi="Times New Roman"/>
          <w:sz w:val="24"/>
          <w:szCs w:val="24"/>
        </w:rPr>
      </w:pPr>
      <w:bookmarkStart w:id="255" w:name="_Ref30622127"/>
      <w:bookmarkStart w:id="256" w:name="_Ref414040730"/>
      <w:r w:rsidRPr="00477CF0">
        <w:rPr>
          <w:rFonts w:ascii="Times New Roman" w:hAnsi="Times New Roman"/>
          <w:sz w:val="24"/>
        </w:rPr>
        <w:t xml:space="preserve">Участник процедуры закупки </w:t>
      </w:r>
      <w:r w:rsidRPr="001250C9">
        <w:rPr>
          <w:rFonts w:ascii="Times New Roman" w:hAnsi="Times New Roman"/>
          <w:sz w:val="24"/>
          <w:szCs w:val="24"/>
        </w:rPr>
        <w:t>должен подготовить заявку в соответствии с образцами форм, установленными в разд</w:t>
      </w:r>
      <w:r w:rsidR="00485ED0" w:rsidRPr="001250C9">
        <w:rPr>
          <w:rFonts w:ascii="Times New Roman" w:hAnsi="Times New Roman"/>
          <w:sz w:val="24"/>
          <w:szCs w:val="24"/>
        </w:rPr>
        <w:t>.</w:t>
      </w:r>
      <w:r w:rsidR="00A22837" w:rsidRPr="001250C9">
        <w:rPr>
          <w:rFonts w:ascii="Times New Roman" w:hAnsi="Times New Roman"/>
          <w:sz w:val="24"/>
          <w:szCs w:val="24"/>
        </w:rPr>
        <w:t> </w:t>
      </w:r>
      <w:r w:rsidR="00477CF0" w:rsidRPr="001250C9">
        <w:rPr>
          <w:rFonts w:ascii="Times New Roman" w:hAnsi="Times New Roman"/>
          <w:sz w:val="24"/>
          <w:szCs w:val="24"/>
        </w:rPr>
        <w:fldChar w:fldCharType="begin"/>
      </w:r>
      <w:r w:rsidR="00477CF0" w:rsidRPr="001250C9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477CF0" w:rsidRPr="001250C9">
        <w:rPr>
          <w:rFonts w:ascii="Times New Roman" w:hAnsi="Times New Roman"/>
          <w:sz w:val="24"/>
          <w:szCs w:val="24"/>
        </w:rPr>
      </w:r>
      <w:r w:rsidR="00477CF0" w:rsidRPr="001250C9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7</w:t>
      </w:r>
      <w:r w:rsidR="00477CF0" w:rsidRPr="001250C9">
        <w:rPr>
          <w:rFonts w:ascii="Times New Roman" w:hAnsi="Times New Roman"/>
          <w:sz w:val="24"/>
          <w:szCs w:val="24"/>
        </w:rPr>
        <w:fldChar w:fldCharType="end"/>
      </w:r>
      <w:r w:rsidRPr="001250C9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1250C9">
        <w:rPr>
          <w:rFonts w:ascii="Times New Roman" w:hAnsi="Times New Roman"/>
          <w:sz w:val="24"/>
          <w:szCs w:val="24"/>
        </w:rPr>
        <w:t>предоставив</w:t>
      </w:r>
      <w:r w:rsidRPr="001250C9">
        <w:rPr>
          <w:rFonts w:ascii="Times New Roman" w:hAnsi="Times New Roman"/>
          <w:sz w:val="24"/>
          <w:szCs w:val="24"/>
        </w:rPr>
        <w:t xml:space="preserve"> полн</w:t>
      </w:r>
      <w:r w:rsidR="00F308AB" w:rsidRPr="001250C9">
        <w:rPr>
          <w:rFonts w:ascii="Times New Roman" w:hAnsi="Times New Roman"/>
          <w:sz w:val="24"/>
          <w:szCs w:val="24"/>
        </w:rPr>
        <w:t>ый</w:t>
      </w:r>
      <w:r w:rsidRPr="001250C9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1250C9">
        <w:rPr>
          <w:rFonts w:ascii="Times New Roman" w:hAnsi="Times New Roman"/>
          <w:sz w:val="24"/>
          <w:szCs w:val="24"/>
        </w:rPr>
        <w:t>п</w:t>
      </w:r>
      <w:r w:rsidR="00AB0440" w:rsidRPr="001250C9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1250C9">
        <w:rPr>
          <w:rFonts w:ascii="Times New Roman" w:hAnsi="Times New Roman"/>
          <w:sz w:val="24"/>
          <w:szCs w:val="24"/>
        </w:rPr>
        <w:t>№</w:t>
      </w:r>
      <w:r w:rsidR="00121AA3" w:rsidRPr="001250C9">
        <w:rPr>
          <w:rFonts w:ascii="Times New Roman" w:hAnsi="Times New Roman"/>
          <w:sz w:val="24"/>
          <w:szCs w:val="24"/>
        </w:rPr>
        <w:t>2</w:t>
      </w:r>
      <w:r w:rsidR="00AB0440" w:rsidRPr="001250C9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1250C9">
        <w:rPr>
          <w:rFonts w:ascii="Times New Roman" w:hAnsi="Times New Roman"/>
          <w:sz w:val="24"/>
          <w:szCs w:val="24"/>
        </w:rPr>
        <w:t>.</w:t>
      </w:r>
      <w:bookmarkEnd w:id="255"/>
    </w:p>
    <w:p w14:paraId="210FB650" w14:textId="77777777" w:rsidR="00811476" w:rsidRPr="00477CF0" w:rsidRDefault="00E4417E" w:rsidP="001D307D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Заявка должна состоять из двух частей. Обе части заявки заполняются и подаются участником процедуры закупки одновременно.</w:t>
      </w:r>
    </w:p>
    <w:p w14:paraId="72D1D2BB" w14:textId="77777777" w:rsidR="00E4417E" w:rsidRPr="00477CF0" w:rsidRDefault="000D4476" w:rsidP="001D307D">
      <w:pPr>
        <w:pStyle w:val="4"/>
        <w:rPr>
          <w:rFonts w:ascii="Times New Roman" w:hAnsi="Times New Roman"/>
          <w:sz w:val="24"/>
        </w:rPr>
      </w:pPr>
      <w:bookmarkStart w:id="257" w:name="_Ref419820997"/>
      <w:r w:rsidRPr="00477CF0">
        <w:rPr>
          <w:rFonts w:ascii="Times New Roman" w:hAnsi="Times New Roman"/>
          <w:sz w:val="24"/>
        </w:rPr>
        <w:t xml:space="preserve">При этом в </w:t>
      </w:r>
      <w:r w:rsidR="007907FF" w:rsidRPr="00477CF0">
        <w:rPr>
          <w:rFonts w:ascii="Times New Roman" w:hAnsi="Times New Roman"/>
          <w:sz w:val="24"/>
        </w:rPr>
        <w:t xml:space="preserve">составе </w:t>
      </w:r>
      <w:r w:rsidRPr="00477CF0">
        <w:rPr>
          <w:rFonts w:ascii="Times New Roman" w:hAnsi="Times New Roman"/>
          <w:sz w:val="24"/>
        </w:rPr>
        <w:t xml:space="preserve">первой части заявки </w:t>
      </w:r>
      <w:r w:rsidR="007907FF" w:rsidRPr="00477CF0">
        <w:rPr>
          <w:rFonts w:ascii="Times New Roman" w:hAnsi="Times New Roman"/>
          <w:sz w:val="24"/>
        </w:rPr>
        <w:t>участники процедуры закупки не должны подавать документы на фирменном бланке или иным образом указывать сведения, идентифицирующие их (наименование, адрес место</w:t>
      </w:r>
      <w:r w:rsidR="0031501D" w:rsidRPr="00477CF0">
        <w:rPr>
          <w:rFonts w:ascii="Times New Roman" w:hAnsi="Times New Roman"/>
          <w:sz w:val="24"/>
        </w:rPr>
        <w:t xml:space="preserve"> </w:t>
      </w:r>
      <w:r w:rsidR="007907FF" w:rsidRPr="00477CF0">
        <w:rPr>
          <w:rFonts w:ascii="Times New Roman" w:hAnsi="Times New Roman"/>
          <w:sz w:val="24"/>
        </w:rPr>
        <w:t>нахождения,</w:t>
      </w:r>
      <w:r w:rsidR="001250C9">
        <w:rPr>
          <w:rFonts w:ascii="Times New Roman" w:hAnsi="Times New Roman"/>
          <w:sz w:val="24"/>
        </w:rPr>
        <w:t xml:space="preserve"> </w:t>
      </w:r>
      <w:r w:rsidR="007907FF" w:rsidRPr="00477CF0">
        <w:rPr>
          <w:rFonts w:ascii="Times New Roman" w:hAnsi="Times New Roman"/>
          <w:sz w:val="24"/>
        </w:rPr>
        <w:t>номер контактного телефона, адрес электронной почты, сайт в информационно-телекоммуникационной сети «Интернет» и т.п.)</w:t>
      </w:r>
      <w:r w:rsidRPr="00477CF0">
        <w:rPr>
          <w:rFonts w:ascii="Times New Roman" w:hAnsi="Times New Roman"/>
          <w:sz w:val="24"/>
        </w:rPr>
        <w:t>.</w:t>
      </w:r>
      <w:bookmarkEnd w:id="257"/>
    </w:p>
    <w:p w14:paraId="768E4E8F" w14:textId="77777777" w:rsidR="001D307D" w:rsidRPr="00477CF0" w:rsidRDefault="001D307D" w:rsidP="001D307D">
      <w:pPr>
        <w:pStyle w:val="4"/>
        <w:rPr>
          <w:rFonts w:ascii="Times New Roman" w:hAnsi="Times New Roman"/>
          <w:sz w:val="24"/>
        </w:rPr>
      </w:pPr>
      <w:bookmarkStart w:id="258" w:name="_Ref414897477"/>
      <w:r w:rsidRPr="00477CF0">
        <w:rPr>
          <w:rFonts w:ascii="Times New Roman" w:hAnsi="Times New Roman"/>
          <w:sz w:val="24"/>
        </w:rPr>
        <w:t>Каждый</w:t>
      </w:r>
      <w:r w:rsidR="0031501D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6"/>
      <w:r w:rsidR="007D7A94" w:rsidRPr="00477CF0">
        <w:rPr>
          <w:rFonts w:ascii="Times New Roman" w:hAnsi="Times New Roman"/>
          <w:sz w:val="24"/>
        </w:rPr>
        <w:t xml:space="preserve">При получении </w:t>
      </w:r>
      <w:r w:rsidR="00770FC9" w:rsidRPr="00477CF0">
        <w:rPr>
          <w:rFonts w:ascii="Times New Roman" w:hAnsi="Times New Roman"/>
          <w:sz w:val="24"/>
        </w:rPr>
        <w:t xml:space="preserve">двух и </w:t>
      </w:r>
      <w:r w:rsidR="007D7A94" w:rsidRPr="00477CF0">
        <w:rPr>
          <w:rFonts w:ascii="Times New Roman" w:hAnsi="Times New Roman"/>
          <w:sz w:val="24"/>
        </w:rPr>
        <w:t>более заяв</w:t>
      </w:r>
      <w:r w:rsidR="00770FC9" w:rsidRPr="00477CF0">
        <w:rPr>
          <w:rFonts w:ascii="Times New Roman" w:hAnsi="Times New Roman"/>
          <w:sz w:val="24"/>
        </w:rPr>
        <w:t>о</w:t>
      </w:r>
      <w:r w:rsidR="007D7A94" w:rsidRPr="00477CF0">
        <w:rPr>
          <w:rFonts w:ascii="Times New Roman" w:hAnsi="Times New Roman"/>
          <w:sz w:val="24"/>
        </w:rPr>
        <w:t xml:space="preserve">к от одного участника процедуры закупки </w:t>
      </w:r>
      <w:r w:rsidR="00124AB2" w:rsidRPr="00477CF0">
        <w:rPr>
          <w:rFonts w:ascii="Times New Roman" w:hAnsi="Times New Roman"/>
          <w:sz w:val="24"/>
        </w:rPr>
        <w:t>в рамках одного лота</w:t>
      </w:r>
      <w:r w:rsidR="007D7A94" w:rsidRPr="00477CF0">
        <w:rPr>
          <w:rFonts w:ascii="Times New Roman" w:hAnsi="Times New Roman"/>
          <w:sz w:val="24"/>
        </w:rPr>
        <w:t xml:space="preserve"> все поданные им заявки подлежат отклонению. </w:t>
      </w:r>
      <w:bookmarkEnd w:id="258"/>
    </w:p>
    <w:p w14:paraId="4C68C341" w14:textId="77777777" w:rsidR="00AE37DE" w:rsidRPr="00477CF0" w:rsidRDefault="00AE37DE" w:rsidP="00AE37DE">
      <w:pPr>
        <w:pStyle w:val="4"/>
        <w:rPr>
          <w:rFonts w:ascii="Times New Roman" w:hAnsi="Times New Roman"/>
          <w:sz w:val="24"/>
        </w:rPr>
      </w:pPr>
      <w:bookmarkStart w:id="259" w:name="_Ref30622132"/>
      <w:r w:rsidRPr="00477CF0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477CF0">
        <w:rPr>
          <w:rFonts w:ascii="Times New Roman" w:hAnsi="Times New Roman"/>
          <w:sz w:val="24"/>
        </w:rPr>
        <w:t xml:space="preserve">, </w:t>
      </w:r>
      <w:r w:rsidRPr="00477CF0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</w:t>
      </w:r>
      <w:r w:rsidR="00382669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документов могут представляться на языке оригинала</w:t>
      </w:r>
      <w:r w:rsidR="00FA19F5" w:rsidRPr="00477CF0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477CF0">
        <w:rPr>
          <w:rFonts w:ascii="Times New Roman" w:hAnsi="Times New Roman"/>
          <w:sz w:val="24"/>
        </w:rPr>
        <w:t>участником процедуры закупки</w:t>
      </w:r>
      <w:r w:rsidRPr="00477CF0">
        <w:rPr>
          <w:rFonts w:ascii="Times New Roman" w:hAnsi="Times New Roman"/>
          <w:sz w:val="24"/>
        </w:rPr>
        <w:t>.</w:t>
      </w:r>
      <w:r w:rsidR="00FA2808" w:rsidRPr="00477CF0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31501D" w:rsidRPr="00477CF0">
        <w:rPr>
          <w:rFonts w:ascii="Times New Roman" w:hAnsi="Times New Roman"/>
          <w:sz w:val="24"/>
        </w:rPr>
        <w:t xml:space="preserve"> </w:t>
      </w:r>
      <w:r w:rsidR="00FA2808" w:rsidRPr="00477CF0">
        <w:rPr>
          <w:rFonts w:ascii="Times New Roman" w:hAnsi="Times New Roman"/>
          <w:sz w:val="24"/>
        </w:rPr>
        <w:t>составе заявки.</w:t>
      </w:r>
      <w:bookmarkEnd w:id="259"/>
    </w:p>
    <w:p w14:paraId="6A175F77" w14:textId="77777777" w:rsidR="00A04F58" w:rsidRPr="00477CF0" w:rsidRDefault="00A04F58" w:rsidP="00AE37DE">
      <w:pPr>
        <w:pStyle w:val="4"/>
        <w:rPr>
          <w:rFonts w:ascii="Times New Roman" w:hAnsi="Times New Roman"/>
          <w:sz w:val="24"/>
        </w:rPr>
      </w:pPr>
      <w:bookmarkStart w:id="260" w:name="_Ref471567549"/>
      <w:r w:rsidRPr="00477CF0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0"/>
    </w:p>
    <w:p w14:paraId="1DB643AE" w14:textId="77777777" w:rsidR="00446958" w:rsidRPr="00477CF0" w:rsidRDefault="005F14B0" w:rsidP="00446958">
      <w:pPr>
        <w:pStyle w:val="4"/>
        <w:rPr>
          <w:rFonts w:ascii="Times New Roman" w:hAnsi="Times New Roman"/>
          <w:sz w:val="24"/>
        </w:rPr>
      </w:pPr>
      <w:bookmarkStart w:id="261" w:name="_Ref415862122"/>
      <w:bookmarkStart w:id="262" w:name="_Ref414040891"/>
      <w:r w:rsidRPr="00477CF0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477CF0">
        <w:rPr>
          <w:rFonts w:ascii="Times New Roman" w:hAnsi="Times New Roman"/>
          <w:sz w:val="24"/>
        </w:rPr>
        <w:t>.</w:t>
      </w:r>
      <w:bookmarkEnd w:id="261"/>
    </w:p>
    <w:p w14:paraId="744F2FD1" w14:textId="0A3E91AC" w:rsidR="00D83819" w:rsidRPr="00477CF0" w:rsidRDefault="00D83819" w:rsidP="0044695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_Ref414298281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9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 xml:space="preserve"> информационной карты.</w:t>
      </w:r>
      <w:r w:rsidR="006C3BC4" w:rsidRPr="00477CF0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3" w:name="_Ref317253467"/>
      <w:r w:rsidR="006C3BC4" w:rsidRPr="00477CF0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_Ref414298281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9</w:t>
      </w:r>
      <w:r w:rsidR="00477CF0" w:rsidRPr="00477CF0">
        <w:rPr>
          <w:rFonts w:ascii="Times New Roman" w:hAnsi="Times New Roman"/>
        </w:rPr>
        <w:fldChar w:fldCharType="end"/>
      </w:r>
      <w:r w:rsidR="006C3BC4" w:rsidRPr="00477CF0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477CF0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477CF0">
        <w:rPr>
          <w:rFonts w:ascii="Times New Roman" w:hAnsi="Times New Roman"/>
          <w:sz w:val="24"/>
        </w:rPr>
        <w:t>.</w:t>
      </w:r>
      <w:bookmarkEnd w:id="263"/>
    </w:p>
    <w:p w14:paraId="1CEA5B51" w14:textId="77777777" w:rsidR="002F6BD0" w:rsidRPr="00477CF0" w:rsidRDefault="007F1C03" w:rsidP="00796E63">
      <w:pPr>
        <w:pStyle w:val="4"/>
        <w:rPr>
          <w:rFonts w:ascii="Times New Roman" w:hAnsi="Times New Roman"/>
          <w:sz w:val="24"/>
        </w:rPr>
      </w:pPr>
      <w:bookmarkStart w:id="264" w:name="_Ref30622136"/>
      <w:bookmarkEnd w:id="262"/>
      <w:r w:rsidRPr="00477CF0">
        <w:rPr>
          <w:rFonts w:ascii="Times New Roman" w:hAnsi="Times New Roman"/>
          <w:sz w:val="24"/>
        </w:rPr>
        <w:t>Д</w:t>
      </w:r>
      <w:r w:rsidR="00796E63" w:rsidRPr="00477CF0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477CF0">
        <w:rPr>
          <w:rFonts w:ascii="Times New Roman" w:hAnsi="Times New Roman"/>
          <w:sz w:val="24"/>
        </w:rPr>
        <w:t>, соответствующем требованиям ЭТП,</w:t>
      </w:r>
      <w:r w:rsidR="001250C9">
        <w:rPr>
          <w:rFonts w:ascii="Times New Roman" w:hAnsi="Times New Roman"/>
          <w:sz w:val="24"/>
        </w:rPr>
        <w:t xml:space="preserve"> </w:t>
      </w:r>
      <w:r w:rsidR="00796E63" w:rsidRPr="00477CF0">
        <w:rPr>
          <w:rFonts w:ascii="Times New Roman" w:hAnsi="Times New Roman"/>
          <w:sz w:val="24"/>
        </w:rPr>
        <w:t xml:space="preserve">и подписаны ЭП лица, которое является уполномоченным представителем участника процедуры </w:t>
      </w:r>
      <w:r w:rsidR="00796E63" w:rsidRPr="00477CF0">
        <w:rPr>
          <w:rFonts w:ascii="Times New Roman" w:hAnsi="Times New Roman"/>
          <w:sz w:val="24"/>
        </w:rPr>
        <w:lastRenderedPageBreak/>
        <w:t>закупки и полномочия которого подтверждены документами, входящими в состав заявки.</w:t>
      </w:r>
      <w:bookmarkEnd w:id="264"/>
    </w:p>
    <w:p w14:paraId="65BDE59A" w14:textId="77777777" w:rsidR="00B7059F" w:rsidRPr="00477CF0" w:rsidRDefault="00B7059F" w:rsidP="00796E63">
      <w:pPr>
        <w:pStyle w:val="4"/>
        <w:rPr>
          <w:rFonts w:ascii="Times New Roman" w:hAnsi="Times New Roman"/>
          <w:sz w:val="24"/>
        </w:rPr>
      </w:pPr>
      <w:bookmarkStart w:id="265" w:name="_Ref419303032"/>
      <w:r w:rsidRPr="00477CF0">
        <w:rPr>
          <w:rFonts w:ascii="Times New Roman" w:hAnsi="Times New Roman"/>
          <w:sz w:val="24"/>
        </w:rPr>
        <w:t>Рекомендации по формированию заявки:</w:t>
      </w:r>
    </w:p>
    <w:p w14:paraId="411E211B" w14:textId="77777777" w:rsidR="00B7059F" w:rsidRPr="00477CF0" w:rsidRDefault="00B7059F" w:rsidP="00C47F95">
      <w:pPr>
        <w:pStyle w:val="5"/>
        <w:spacing w:before="0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3BE8F2AF" w14:textId="77777777" w:rsidR="00B7059F" w:rsidRPr="00477CF0" w:rsidRDefault="00B7059F" w:rsidP="00C47F95">
      <w:pPr>
        <w:pStyle w:val="5"/>
        <w:spacing w:before="0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72B2F04C" w14:textId="77777777" w:rsidR="00B7059F" w:rsidRPr="00477CF0" w:rsidRDefault="00B7059F" w:rsidP="00C47F95">
      <w:pPr>
        <w:pStyle w:val="5"/>
        <w:spacing w:before="0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55B993D0" w14:textId="77777777" w:rsidR="00B7059F" w:rsidRPr="00477CF0" w:rsidRDefault="00B7059F" w:rsidP="00C47F95">
      <w:pPr>
        <w:pStyle w:val="5"/>
        <w:spacing w:before="0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5"/>
    <w:p w14:paraId="4B68644F" w14:textId="4D1BF55D" w:rsidR="00912FD0" w:rsidRPr="00477CF0" w:rsidRDefault="00912FD0" w:rsidP="00257F8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</w:t>
      </w:r>
      <w:r w:rsidRPr="00477CF0">
        <w:rPr>
          <w:rFonts w:ascii="Times New Roman" w:hAnsi="Times New Roman"/>
          <w:sz w:val="24"/>
          <w:szCs w:val="24"/>
        </w:rPr>
        <w:t xml:space="preserve">заявки, установленных </w:t>
      </w:r>
      <w:r w:rsidR="00EE6AFD">
        <w:rPr>
          <w:rFonts w:ascii="Times New Roman" w:hAnsi="Times New Roman"/>
          <w:sz w:val="24"/>
          <w:szCs w:val="24"/>
        </w:rPr>
        <w:t>в п.</w:t>
      </w:r>
      <w:r w:rsidR="00EE6AFD">
        <w:rPr>
          <w:rFonts w:ascii="Times New Roman" w:hAnsi="Times New Roman"/>
          <w:sz w:val="24"/>
          <w:szCs w:val="24"/>
        </w:rPr>
        <w:fldChar w:fldCharType="begin"/>
      </w:r>
      <w:r w:rsidR="00EE6AFD">
        <w:rPr>
          <w:rFonts w:ascii="Times New Roman" w:hAnsi="Times New Roman"/>
          <w:sz w:val="24"/>
          <w:szCs w:val="24"/>
        </w:rPr>
        <w:instrText xml:space="preserve"> REF _Ref30622127 \w \h </w:instrText>
      </w:r>
      <w:r w:rsidR="00EE6AFD">
        <w:rPr>
          <w:rFonts w:ascii="Times New Roman" w:hAnsi="Times New Roman"/>
          <w:sz w:val="24"/>
          <w:szCs w:val="24"/>
        </w:rPr>
      </w:r>
      <w:r w:rsidR="00EE6AFD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4.5.1</w:t>
      </w:r>
      <w:r w:rsidR="00EE6AFD">
        <w:rPr>
          <w:rFonts w:ascii="Times New Roman" w:hAnsi="Times New Roman"/>
          <w:sz w:val="24"/>
          <w:szCs w:val="24"/>
        </w:rPr>
        <w:fldChar w:fldCharType="end"/>
      </w:r>
      <w:r w:rsidR="00EE6AFD">
        <w:rPr>
          <w:rFonts w:ascii="Times New Roman" w:hAnsi="Times New Roman"/>
          <w:sz w:val="24"/>
          <w:szCs w:val="24"/>
        </w:rPr>
        <w:t> - </w:t>
      </w:r>
      <w:r w:rsidR="00EE6AFD">
        <w:rPr>
          <w:rFonts w:ascii="Times New Roman" w:hAnsi="Times New Roman"/>
          <w:sz w:val="24"/>
          <w:szCs w:val="24"/>
        </w:rPr>
        <w:fldChar w:fldCharType="begin"/>
      </w:r>
      <w:r w:rsidR="00EE6AFD">
        <w:rPr>
          <w:rFonts w:ascii="Times New Roman" w:hAnsi="Times New Roman"/>
          <w:sz w:val="24"/>
          <w:szCs w:val="24"/>
        </w:rPr>
        <w:instrText xml:space="preserve"> REF _Ref30622132 \w \h </w:instrText>
      </w:r>
      <w:r w:rsidR="00EE6AFD">
        <w:rPr>
          <w:rFonts w:ascii="Times New Roman" w:hAnsi="Times New Roman"/>
          <w:sz w:val="24"/>
          <w:szCs w:val="24"/>
        </w:rPr>
      </w:r>
      <w:r w:rsidR="00EE6AFD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4.5.5</w:t>
      </w:r>
      <w:r w:rsidR="00EE6AFD">
        <w:rPr>
          <w:rFonts w:ascii="Times New Roman" w:hAnsi="Times New Roman"/>
          <w:sz w:val="24"/>
          <w:szCs w:val="24"/>
        </w:rPr>
        <w:fldChar w:fldCharType="end"/>
      </w:r>
      <w:r w:rsidR="00EE6AFD">
        <w:rPr>
          <w:rFonts w:ascii="Times New Roman" w:hAnsi="Times New Roman"/>
          <w:sz w:val="24"/>
          <w:szCs w:val="24"/>
        </w:rPr>
        <w:t xml:space="preserve">, </w:t>
      </w:r>
      <w:r w:rsidR="00EE6AFD">
        <w:rPr>
          <w:rFonts w:ascii="Times New Roman" w:hAnsi="Times New Roman"/>
          <w:sz w:val="24"/>
          <w:szCs w:val="24"/>
        </w:rPr>
        <w:fldChar w:fldCharType="begin"/>
      </w:r>
      <w:r w:rsidR="00EE6AFD">
        <w:rPr>
          <w:rFonts w:ascii="Times New Roman" w:hAnsi="Times New Roman"/>
          <w:sz w:val="24"/>
          <w:szCs w:val="24"/>
        </w:rPr>
        <w:instrText xml:space="preserve"> REF _Ref415862122 \w \h </w:instrText>
      </w:r>
      <w:r w:rsidR="00EE6AFD">
        <w:rPr>
          <w:rFonts w:ascii="Times New Roman" w:hAnsi="Times New Roman"/>
          <w:sz w:val="24"/>
          <w:szCs w:val="24"/>
        </w:rPr>
      </w:r>
      <w:r w:rsidR="00EE6AFD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4.5.7</w:t>
      </w:r>
      <w:r w:rsidR="00EE6AFD">
        <w:rPr>
          <w:rFonts w:ascii="Times New Roman" w:hAnsi="Times New Roman"/>
          <w:sz w:val="24"/>
          <w:szCs w:val="24"/>
        </w:rPr>
        <w:fldChar w:fldCharType="end"/>
      </w:r>
      <w:r w:rsidR="00EE6AFD">
        <w:rPr>
          <w:rFonts w:ascii="Times New Roman" w:hAnsi="Times New Roman"/>
          <w:sz w:val="24"/>
          <w:szCs w:val="24"/>
        </w:rPr>
        <w:t> - </w:t>
      </w:r>
      <w:r w:rsidR="00EE6AFD">
        <w:rPr>
          <w:rFonts w:ascii="Times New Roman" w:hAnsi="Times New Roman"/>
          <w:sz w:val="24"/>
          <w:szCs w:val="24"/>
        </w:rPr>
        <w:fldChar w:fldCharType="begin"/>
      </w:r>
      <w:r w:rsidR="00EE6AFD">
        <w:rPr>
          <w:rFonts w:ascii="Times New Roman" w:hAnsi="Times New Roman"/>
          <w:sz w:val="24"/>
          <w:szCs w:val="24"/>
        </w:rPr>
        <w:instrText xml:space="preserve"> REF _Ref30622136 \w \h </w:instrText>
      </w:r>
      <w:r w:rsidR="00EE6AFD">
        <w:rPr>
          <w:rFonts w:ascii="Times New Roman" w:hAnsi="Times New Roman"/>
          <w:sz w:val="24"/>
          <w:szCs w:val="24"/>
        </w:rPr>
      </w:r>
      <w:r w:rsidR="00EE6AFD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4.5.9</w:t>
      </w:r>
      <w:r w:rsidR="00EE6AFD">
        <w:rPr>
          <w:rFonts w:ascii="Times New Roman" w:hAnsi="Times New Roman"/>
          <w:sz w:val="24"/>
          <w:szCs w:val="24"/>
        </w:rPr>
        <w:fldChar w:fldCharType="end"/>
      </w:r>
      <w:r w:rsidR="00F46E8B" w:rsidRPr="00477CF0">
        <w:rPr>
          <w:rFonts w:ascii="Times New Roman" w:hAnsi="Times New Roman"/>
          <w:sz w:val="24"/>
          <w:szCs w:val="24"/>
        </w:rPr>
        <w:t xml:space="preserve">, </w:t>
      </w:r>
      <w:r w:rsidRPr="00477CF0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7EDD0B0E" w14:textId="77777777" w:rsidR="005E3322" w:rsidRPr="00477CF0" w:rsidRDefault="005E3322" w:rsidP="005E3322">
      <w:pPr>
        <w:pStyle w:val="3"/>
        <w:rPr>
          <w:rFonts w:ascii="Times New Roman" w:eastAsiaTheme="majorEastAsia" w:hAnsi="Times New Roman"/>
          <w:sz w:val="24"/>
        </w:rPr>
      </w:pPr>
      <w:bookmarkStart w:id="266" w:name="_Toc415874661"/>
      <w:bookmarkStart w:id="267" w:name="_Ref414297932"/>
      <w:bookmarkStart w:id="268" w:name="_Ref415072934"/>
      <w:bookmarkStart w:id="269" w:name="_Toc415874662"/>
      <w:bookmarkStart w:id="270" w:name="_Toc105499770"/>
      <w:bookmarkEnd w:id="266"/>
      <w:r w:rsidRPr="00477CF0">
        <w:rPr>
          <w:rFonts w:ascii="Times New Roman" w:eastAsiaTheme="majorEastAsia" w:hAnsi="Times New Roman"/>
          <w:sz w:val="24"/>
        </w:rPr>
        <w:t>Требования к описанию продукции</w:t>
      </w:r>
      <w:bookmarkEnd w:id="267"/>
      <w:bookmarkEnd w:id="268"/>
      <w:bookmarkEnd w:id="269"/>
      <w:bookmarkEnd w:id="270"/>
    </w:p>
    <w:p w14:paraId="00FE088F" w14:textId="529E8E5F" w:rsidR="005E3322" w:rsidRPr="001250C9" w:rsidRDefault="005E3322" w:rsidP="00277D88">
      <w:pPr>
        <w:pStyle w:val="4"/>
        <w:keepNext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Описание продукции </w:t>
      </w:r>
      <w:r w:rsidRPr="001250C9">
        <w:rPr>
          <w:rFonts w:ascii="Times New Roman" w:hAnsi="Times New Roman"/>
          <w:sz w:val="24"/>
          <w:szCs w:val="24"/>
        </w:rPr>
        <w:t>должно быть подготовлено участником процедуры закупки в соответствии с требованиями</w:t>
      </w:r>
      <w:r w:rsidR="00277D88" w:rsidRPr="001250C9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1250C9">
        <w:rPr>
          <w:rFonts w:ascii="Times New Roman" w:hAnsi="Times New Roman"/>
          <w:sz w:val="24"/>
          <w:szCs w:val="24"/>
        </w:rPr>
        <w:t>.</w:t>
      </w:r>
    </w:p>
    <w:p w14:paraId="2C9AFBCA" w14:textId="77777777" w:rsidR="005E3322" w:rsidRPr="001250C9" w:rsidRDefault="005E3322" w:rsidP="005E3322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0BA43CF" w14:textId="6F4146E8" w:rsidR="005E3322" w:rsidRPr="001250C9" w:rsidRDefault="005E3322" w:rsidP="005E3322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</w:t>
      </w:r>
      <w:r w:rsidR="00370DA4">
        <w:rPr>
          <w:rFonts w:ascii="Times New Roman" w:hAnsi="Times New Roman"/>
          <w:sz w:val="24"/>
          <w:szCs w:val="24"/>
        </w:rPr>
        <w:t>сленного толкования показатели.</w:t>
      </w:r>
    </w:p>
    <w:p w14:paraId="14C82FDC" w14:textId="389A730C" w:rsidR="005E3322" w:rsidRPr="001250C9" w:rsidRDefault="005E3322" w:rsidP="005E3322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1250C9">
        <w:rPr>
          <w:rFonts w:ascii="Times New Roman" w:hAnsi="Times New Roman"/>
          <w:sz w:val="24"/>
          <w:szCs w:val="24"/>
        </w:rPr>
        <w:t>разд</w:t>
      </w:r>
      <w:r w:rsidR="005F14B0" w:rsidRPr="001250C9">
        <w:rPr>
          <w:rFonts w:ascii="Times New Roman" w:hAnsi="Times New Roman"/>
          <w:sz w:val="24"/>
          <w:szCs w:val="24"/>
        </w:rPr>
        <w:t>. </w:t>
      </w:r>
      <w:r w:rsidR="00477CF0" w:rsidRPr="001250C9">
        <w:rPr>
          <w:rFonts w:ascii="Times New Roman" w:hAnsi="Times New Roman"/>
          <w:sz w:val="24"/>
          <w:szCs w:val="24"/>
        </w:rPr>
        <w:fldChar w:fldCharType="begin"/>
      </w:r>
      <w:r w:rsidR="00477CF0" w:rsidRPr="001250C9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477CF0" w:rsidRPr="001250C9">
        <w:rPr>
          <w:rFonts w:ascii="Times New Roman" w:hAnsi="Times New Roman"/>
          <w:sz w:val="24"/>
          <w:szCs w:val="24"/>
        </w:rPr>
      </w:r>
      <w:r w:rsidR="00477CF0" w:rsidRPr="001250C9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9</w:t>
      </w:r>
      <w:r w:rsidR="00477CF0" w:rsidRPr="001250C9">
        <w:rPr>
          <w:rFonts w:ascii="Times New Roman" w:hAnsi="Times New Roman"/>
          <w:sz w:val="24"/>
          <w:szCs w:val="24"/>
        </w:rPr>
        <w:fldChar w:fldCharType="end"/>
      </w:r>
      <w:r w:rsidR="0031501D" w:rsidRPr="001250C9">
        <w:rPr>
          <w:rFonts w:ascii="Times New Roman" w:hAnsi="Times New Roman"/>
          <w:sz w:val="24"/>
          <w:szCs w:val="24"/>
        </w:rPr>
        <w:t xml:space="preserve"> </w:t>
      </w:r>
      <w:r w:rsidRPr="001250C9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</w:t>
      </w:r>
      <w:r w:rsidR="0031501D" w:rsidRPr="001250C9">
        <w:rPr>
          <w:rFonts w:ascii="Times New Roman" w:hAnsi="Times New Roman"/>
          <w:sz w:val="24"/>
          <w:szCs w:val="24"/>
        </w:rPr>
        <w:t>омышленные образцы, наименования</w:t>
      </w:r>
      <w:r w:rsidRPr="001250C9">
        <w:rPr>
          <w:rFonts w:ascii="Times New Roman" w:hAnsi="Times New Roman"/>
          <w:sz w:val="24"/>
          <w:szCs w:val="24"/>
        </w:rPr>
        <w:t xml:space="preserve"> мест проис</w:t>
      </w:r>
      <w:r w:rsidR="0031501D" w:rsidRPr="001250C9">
        <w:rPr>
          <w:rFonts w:ascii="Times New Roman" w:hAnsi="Times New Roman"/>
          <w:sz w:val="24"/>
          <w:szCs w:val="24"/>
        </w:rPr>
        <w:t>хождения товара или наименования производителей</w:t>
      </w:r>
      <w:r w:rsidRPr="001250C9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5EE0CA03" w14:textId="77777777" w:rsidR="005E3322" w:rsidRPr="001250C9" w:rsidRDefault="005E3322" w:rsidP="005E3322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1250C9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1250C9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1250C9">
        <w:rPr>
          <w:rFonts w:ascii="Times New Roman" w:hAnsi="Times New Roman"/>
          <w:sz w:val="24"/>
          <w:szCs w:val="24"/>
        </w:rPr>
        <w:t xml:space="preserve">настоящей </w:t>
      </w:r>
      <w:r w:rsidRPr="001250C9">
        <w:rPr>
          <w:rFonts w:ascii="Times New Roman" w:hAnsi="Times New Roman"/>
          <w:sz w:val="24"/>
          <w:szCs w:val="24"/>
        </w:rPr>
        <w:t>документации о закупке.</w:t>
      </w:r>
    </w:p>
    <w:p w14:paraId="70B2ACAE" w14:textId="3E969836" w:rsidR="00277D88" w:rsidRPr="001250C9" w:rsidRDefault="00277D88" w:rsidP="00277D88">
      <w:pPr>
        <w:pStyle w:val="4"/>
        <w:rPr>
          <w:rFonts w:ascii="Times New Roman" w:hAnsi="Times New Roman"/>
          <w:sz w:val="24"/>
          <w:szCs w:val="24"/>
        </w:rPr>
      </w:pPr>
      <w:r w:rsidRPr="001250C9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1250C9">
        <w:rPr>
          <w:rFonts w:ascii="Times New Roman" w:hAnsi="Times New Roman"/>
          <w:sz w:val="24"/>
          <w:szCs w:val="24"/>
        </w:rPr>
        <w:t>настоящим подразделом и информационной карт</w:t>
      </w:r>
      <w:r w:rsidR="00370DA4">
        <w:rPr>
          <w:rFonts w:ascii="Times New Roman" w:hAnsi="Times New Roman"/>
          <w:sz w:val="24"/>
          <w:szCs w:val="24"/>
        </w:rPr>
        <w:t>ой</w:t>
      </w:r>
      <w:r w:rsidRPr="001250C9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552BCCA2" w14:textId="77777777" w:rsidR="00C309BC" w:rsidRPr="00477CF0" w:rsidRDefault="00C309BC" w:rsidP="00C35886">
      <w:pPr>
        <w:pStyle w:val="3"/>
        <w:rPr>
          <w:rFonts w:ascii="Times New Roman" w:eastAsiaTheme="majorEastAsia" w:hAnsi="Times New Roman"/>
          <w:sz w:val="24"/>
        </w:rPr>
      </w:pPr>
      <w:bookmarkStart w:id="271" w:name="_Toc415874663"/>
      <w:bookmarkStart w:id="272" w:name="_Toc415874664"/>
      <w:bookmarkStart w:id="273" w:name="_Toc415874665"/>
      <w:bookmarkStart w:id="274" w:name="_Toc415874668"/>
      <w:bookmarkStart w:id="275" w:name="_Ref416087557"/>
      <w:bookmarkStart w:id="276" w:name="_Ref414292290"/>
      <w:bookmarkStart w:id="277" w:name="_Toc105499771"/>
      <w:bookmarkEnd w:id="271"/>
      <w:bookmarkEnd w:id="272"/>
      <w:bookmarkEnd w:id="273"/>
      <w:r w:rsidRPr="00477CF0">
        <w:rPr>
          <w:rFonts w:ascii="Times New Roman" w:eastAsiaTheme="majorEastAsia" w:hAnsi="Times New Roman"/>
          <w:sz w:val="24"/>
        </w:rPr>
        <w:t>Начальная (максимальная) цена договора (цена лота)</w:t>
      </w:r>
      <w:bookmarkEnd w:id="274"/>
      <w:bookmarkEnd w:id="275"/>
      <w:bookmarkEnd w:id="277"/>
    </w:p>
    <w:p w14:paraId="0C5655A5" w14:textId="111D399C" w:rsidR="00C309BC" w:rsidRPr="00477CF0" w:rsidRDefault="00C309BC" w:rsidP="00C309BC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31501D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извещении и в информационной карт</w:t>
      </w:r>
      <w:r w:rsidR="00370DA4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, с учетом всех расходов, налогов, подлежащих уплате в соответствии с нормами законодательства.</w:t>
      </w:r>
    </w:p>
    <w:p w14:paraId="672058E8" w14:textId="529F04D5" w:rsidR="00995F09" w:rsidRPr="001250C9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Итоговая стоимость заявки должна включать в себя </w:t>
      </w:r>
      <w:r w:rsidR="0031501D" w:rsidRPr="00477CF0">
        <w:rPr>
          <w:rFonts w:ascii="Times New Roman" w:hAnsi="Times New Roman"/>
          <w:sz w:val="24"/>
        </w:rPr>
        <w:t xml:space="preserve">сумму всех расходов, предусмотренных проектом договора, и </w:t>
      </w:r>
      <w:r w:rsidR="0031501D" w:rsidRPr="001250C9">
        <w:rPr>
          <w:rFonts w:ascii="Times New Roman" w:hAnsi="Times New Roman"/>
          <w:sz w:val="24"/>
          <w:szCs w:val="24"/>
        </w:rPr>
        <w:t>налогов, подлежащих уплате в соответствии с нормами законодательства</w:t>
      </w:r>
      <w:r w:rsidR="001250C9" w:rsidRPr="001250C9">
        <w:rPr>
          <w:rFonts w:ascii="Times New Roman" w:hAnsi="Times New Roman"/>
          <w:sz w:val="24"/>
          <w:szCs w:val="24"/>
        </w:rPr>
        <w:t xml:space="preserve"> </w:t>
      </w:r>
      <w:r w:rsidRPr="001250C9">
        <w:rPr>
          <w:rFonts w:ascii="Times New Roman" w:hAnsi="Times New Roman"/>
          <w:sz w:val="24"/>
          <w:szCs w:val="24"/>
        </w:rPr>
        <w:t>(разд</w:t>
      </w:r>
      <w:r w:rsidR="00485ED0" w:rsidRPr="001250C9">
        <w:rPr>
          <w:rFonts w:ascii="Times New Roman" w:hAnsi="Times New Roman"/>
          <w:sz w:val="24"/>
          <w:szCs w:val="24"/>
        </w:rPr>
        <w:t>.</w:t>
      </w:r>
      <w:r w:rsidR="009A702B" w:rsidRPr="001250C9">
        <w:rPr>
          <w:rFonts w:ascii="Times New Roman" w:hAnsi="Times New Roman"/>
          <w:sz w:val="24"/>
          <w:szCs w:val="24"/>
        </w:rPr>
        <w:t> </w:t>
      </w:r>
      <w:r w:rsidR="00477CF0" w:rsidRPr="001250C9">
        <w:rPr>
          <w:rFonts w:ascii="Times New Roman" w:hAnsi="Times New Roman"/>
          <w:sz w:val="24"/>
          <w:szCs w:val="24"/>
        </w:rPr>
        <w:fldChar w:fldCharType="begin"/>
      </w:r>
      <w:r w:rsidR="00477CF0" w:rsidRPr="001250C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477CF0" w:rsidRPr="001250C9">
        <w:rPr>
          <w:rFonts w:ascii="Times New Roman" w:hAnsi="Times New Roman"/>
          <w:sz w:val="24"/>
          <w:szCs w:val="24"/>
        </w:rPr>
      </w:r>
      <w:r w:rsidR="00477CF0" w:rsidRPr="001250C9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1250C9">
        <w:rPr>
          <w:rFonts w:ascii="Times New Roman" w:hAnsi="Times New Roman"/>
          <w:sz w:val="24"/>
          <w:szCs w:val="24"/>
        </w:rPr>
        <w:fldChar w:fldCharType="end"/>
      </w:r>
      <w:r w:rsidRPr="001250C9">
        <w:rPr>
          <w:rFonts w:ascii="Times New Roman" w:hAnsi="Times New Roman"/>
          <w:sz w:val="24"/>
          <w:szCs w:val="24"/>
        </w:rPr>
        <w:t xml:space="preserve"> и </w:t>
      </w:r>
      <w:r w:rsidR="00477CF0" w:rsidRPr="001250C9">
        <w:rPr>
          <w:rFonts w:ascii="Times New Roman" w:hAnsi="Times New Roman"/>
          <w:sz w:val="24"/>
          <w:szCs w:val="24"/>
        </w:rPr>
        <w:fldChar w:fldCharType="begin"/>
      </w:r>
      <w:r w:rsidR="00477CF0" w:rsidRPr="001250C9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477CF0" w:rsidRPr="001250C9">
        <w:rPr>
          <w:rFonts w:ascii="Times New Roman" w:hAnsi="Times New Roman"/>
          <w:sz w:val="24"/>
          <w:szCs w:val="24"/>
        </w:rPr>
      </w:r>
      <w:r w:rsidR="00477CF0" w:rsidRPr="001250C9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9</w:t>
      </w:r>
      <w:r w:rsidR="00477CF0" w:rsidRPr="001250C9">
        <w:rPr>
          <w:rFonts w:ascii="Times New Roman" w:hAnsi="Times New Roman"/>
          <w:sz w:val="24"/>
          <w:szCs w:val="24"/>
        </w:rPr>
        <w:fldChar w:fldCharType="end"/>
      </w:r>
      <w:r w:rsidRPr="001250C9">
        <w:rPr>
          <w:rFonts w:ascii="Times New Roman" w:hAnsi="Times New Roman"/>
          <w:sz w:val="24"/>
          <w:szCs w:val="24"/>
        </w:rPr>
        <w:t>).</w:t>
      </w:r>
    </w:p>
    <w:p w14:paraId="0F6E0695" w14:textId="77777777" w:rsidR="009D17C7" w:rsidRPr="00477CF0" w:rsidRDefault="009D17C7" w:rsidP="009D17C7">
      <w:pPr>
        <w:pStyle w:val="3"/>
        <w:rPr>
          <w:rFonts w:ascii="Times New Roman" w:hAnsi="Times New Roman"/>
          <w:sz w:val="24"/>
        </w:rPr>
      </w:pPr>
      <w:bookmarkStart w:id="278" w:name="_Toc415874669"/>
      <w:bookmarkStart w:id="279" w:name="_Ref416087512"/>
      <w:bookmarkStart w:id="280" w:name="_Ref419804876"/>
      <w:bookmarkStart w:id="281" w:name="_Toc105499772"/>
      <w:r w:rsidRPr="00477CF0">
        <w:rPr>
          <w:rFonts w:ascii="Times New Roman" w:hAnsi="Times New Roman"/>
          <w:sz w:val="24"/>
        </w:rPr>
        <w:t>Обеспечение заявки</w:t>
      </w:r>
      <w:bookmarkEnd w:id="276"/>
      <w:bookmarkEnd w:id="278"/>
      <w:bookmarkEnd w:id="279"/>
      <w:bookmarkEnd w:id="280"/>
      <w:bookmarkEnd w:id="281"/>
    </w:p>
    <w:p w14:paraId="0AFF3815" w14:textId="0CA37628" w:rsidR="009D17C7" w:rsidRPr="00477CF0" w:rsidRDefault="0065201A" w:rsidP="009D17C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У</w:t>
      </w:r>
      <w:r w:rsidR="009D17C7" w:rsidRPr="00477CF0">
        <w:rPr>
          <w:rFonts w:ascii="Times New Roman" w:hAnsi="Times New Roman"/>
          <w:sz w:val="24"/>
        </w:rPr>
        <w:t xml:space="preserve">частник процедуры </w:t>
      </w:r>
      <w:r w:rsidR="00433FDE" w:rsidRPr="00477CF0">
        <w:rPr>
          <w:rFonts w:ascii="Times New Roman" w:hAnsi="Times New Roman"/>
          <w:sz w:val="24"/>
        </w:rPr>
        <w:t xml:space="preserve">закупки </w:t>
      </w:r>
      <w:r w:rsidR="009D17C7" w:rsidRPr="00477CF0">
        <w:rPr>
          <w:rFonts w:ascii="Times New Roman" w:hAnsi="Times New Roman"/>
          <w:sz w:val="24"/>
        </w:rPr>
        <w:t xml:space="preserve">должен </w:t>
      </w:r>
      <w:r w:rsidR="00B26A18" w:rsidRPr="00477CF0">
        <w:rPr>
          <w:rFonts w:ascii="Times New Roman" w:hAnsi="Times New Roman"/>
          <w:sz w:val="24"/>
        </w:rPr>
        <w:t xml:space="preserve">в срок </w:t>
      </w:r>
      <w:r w:rsidR="00BB5076" w:rsidRPr="00477CF0">
        <w:rPr>
          <w:rFonts w:ascii="Times New Roman" w:hAnsi="Times New Roman"/>
          <w:sz w:val="24"/>
        </w:rPr>
        <w:t>не позднее</w:t>
      </w:r>
      <w:r w:rsidR="00B26A18" w:rsidRPr="00477CF0">
        <w:rPr>
          <w:rFonts w:ascii="Times New Roman" w:hAnsi="Times New Roman"/>
          <w:sz w:val="24"/>
        </w:rPr>
        <w:t xml:space="preserve"> </w:t>
      </w:r>
      <w:r w:rsidR="00DD0976">
        <w:rPr>
          <w:rFonts w:ascii="Times New Roman" w:hAnsi="Times New Roman"/>
          <w:sz w:val="24"/>
          <w:szCs w:val="24"/>
        </w:rPr>
        <w:t>времени и даты срока</w:t>
      </w:r>
      <w:r w:rsidR="00DD0976" w:rsidRPr="00477CF0" w:rsidDel="00DD0976">
        <w:rPr>
          <w:rFonts w:ascii="Times New Roman" w:hAnsi="Times New Roman"/>
          <w:sz w:val="24"/>
        </w:rPr>
        <w:t xml:space="preserve"> </w:t>
      </w:r>
      <w:r w:rsidR="00B26A18" w:rsidRPr="00477CF0">
        <w:rPr>
          <w:rFonts w:ascii="Times New Roman" w:hAnsi="Times New Roman"/>
          <w:sz w:val="24"/>
        </w:rPr>
        <w:t xml:space="preserve">окончания подачи заявок </w:t>
      </w:r>
      <w:r w:rsidR="009D17C7" w:rsidRPr="00477CF0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477CF0">
        <w:rPr>
          <w:rFonts w:ascii="Times New Roman" w:hAnsi="Times New Roman"/>
          <w:sz w:val="24"/>
        </w:rPr>
        <w:t xml:space="preserve"> и </w:t>
      </w:r>
      <w:r w:rsidR="009D17C7" w:rsidRPr="00477CF0">
        <w:rPr>
          <w:rFonts w:ascii="Times New Roman" w:hAnsi="Times New Roman"/>
          <w:sz w:val="24"/>
        </w:rPr>
        <w:t>в размере, указанные в</w:t>
      </w:r>
      <w:r w:rsidR="00AE0C72">
        <w:rPr>
          <w:rFonts w:ascii="Times New Roman" w:hAnsi="Times New Roman"/>
          <w:sz w:val="24"/>
        </w:rPr>
        <w:t xml:space="preserve"> </w:t>
      </w:r>
      <w:r w:rsidR="009D17C7" w:rsidRPr="00477CF0">
        <w:rPr>
          <w:rFonts w:ascii="Times New Roman" w:hAnsi="Times New Roman"/>
          <w:sz w:val="24"/>
        </w:rPr>
        <w:t>п.</w:t>
      </w:r>
      <w:r w:rsidR="006029EC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_Ref414298333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18</w:t>
      </w:r>
      <w:r w:rsidR="00477CF0" w:rsidRPr="00477CF0">
        <w:rPr>
          <w:rFonts w:ascii="Times New Roman" w:hAnsi="Times New Roman"/>
        </w:rPr>
        <w:fldChar w:fldCharType="end"/>
      </w:r>
      <w:r w:rsidR="006C3CC2">
        <w:rPr>
          <w:rFonts w:ascii="Times New Roman" w:hAnsi="Times New Roman"/>
        </w:rPr>
        <w:t xml:space="preserve"> </w:t>
      </w:r>
      <w:r w:rsidR="009D17C7" w:rsidRPr="00477CF0">
        <w:rPr>
          <w:rFonts w:ascii="Times New Roman" w:hAnsi="Times New Roman"/>
          <w:sz w:val="24"/>
        </w:rPr>
        <w:t>информационной карты</w:t>
      </w:r>
      <w:r w:rsidR="00DD0976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DD0976">
        <w:rPr>
          <w:rFonts w:ascii="Times New Roman" w:hAnsi="Times New Roman"/>
          <w:sz w:val="24"/>
        </w:rPr>
        <w:t>в документации о закупке</w:t>
      </w:r>
      <w:r w:rsidR="009D17C7" w:rsidRPr="00477CF0">
        <w:rPr>
          <w:rFonts w:ascii="Times New Roman" w:hAnsi="Times New Roman"/>
          <w:sz w:val="24"/>
        </w:rPr>
        <w:t>.</w:t>
      </w:r>
    </w:p>
    <w:p w14:paraId="7C1728B6" w14:textId="062911FE" w:rsidR="000500E4" w:rsidRPr="00477CF0" w:rsidRDefault="00CB408C" w:rsidP="0043140F">
      <w:pPr>
        <w:pStyle w:val="4"/>
        <w:rPr>
          <w:rFonts w:ascii="Times New Roman" w:hAnsi="Times New Roman"/>
          <w:sz w:val="24"/>
        </w:rPr>
      </w:pPr>
      <w:bookmarkStart w:id="282" w:name="_Ref412543568"/>
      <w:r w:rsidRPr="00477CF0">
        <w:rPr>
          <w:rFonts w:ascii="Times New Roman" w:hAnsi="Times New Roman"/>
          <w:sz w:val="24"/>
        </w:rPr>
        <w:lastRenderedPageBreak/>
        <w:t>Требование об обеспечении заявки в равной мере распространяется на всех участников закупки.</w:t>
      </w:r>
      <w:bookmarkEnd w:id="282"/>
      <w:r w:rsidR="0031501D" w:rsidRPr="00477CF0">
        <w:rPr>
          <w:rFonts w:ascii="Times New Roman" w:hAnsi="Times New Roman"/>
          <w:sz w:val="24"/>
        </w:rPr>
        <w:t xml:space="preserve"> </w:t>
      </w:r>
    </w:p>
    <w:p w14:paraId="1F81B8F8" w14:textId="207C31A6" w:rsidR="00CB408C" w:rsidRPr="00477CF0" w:rsidRDefault="00DD0976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Перечисление денежных средств в качестве </w:t>
      </w:r>
      <w:r>
        <w:rPr>
          <w:rFonts w:ascii="Times New Roman" w:hAnsi="Times New Roman"/>
          <w:sz w:val="24"/>
        </w:rPr>
        <w:t>о</w:t>
      </w:r>
      <w:r w:rsidR="00CB408C" w:rsidRPr="00477CF0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="00CB408C" w:rsidRPr="00477CF0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 xml:space="preserve">осуществляется </w:t>
      </w:r>
      <w:r w:rsidR="00CB408C" w:rsidRPr="00477CF0">
        <w:rPr>
          <w:rFonts w:ascii="Times New Roman" w:hAnsi="Times New Roman"/>
          <w:sz w:val="24"/>
        </w:rPr>
        <w:t>на счет, открытый участнику процедуры закупки оператором ЭТП в соответствии с регламентом ЭТП.</w:t>
      </w:r>
    </w:p>
    <w:p w14:paraId="4EA1B678" w14:textId="57896F64" w:rsidR="0043140F" w:rsidRPr="00477CF0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3" w:name="_Ref317515319"/>
      <w:r w:rsidRPr="00477CF0">
        <w:rPr>
          <w:rFonts w:ascii="Times New Roman" w:hAnsi="Times New Roman"/>
          <w:sz w:val="24"/>
        </w:rPr>
        <w:t xml:space="preserve">Обеспечение заявки </w:t>
      </w:r>
      <w:r w:rsidR="00DD0976">
        <w:rPr>
          <w:rFonts w:ascii="Times New Roman" w:hAnsi="Times New Roman"/>
          <w:sz w:val="24"/>
        </w:rPr>
        <w:t>не возвращается</w:t>
      </w:r>
      <w:r w:rsidRPr="00477CF0">
        <w:rPr>
          <w:rFonts w:ascii="Times New Roman" w:hAnsi="Times New Roman"/>
          <w:sz w:val="24"/>
        </w:rPr>
        <w:t xml:space="preserve"> в</w:t>
      </w:r>
      <w:r w:rsidR="0031501D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следующих случаях:</w:t>
      </w:r>
      <w:bookmarkEnd w:id="283"/>
    </w:p>
    <w:p w14:paraId="2CE1F229" w14:textId="77777777" w:rsidR="00DD0976" w:rsidRPr="00173927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>уклонение участника закупки от заключения договора;</w:t>
      </w:r>
    </w:p>
    <w:p w14:paraId="7313DD31" w14:textId="77777777" w:rsidR="00DD0976" w:rsidRPr="00173927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>отказа участника закупки от заключения договора;</w:t>
      </w:r>
    </w:p>
    <w:p w14:paraId="5C1999E2" w14:textId="2198FF33" w:rsidR="00DD0976" w:rsidRPr="00173927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 xml:space="preserve">непредоставление или предоставление с нарушением </w:t>
      </w:r>
      <w:r>
        <w:rPr>
          <w:rFonts w:ascii="Times New Roman" w:hAnsi="Times New Roman"/>
          <w:sz w:val="24"/>
          <w:szCs w:val="24"/>
        </w:rPr>
        <w:t xml:space="preserve">условий, установленных </w:t>
      </w:r>
      <w:r w:rsidR="00BE0A33">
        <w:rPr>
          <w:rFonts w:ascii="Times New Roman" w:hAnsi="Times New Roman"/>
          <w:sz w:val="24"/>
          <w:szCs w:val="24"/>
        </w:rPr>
        <w:t xml:space="preserve">Положением и закупке и </w:t>
      </w:r>
      <w:r>
        <w:rPr>
          <w:rFonts w:ascii="Times New Roman" w:hAnsi="Times New Roman"/>
          <w:sz w:val="24"/>
          <w:szCs w:val="24"/>
        </w:rPr>
        <w:t>настоящей документацией о закупке,</w:t>
      </w:r>
      <w:r w:rsidRPr="00173927">
        <w:rPr>
          <w:rFonts w:ascii="Times New Roman" w:hAnsi="Times New Roman"/>
          <w:sz w:val="24"/>
          <w:szCs w:val="24"/>
        </w:rPr>
        <w:t xml:space="preserve"> до заключения договора заказчику обеспечения исполнения договора (в случае, если в извещении, документации о закупке установлены требования обеспечения исполнения договора и срок его предост</w:t>
      </w:r>
      <w:r w:rsidRPr="00770C5B">
        <w:rPr>
          <w:rFonts w:ascii="Times New Roman" w:hAnsi="Times New Roman"/>
          <w:sz w:val="24"/>
          <w:szCs w:val="24"/>
        </w:rPr>
        <w:t>авления до заключения договора);</w:t>
      </w:r>
    </w:p>
    <w:p w14:paraId="2EF7655C" w14:textId="0B4B478C" w:rsidR="00CB408C" w:rsidRPr="00477CF0" w:rsidRDefault="00CB408C" w:rsidP="00CB408C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При </w:t>
      </w:r>
      <w:r w:rsidR="002C178C" w:rsidRPr="00477CF0">
        <w:rPr>
          <w:rFonts w:ascii="Times New Roman" w:hAnsi="Times New Roman"/>
          <w:sz w:val="24"/>
        </w:rPr>
        <w:t>наступлении случая, указанного в п</w:t>
      </w:r>
      <w:r w:rsidR="006029EC" w:rsidRPr="00477CF0">
        <w:rPr>
          <w:rFonts w:ascii="Times New Roman" w:hAnsi="Times New Roman"/>
          <w:sz w:val="24"/>
        </w:rPr>
        <w:t>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_Ref317515319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4.8.4</w:t>
      </w:r>
      <w:r w:rsidR="00477CF0" w:rsidRPr="00477CF0">
        <w:rPr>
          <w:rFonts w:ascii="Times New Roman" w:hAnsi="Times New Roman"/>
        </w:rPr>
        <w:fldChar w:fldCharType="end"/>
      </w:r>
      <w:r w:rsidR="002C178C" w:rsidRPr="00477CF0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477CF0">
        <w:rPr>
          <w:rFonts w:ascii="Times New Roman" w:hAnsi="Times New Roman"/>
          <w:sz w:val="24"/>
        </w:rPr>
        <w:t>.</w:t>
      </w:r>
    </w:p>
    <w:p w14:paraId="63F83B75" w14:textId="77777777" w:rsidR="00CB408C" w:rsidRPr="00477CF0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450DEAD2" w14:textId="05406B5C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принятия решения об </w:t>
      </w:r>
      <w:r w:rsidR="00DD0976">
        <w:rPr>
          <w:rFonts w:ascii="Times New Roman" w:hAnsi="Times New Roman"/>
          <w:sz w:val="24"/>
        </w:rPr>
        <w:t>отмене</w:t>
      </w:r>
      <w:r w:rsidRPr="00477CF0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41F642AC" w14:textId="77777777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49DD7A7E" w14:textId="77777777" w:rsidR="0064466D" w:rsidRDefault="0064466D" w:rsidP="0064466D">
      <w:pPr>
        <w:pStyle w:val="5"/>
        <w:rPr>
          <w:rFonts w:ascii="Times New Roman" w:hAnsi="Times New Roman"/>
          <w:sz w:val="24"/>
        </w:rPr>
      </w:pPr>
      <w:r w:rsidRPr="001B2413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</w:t>
      </w:r>
      <w:r>
        <w:rPr>
          <w:rFonts w:ascii="Times New Roman" w:hAnsi="Times New Roman"/>
          <w:sz w:val="24"/>
        </w:rPr>
        <w:t>;</w:t>
      </w:r>
    </w:p>
    <w:p w14:paraId="1F6885CC" w14:textId="77777777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07E19743" w14:textId="77777777" w:rsidR="00B23ED1" w:rsidRPr="00477CF0" w:rsidRDefault="00B23ED1" w:rsidP="00B23ED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окончания процедуры редукциона – участникам закупки, допущенным к участию в редукционе, но не принявшим участие в нем;</w:t>
      </w:r>
    </w:p>
    <w:p w14:paraId="7474A8FF" w14:textId="77777777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485ED0" w:rsidRPr="00477CF0">
        <w:rPr>
          <w:rFonts w:ascii="Times New Roman" w:hAnsi="Times New Roman"/>
          <w:sz w:val="24"/>
        </w:rPr>
        <w:t xml:space="preserve"> закупки</w:t>
      </w:r>
      <w:r w:rsidRPr="00477CF0">
        <w:rPr>
          <w:rFonts w:ascii="Times New Roman" w:hAnsi="Times New Roman"/>
          <w:sz w:val="24"/>
        </w:rPr>
        <w:t>;</w:t>
      </w:r>
    </w:p>
    <w:p w14:paraId="3A843FAA" w14:textId="77777777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485ED0" w:rsidRPr="00477CF0">
        <w:rPr>
          <w:rFonts w:ascii="Times New Roman" w:hAnsi="Times New Roman"/>
          <w:sz w:val="24"/>
        </w:rPr>
        <w:t>победителю закупки</w:t>
      </w:r>
      <w:r w:rsidRPr="00477CF0">
        <w:rPr>
          <w:rFonts w:ascii="Times New Roman" w:hAnsi="Times New Roman"/>
          <w:sz w:val="24"/>
        </w:rPr>
        <w:t>, с которым заключен договор;</w:t>
      </w:r>
    </w:p>
    <w:p w14:paraId="7E8B2E80" w14:textId="77777777" w:rsidR="00CB408C" w:rsidRPr="00477CF0" w:rsidRDefault="00CB408C" w:rsidP="00CB408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C83EB39" w14:textId="77777777" w:rsidR="009D17C7" w:rsidRPr="00477CF0" w:rsidRDefault="004A044F" w:rsidP="009D17C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</w:t>
      </w:r>
      <w:r w:rsidR="009D17C7" w:rsidRPr="00477CF0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477CF0">
        <w:rPr>
          <w:rFonts w:ascii="Times New Roman" w:hAnsi="Times New Roman"/>
          <w:sz w:val="24"/>
        </w:rPr>
        <w:t>е</w:t>
      </w:r>
      <w:r w:rsidR="009D17C7" w:rsidRPr="00477CF0">
        <w:rPr>
          <w:rFonts w:ascii="Times New Roman" w:hAnsi="Times New Roman"/>
          <w:sz w:val="24"/>
        </w:rPr>
        <w:t xml:space="preserve">) заказчика, организатора </w:t>
      </w:r>
      <w:r w:rsidRPr="00477CF0">
        <w:rPr>
          <w:rFonts w:ascii="Times New Roman" w:hAnsi="Times New Roman"/>
          <w:sz w:val="24"/>
        </w:rPr>
        <w:t>закупки</w:t>
      </w:r>
      <w:r w:rsidR="009D17C7" w:rsidRPr="00477CF0">
        <w:rPr>
          <w:rFonts w:ascii="Times New Roman" w:hAnsi="Times New Roman"/>
          <w:sz w:val="24"/>
        </w:rPr>
        <w:t>, ЗК</w:t>
      </w:r>
      <w:r w:rsidR="0070789C" w:rsidRPr="00477CF0">
        <w:rPr>
          <w:rFonts w:ascii="Times New Roman" w:hAnsi="Times New Roman"/>
          <w:sz w:val="24"/>
        </w:rPr>
        <w:t>, специализированной организации, ЭТП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477CF0">
        <w:rPr>
          <w:rFonts w:ascii="Times New Roman" w:hAnsi="Times New Roman"/>
          <w:sz w:val="24"/>
        </w:rPr>
        <w:t>.</w:t>
      </w:r>
    </w:p>
    <w:p w14:paraId="2BE3B3F6" w14:textId="77777777" w:rsidR="001D307D" w:rsidRPr="00477CF0" w:rsidRDefault="001D307D" w:rsidP="001D307D">
      <w:pPr>
        <w:pStyle w:val="3"/>
        <w:rPr>
          <w:rFonts w:ascii="Times New Roman" w:eastAsiaTheme="majorEastAsia" w:hAnsi="Times New Roman"/>
          <w:sz w:val="24"/>
        </w:rPr>
      </w:pPr>
      <w:bookmarkStart w:id="284" w:name="_Ref414292319"/>
      <w:bookmarkStart w:id="285" w:name="_Toc415874670"/>
      <w:bookmarkStart w:id="286" w:name="_Toc105499773"/>
      <w:r w:rsidRPr="00477CF0">
        <w:rPr>
          <w:rFonts w:ascii="Times New Roman" w:eastAsiaTheme="majorEastAsia" w:hAnsi="Times New Roman"/>
          <w:sz w:val="24"/>
        </w:rPr>
        <w:lastRenderedPageBreak/>
        <w:t>Подача заявок</w:t>
      </w:r>
      <w:bookmarkEnd w:id="284"/>
      <w:bookmarkEnd w:id="285"/>
      <w:bookmarkEnd w:id="286"/>
    </w:p>
    <w:p w14:paraId="597BBE6E" w14:textId="77777777" w:rsidR="00A410C7" w:rsidRPr="00477CF0" w:rsidRDefault="00A410C7" w:rsidP="00814C76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="00DF2AD0" w:rsidRPr="00477CF0">
        <w:rPr>
          <w:rFonts w:ascii="Times New Roman" w:hAnsi="Times New Roman"/>
          <w:sz w:val="24"/>
        </w:rPr>
        <w:t>о закупке</w:t>
      </w:r>
      <w:r w:rsidRPr="00477CF0">
        <w:rPr>
          <w:rFonts w:ascii="Times New Roman" w:hAnsi="Times New Roman"/>
          <w:sz w:val="24"/>
        </w:rPr>
        <w:t xml:space="preserve">, </w:t>
      </w:r>
      <w:r w:rsidR="00B65C95" w:rsidRPr="00477CF0">
        <w:rPr>
          <w:rFonts w:ascii="Times New Roman" w:hAnsi="Times New Roman"/>
          <w:sz w:val="24"/>
        </w:rPr>
        <w:t xml:space="preserve">настоящую </w:t>
      </w:r>
      <w:r w:rsidRPr="00477CF0">
        <w:rPr>
          <w:rFonts w:ascii="Times New Roman" w:hAnsi="Times New Roman"/>
          <w:sz w:val="24"/>
        </w:rPr>
        <w:t>документацию о закупке (включая все приложения), а также изменения и разъяснения к ней</w:t>
      </w:r>
      <w:r w:rsidR="008D175C" w:rsidRPr="00477CF0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7B456889" w14:textId="61DA9C76" w:rsidR="00551B55" w:rsidRPr="00477CF0" w:rsidRDefault="00F4409F" w:rsidP="00F4409F">
      <w:pPr>
        <w:pStyle w:val="4"/>
        <w:rPr>
          <w:rFonts w:ascii="Times New Roman" w:hAnsi="Times New Roman"/>
          <w:sz w:val="24"/>
        </w:rPr>
      </w:pPr>
      <w:bookmarkStart w:id="287" w:name="_Ref409441948"/>
      <w:r w:rsidRPr="00477CF0">
        <w:rPr>
          <w:rFonts w:ascii="Times New Roman" w:hAnsi="Times New Roman"/>
          <w:sz w:val="24"/>
        </w:rPr>
        <w:t xml:space="preserve">Участник процедуры закупки вправе подать заявку в любое время </w:t>
      </w:r>
      <w:r w:rsidR="000877B5" w:rsidRPr="00477CF0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8D175C" w:rsidRPr="00477CF0">
        <w:rPr>
          <w:rFonts w:ascii="Times New Roman" w:hAnsi="Times New Roman"/>
          <w:sz w:val="24"/>
        </w:rPr>
        <w:t xml:space="preserve"> и</w:t>
      </w:r>
      <w:r w:rsidR="001250C9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до установленных в </w:t>
      </w:r>
      <w:r w:rsidR="00901E50" w:rsidRPr="00477CF0">
        <w:rPr>
          <w:rFonts w:ascii="Times New Roman" w:hAnsi="Times New Roman"/>
          <w:sz w:val="24"/>
        </w:rPr>
        <w:t>п</w:t>
      </w:r>
      <w:r w:rsidR="006029EC" w:rsidRPr="00477CF0">
        <w:rPr>
          <w:rFonts w:ascii="Times New Roman" w:hAnsi="Times New Roman"/>
          <w:sz w:val="24"/>
        </w:rPr>
        <w:t>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_Ref314163382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19</w:t>
      </w:r>
      <w:r w:rsidR="00477CF0" w:rsidRPr="00477CF0">
        <w:rPr>
          <w:rFonts w:ascii="Times New Roman" w:hAnsi="Times New Roman"/>
        </w:rPr>
        <w:fldChar w:fldCharType="end"/>
      </w:r>
      <w:r w:rsidR="001250C9">
        <w:rPr>
          <w:rFonts w:ascii="Times New Roman" w:hAnsi="Times New Roman"/>
        </w:rPr>
        <w:t xml:space="preserve"> </w:t>
      </w:r>
      <w:r w:rsidR="00901E50" w:rsidRPr="00477CF0">
        <w:rPr>
          <w:rFonts w:ascii="Times New Roman" w:hAnsi="Times New Roman"/>
          <w:sz w:val="24"/>
        </w:rPr>
        <w:t xml:space="preserve">информационной карты </w:t>
      </w:r>
      <w:r w:rsidRPr="00477CF0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477CF0">
        <w:rPr>
          <w:rFonts w:ascii="Times New Roman" w:hAnsi="Times New Roman"/>
          <w:sz w:val="24"/>
        </w:rPr>
        <w:t>.</w:t>
      </w:r>
      <w:r w:rsidR="00065B88" w:rsidRPr="00477CF0">
        <w:rPr>
          <w:rFonts w:ascii="Times New Roman" w:hAnsi="Times New Roman"/>
          <w:sz w:val="24"/>
        </w:rPr>
        <w:t xml:space="preserve"> После окончания срока подачи заявок заявки не принимаются.</w:t>
      </w:r>
    </w:p>
    <w:p w14:paraId="30C84329" w14:textId="62C5EC35" w:rsidR="00C3089C" w:rsidRPr="00477CF0" w:rsidRDefault="00AA76AC" w:rsidP="00F4409F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</w:t>
      </w:r>
      <w:r w:rsidR="00E803C7" w:rsidRPr="00477CF0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477CF0">
        <w:rPr>
          <w:rFonts w:ascii="Times New Roman" w:hAnsi="Times New Roman"/>
          <w:sz w:val="24"/>
        </w:rPr>
        <w:t xml:space="preserve"> на ЭТП</w:t>
      </w:r>
      <w:r w:rsidR="005F1D63" w:rsidRPr="00477CF0">
        <w:rPr>
          <w:rFonts w:ascii="Times New Roman" w:hAnsi="Times New Roman"/>
          <w:sz w:val="24"/>
        </w:rPr>
        <w:t xml:space="preserve">, удостоверенного </w:t>
      </w:r>
      <w:r w:rsidR="008D175C" w:rsidRPr="00477CF0">
        <w:rPr>
          <w:rFonts w:ascii="Times New Roman" w:hAnsi="Times New Roman"/>
          <w:sz w:val="24"/>
        </w:rPr>
        <w:t>ЭП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="005F1D63" w:rsidRPr="00477CF0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="005F1D63" w:rsidRPr="00477CF0">
        <w:rPr>
          <w:rFonts w:ascii="Times New Roman" w:hAnsi="Times New Roman"/>
          <w:sz w:val="24"/>
        </w:rPr>
        <w:t>П</w:t>
      </w:r>
      <w:r w:rsidR="00E803C7" w:rsidRPr="00477CF0">
        <w:rPr>
          <w:rFonts w:ascii="Times New Roman" w:hAnsi="Times New Roman"/>
          <w:sz w:val="24"/>
        </w:rPr>
        <w:t>одача заявок</w:t>
      </w:r>
      <w:r w:rsidR="00180AA5">
        <w:rPr>
          <w:rFonts w:ascii="Times New Roman" w:hAnsi="Times New Roman"/>
          <w:sz w:val="24"/>
          <w:szCs w:val="24"/>
        </w:rPr>
        <w:t>, изменение заявок</w:t>
      </w:r>
      <w:r w:rsidR="00E803C7" w:rsidRPr="00477CF0">
        <w:rPr>
          <w:rFonts w:ascii="Times New Roman" w:hAnsi="Times New Roman"/>
          <w:sz w:val="24"/>
        </w:rPr>
        <w:t xml:space="preserve"> в печатном виде (на бумажном носителе) не допускается. </w:t>
      </w:r>
    </w:p>
    <w:p w14:paraId="0DC54B3F" w14:textId="77777777" w:rsidR="00CA7C4B" w:rsidRPr="00477CF0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</w:t>
      </w:r>
      <w:r w:rsidR="00F4409F" w:rsidRPr="00477CF0">
        <w:rPr>
          <w:rFonts w:ascii="Times New Roman" w:hAnsi="Times New Roman"/>
          <w:sz w:val="24"/>
        </w:rPr>
        <w:t>оряд</w:t>
      </w:r>
      <w:r w:rsidR="00551B55" w:rsidRPr="00477CF0">
        <w:rPr>
          <w:rFonts w:ascii="Times New Roman" w:hAnsi="Times New Roman"/>
          <w:sz w:val="24"/>
        </w:rPr>
        <w:t>о</w:t>
      </w:r>
      <w:r w:rsidR="00F4409F" w:rsidRPr="00477CF0">
        <w:rPr>
          <w:rFonts w:ascii="Times New Roman" w:hAnsi="Times New Roman"/>
          <w:sz w:val="24"/>
        </w:rPr>
        <w:t>к</w:t>
      </w:r>
      <w:r w:rsidR="00F83271" w:rsidRPr="00477CF0">
        <w:rPr>
          <w:rFonts w:ascii="Times New Roman" w:hAnsi="Times New Roman"/>
          <w:sz w:val="24"/>
        </w:rPr>
        <w:t xml:space="preserve"> </w:t>
      </w:r>
      <w:r w:rsidR="00310A7F" w:rsidRPr="00477CF0">
        <w:rPr>
          <w:rFonts w:ascii="Times New Roman" w:hAnsi="Times New Roman"/>
          <w:sz w:val="24"/>
        </w:rPr>
        <w:t>подачи</w:t>
      </w:r>
      <w:r w:rsidR="00551B55" w:rsidRPr="00477CF0">
        <w:rPr>
          <w:rFonts w:ascii="Times New Roman" w:hAnsi="Times New Roman"/>
          <w:sz w:val="24"/>
        </w:rPr>
        <w:t xml:space="preserve"> заявки </w:t>
      </w:r>
      <w:r w:rsidR="00C3089C" w:rsidRPr="00477CF0">
        <w:rPr>
          <w:rFonts w:ascii="Times New Roman" w:hAnsi="Times New Roman"/>
          <w:sz w:val="24"/>
        </w:rPr>
        <w:t xml:space="preserve">на участие в закупке </w:t>
      </w:r>
      <w:r w:rsidR="00551B55" w:rsidRPr="00477CF0">
        <w:rPr>
          <w:rFonts w:ascii="Times New Roman" w:hAnsi="Times New Roman"/>
          <w:sz w:val="24"/>
        </w:rPr>
        <w:t>определяется регламент</w:t>
      </w:r>
      <w:r w:rsidR="00310A7F" w:rsidRPr="00477CF0">
        <w:rPr>
          <w:rFonts w:ascii="Times New Roman" w:hAnsi="Times New Roman"/>
          <w:sz w:val="24"/>
        </w:rPr>
        <w:t>о</w:t>
      </w:r>
      <w:r w:rsidR="00551B55" w:rsidRPr="00477CF0">
        <w:rPr>
          <w:rFonts w:ascii="Times New Roman" w:hAnsi="Times New Roman"/>
          <w:sz w:val="24"/>
        </w:rPr>
        <w:t xml:space="preserve">м и </w:t>
      </w:r>
      <w:r w:rsidR="00F4409F" w:rsidRPr="00477CF0">
        <w:rPr>
          <w:rFonts w:ascii="Times New Roman" w:hAnsi="Times New Roman"/>
          <w:sz w:val="24"/>
        </w:rPr>
        <w:t>функционалом ЭТП</w:t>
      </w:r>
      <w:r w:rsidR="00CA7C4B" w:rsidRPr="00477CF0">
        <w:rPr>
          <w:rFonts w:ascii="Times New Roman" w:hAnsi="Times New Roman"/>
          <w:sz w:val="24"/>
        </w:rPr>
        <w:t xml:space="preserve">, </w:t>
      </w:r>
      <w:r w:rsidR="00E95652" w:rsidRPr="00477CF0">
        <w:rPr>
          <w:rFonts w:ascii="Times New Roman" w:hAnsi="Times New Roman"/>
          <w:sz w:val="24"/>
        </w:rPr>
        <w:t>в том числе</w:t>
      </w:r>
      <w:r w:rsidR="00CA7C4B" w:rsidRPr="00477CF0">
        <w:rPr>
          <w:rFonts w:ascii="Times New Roman" w:hAnsi="Times New Roman"/>
          <w:sz w:val="24"/>
        </w:rPr>
        <w:t>:</w:t>
      </w:r>
    </w:p>
    <w:p w14:paraId="64E47113" w14:textId="1FF15F5F" w:rsidR="00CA7C4B" w:rsidRPr="00477CF0" w:rsidRDefault="00CA7C4B" w:rsidP="00CA7C4B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</w:t>
      </w:r>
      <w:r w:rsidR="00B5641B" w:rsidRPr="00477CF0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477CF0">
        <w:rPr>
          <w:rFonts w:ascii="Times New Roman" w:hAnsi="Times New Roman"/>
          <w:sz w:val="24"/>
        </w:rPr>
        <w:t>подраздела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_Ref416087512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4.8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;</w:t>
      </w:r>
    </w:p>
    <w:p w14:paraId="2AD2C0CB" w14:textId="77777777" w:rsidR="00F4409F" w:rsidRPr="00477CF0" w:rsidRDefault="00CA7C4B" w:rsidP="00CA7C4B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</w:t>
      </w:r>
      <w:r w:rsidR="00EE0612" w:rsidRPr="00477CF0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477CF0">
        <w:rPr>
          <w:rFonts w:ascii="Times New Roman" w:hAnsi="Times New Roman"/>
          <w:sz w:val="24"/>
        </w:rPr>
        <w:t>.</w:t>
      </w:r>
    </w:p>
    <w:p w14:paraId="723AEBE2" w14:textId="3D7B7499" w:rsidR="007D5715" w:rsidRPr="001250C9" w:rsidRDefault="00F83271" w:rsidP="001250C9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Участник обязан </w:t>
      </w:r>
      <w:r w:rsidR="001250C9">
        <w:rPr>
          <w:rFonts w:ascii="Times New Roman" w:hAnsi="Times New Roman"/>
          <w:sz w:val="24"/>
        </w:rPr>
        <w:t>указывать (</w:t>
      </w:r>
      <w:r w:rsidR="007D5715" w:rsidRPr="00477CF0">
        <w:rPr>
          <w:rFonts w:ascii="Times New Roman" w:hAnsi="Times New Roman"/>
          <w:sz w:val="24"/>
        </w:rPr>
        <w:t>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59782986" w14:textId="77777777" w:rsidR="00E66490" w:rsidRPr="00477CF0" w:rsidRDefault="00E66490" w:rsidP="00E66490">
      <w:pPr>
        <w:pStyle w:val="3"/>
        <w:rPr>
          <w:rFonts w:ascii="Times New Roman" w:hAnsi="Times New Roman"/>
          <w:sz w:val="24"/>
        </w:rPr>
      </w:pPr>
      <w:bookmarkStart w:id="288" w:name="_Ref414994625"/>
      <w:bookmarkStart w:id="289" w:name="_Toc415874671"/>
      <w:bookmarkStart w:id="290" w:name="_Toc105499774"/>
      <w:r w:rsidRPr="00477CF0">
        <w:rPr>
          <w:rFonts w:ascii="Times New Roman" w:hAnsi="Times New Roman"/>
          <w:sz w:val="24"/>
        </w:rPr>
        <w:t>Изменение или отзыв заявки</w:t>
      </w:r>
      <w:bookmarkEnd w:id="288"/>
      <w:bookmarkEnd w:id="289"/>
      <w:bookmarkEnd w:id="290"/>
    </w:p>
    <w:p w14:paraId="71DDCD39" w14:textId="1C9A9FE5" w:rsidR="00BD53B9" w:rsidRPr="00477CF0" w:rsidRDefault="00BD53B9" w:rsidP="00BD53B9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_Ref314163382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19</w:t>
      </w:r>
      <w:r w:rsidR="00477CF0" w:rsidRPr="00477CF0">
        <w:rPr>
          <w:rFonts w:ascii="Times New Roman" w:hAnsi="Times New Roman"/>
        </w:rPr>
        <w:fldChar w:fldCharType="end"/>
      </w:r>
      <w:r w:rsidR="001250C9">
        <w:rPr>
          <w:rFonts w:ascii="Times New Roman" w:hAnsi="Times New Roman"/>
        </w:rPr>
        <w:t xml:space="preserve"> </w:t>
      </w:r>
      <w:r w:rsidRPr="00477CF0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6516F1DA" w14:textId="77777777" w:rsidR="00BD53B9" w:rsidRPr="00477CF0" w:rsidRDefault="00BD53B9" w:rsidP="00BD53B9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477CF0">
        <w:rPr>
          <w:rFonts w:ascii="Times New Roman" w:hAnsi="Times New Roman"/>
          <w:sz w:val="24"/>
        </w:rPr>
        <w:t>.</w:t>
      </w:r>
    </w:p>
    <w:p w14:paraId="3C4912A2" w14:textId="77777777" w:rsidR="000C5C5B" w:rsidRPr="00477CF0" w:rsidRDefault="00D72EE5" w:rsidP="00E24DE1">
      <w:pPr>
        <w:pStyle w:val="3"/>
        <w:rPr>
          <w:rFonts w:ascii="Times New Roman" w:eastAsiaTheme="majorEastAsia" w:hAnsi="Times New Roman"/>
          <w:sz w:val="24"/>
        </w:rPr>
      </w:pPr>
      <w:bookmarkStart w:id="291" w:name="_Ref414020464"/>
      <w:bookmarkStart w:id="292" w:name="_Toc415874672"/>
      <w:bookmarkStart w:id="293" w:name="_Toc269472549"/>
      <w:bookmarkStart w:id="294" w:name="_Toc105499775"/>
      <w:bookmarkEnd w:id="287"/>
      <w:r w:rsidRPr="00477CF0">
        <w:rPr>
          <w:rFonts w:ascii="Times New Roman" w:eastAsiaTheme="majorEastAsia" w:hAnsi="Times New Roman"/>
          <w:sz w:val="24"/>
        </w:rPr>
        <w:t>О</w:t>
      </w:r>
      <w:r w:rsidR="004F5287" w:rsidRPr="00477CF0">
        <w:rPr>
          <w:rFonts w:ascii="Times New Roman" w:eastAsiaTheme="majorEastAsia" w:hAnsi="Times New Roman"/>
          <w:sz w:val="24"/>
        </w:rPr>
        <w:t>ткрытие доступа к заявкам</w:t>
      </w:r>
      <w:bookmarkEnd w:id="291"/>
      <w:bookmarkEnd w:id="292"/>
      <w:bookmarkEnd w:id="294"/>
    </w:p>
    <w:p w14:paraId="5A5CB3E8" w14:textId="483F7C91" w:rsidR="00234E4A" w:rsidRPr="00477CF0" w:rsidRDefault="00D72EE5" w:rsidP="00E24DE1">
      <w:pPr>
        <w:pStyle w:val="4"/>
        <w:rPr>
          <w:rFonts w:ascii="Times New Roman" w:hAnsi="Times New Roman"/>
          <w:sz w:val="24"/>
        </w:rPr>
      </w:pPr>
      <w:bookmarkStart w:id="295" w:name="_Ref125771274"/>
      <w:r w:rsidRPr="00477CF0">
        <w:rPr>
          <w:rFonts w:ascii="Times New Roman" w:eastAsiaTheme="majorEastAsia" w:hAnsi="Times New Roman"/>
          <w:sz w:val="24"/>
        </w:rPr>
        <w:t>Открытие</w:t>
      </w:r>
      <w:r w:rsidR="00E37EC2" w:rsidRPr="00477CF0">
        <w:rPr>
          <w:rFonts w:ascii="Times New Roman" w:hAnsi="Times New Roman"/>
          <w:sz w:val="24"/>
        </w:rPr>
        <w:t xml:space="preserve"> доступа</w:t>
      </w:r>
      <w:r w:rsidR="00AA7D35" w:rsidRPr="00477CF0">
        <w:rPr>
          <w:rFonts w:ascii="Times New Roman" w:hAnsi="Times New Roman"/>
          <w:sz w:val="24"/>
        </w:rPr>
        <w:t xml:space="preserve"> к </w:t>
      </w:r>
      <w:r w:rsidR="00AD3367" w:rsidRPr="00477CF0">
        <w:rPr>
          <w:rFonts w:ascii="Times New Roman" w:hAnsi="Times New Roman"/>
          <w:sz w:val="24"/>
        </w:rPr>
        <w:t xml:space="preserve">первым частям заявок </w:t>
      </w:r>
      <w:r w:rsidR="00E37EC2" w:rsidRPr="00477CF0">
        <w:rPr>
          <w:rFonts w:ascii="Times New Roman" w:hAnsi="Times New Roman"/>
          <w:sz w:val="24"/>
        </w:rPr>
        <w:t xml:space="preserve">осуществляется </w:t>
      </w:r>
      <w:r w:rsidR="008252D6" w:rsidRPr="00477CF0">
        <w:rPr>
          <w:rFonts w:ascii="Times New Roman" w:hAnsi="Times New Roman"/>
          <w:sz w:val="24"/>
        </w:rPr>
        <w:t xml:space="preserve">в отношении всех поданных заявок </w:t>
      </w:r>
      <w:r w:rsidR="0097792E" w:rsidRPr="00477CF0">
        <w:rPr>
          <w:rFonts w:ascii="Times New Roman" w:hAnsi="Times New Roman"/>
          <w:sz w:val="24"/>
        </w:rPr>
        <w:t xml:space="preserve">непосредственно по окончании срока подачи заявок </w:t>
      </w:r>
      <w:r w:rsidR="00E37EC2" w:rsidRPr="00477CF0">
        <w:rPr>
          <w:rFonts w:ascii="Times New Roman" w:hAnsi="Times New Roman"/>
          <w:sz w:val="24"/>
        </w:rPr>
        <w:t>в установленн</w:t>
      </w:r>
      <w:r w:rsidR="00891099" w:rsidRPr="00477CF0">
        <w:rPr>
          <w:rFonts w:ascii="Times New Roman" w:hAnsi="Times New Roman"/>
          <w:sz w:val="24"/>
        </w:rPr>
        <w:t>ы</w:t>
      </w:r>
      <w:r w:rsidR="00E37EC2" w:rsidRPr="00477CF0">
        <w:rPr>
          <w:rFonts w:ascii="Times New Roman" w:hAnsi="Times New Roman"/>
          <w:sz w:val="24"/>
        </w:rPr>
        <w:t xml:space="preserve">е в </w:t>
      </w:r>
      <w:r w:rsidR="00E24DE1" w:rsidRPr="00477CF0">
        <w:rPr>
          <w:rFonts w:ascii="Times New Roman" w:hAnsi="Times New Roman"/>
          <w:sz w:val="24"/>
        </w:rPr>
        <w:t>и</w:t>
      </w:r>
      <w:r w:rsidR="00A44794" w:rsidRPr="00477CF0">
        <w:rPr>
          <w:rFonts w:ascii="Times New Roman" w:hAnsi="Times New Roman"/>
          <w:sz w:val="24"/>
        </w:rPr>
        <w:t>нформационной карт</w:t>
      </w:r>
      <w:r w:rsidR="005A5FA6">
        <w:rPr>
          <w:rFonts w:ascii="Times New Roman" w:hAnsi="Times New Roman"/>
          <w:sz w:val="24"/>
        </w:rPr>
        <w:t>е</w:t>
      </w:r>
      <w:r w:rsidR="0013225B">
        <w:rPr>
          <w:rFonts w:ascii="Times New Roman" w:hAnsi="Times New Roman"/>
          <w:sz w:val="24"/>
        </w:rPr>
        <w:t xml:space="preserve"> </w:t>
      </w:r>
      <w:r w:rsidR="0071054C" w:rsidRPr="00477CF0">
        <w:rPr>
          <w:rFonts w:ascii="Times New Roman" w:hAnsi="Times New Roman"/>
          <w:sz w:val="24"/>
        </w:rPr>
        <w:t>дату и время</w:t>
      </w:r>
      <w:r w:rsidR="00E37EC2" w:rsidRPr="00477CF0">
        <w:rPr>
          <w:rFonts w:ascii="Times New Roman" w:hAnsi="Times New Roman"/>
          <w:sz w:val="24"/>
        </w:rPr>
        <w:t>.</w:t>
      </w:r>
    </w:p>
    <w:p w14:paraId="316EAA11" w14:textId="476EB8DA" w:rsidR="002A7AD9" w:rsidRPr="00477CF0" w:rsidRDefault="00AA76AC" w:rsidP="00AD3367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</w:t>
      </w:r>
      <w:r w:rsidR="003317C9" w:rsidRPr="00477CF0">
        <w:rPr>
          <w:rFonts w:ascii="Times New Roman" w:hAnsi="Times New Roman"/>
          <w:sz w:val="24"/>
        </w:rPr>
        <w:t xml:space="preserve">роцедура открытия доступа </w:t>
      </w:r>
      <w:r w:rsidR="00214C79" w:rsidRPr="00477CF0">
        <w:rPr>
          <w:rFonts w:ascii="Times New Roman" w:hAnsi="Times New Roman"/>
          <w:sz w:val="24"/>
        </w:rPr>
        <w:t xml:space="preserve">к заявкам </w:t>
      </w:r>
      <w:r w:rsidR="003317C9" w:rsidRPr="00477CF0">
        <w:rPr>
          <w:rFonts w:ascii="Times New Roman" w:hAnsi="Times New Roman"/>
          <w:sz w:val="24"/>
        </w:rPr>
        <w:t>не является публичной</w:t>
      </w:r>
      <w:r w:rsidR="00214C79" w:rsidRPr="00477CF0">
        <w:rPr>
          <w:rFonts w:ascii="Times New Roman" w:hAnsi="Times New Roman"/>
          <w:sz w:val="24"/>
        </w:rPr>
        <w:t xml:space="preserve"> и осуществляется автоматически посредством функционала ЭТП</w:t>
      </w:r>
      <w:r w:rsidR="002A7AD9" w:rsidRPr="00477CF0">
        <w:rPr>
          <w:rFonts w:ascii="Times New Roman" w:hAnsi="Times New Roman"/>
          <w:sz w:val="24"/>
        </w:rPr>
        <w:t xml:space="preserve">, а </w:t>
      </w:r>
      <w:r w:rsidR="00826955" w:rsidRPr="00477CF0">
        <w:rPr>
          <w:rFonts w:ascii="Times New Roman" w:hAnsi="Times New Roman"/>
          <w:sz w:val="24"/>
        </w:rPr>
        <w:t>з</w:t>
      </w:r>
      <w:r w:rsidR="003317C9" w:rsidRPr="00477CF0">
        <w:rPr>
          <w:rFonts w:ascii="Times New Roman" w:hAnsi="Times New Roman"/>
          <w:sz w:val="24"/>
        </w:rPr>
        <w:t>аседание ЗК не проводится</w:t>
      </w:r>
      <w:r w:rsidR="00180AA5">
        <w:rPr>
          <w:rFonts w:ascii="Times New Roman" w:hAnsi="Times New Roman"/>
          <w:sz w:val="24"/>
          <w:szCs w:val="24"/>
        </w:rPr>
        <w:t>,</w:t>
      </w:r>
      <w:r w:rsidR="00180AA5" w:rsidRPr="002242D7">
        <w:t xml:space="preserve"> </w:t>
      </w:r>
      <w:r w:rsidR="00180AA5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="003317C9" w:rsidRPr="00477CF0">
        <w:rPr>
          <w:rFonts w:ascii="Times New Roman" w:hAnsi="Times New Roman"/>
          <w:sz w:val="24"/>
        </w:rPr>
        <w:t xml:space="preserve">. </w:t>
      </w:r>
      <w:r w:rsidR="002121E0" w:rsidRPr="00477CF0">
        <w:rPr>
          <w:rFonts w:ascii="Times New Roman" w:hAnsi="Times New Roman"/>
          <w:sz w:val="24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477CF0">
        <w:rPr>
          <w:rFonts w:ascii="Times New Roman" w:hAnsi="Times New Roman"/>
          <w:sz w:val="24"/>
        </w:rPr>
        <w:t xml:space="preserve">одновременно </w:t>
      </w:r>
      <w:r w:rsidR="002121E0" w:rsidRPr="00477CF0">
        <w:rPr>
          <w:rFonts w:ascii="Times New Roman" w:hAnsi="Times New Roman"/>
          <w:sz w:val="24"/>
        </w:rPr>
        <w:t>к</w:t>
      </w:r>
      <w:r w:rsidR="004251D0" w:rsidRPr="00477CF0">
        <w:rPr>
          <w:rFonts w:ascii="Times New Roman" w:hAnsi="Times New Roman"/>
          <w:sz w:val="24"/>
        </w:rPr>
        <w:t>о</w:t>
      </w:r>
      <w:r w:rsidR="0013225B">
        <w:rPr>
          <w:rFonts w:ascii="Times New Roman" w:hAnsi="Times New Roman"/>
          <w:sz w:val="24"/>
        </w:rPr>
        <w:t xml:space="preserve"> </w:t>
      </w:r>
      <w:r w:rsidR="004251D0" w:rsidRPr="00477CF0">
        <w:rPr>
          <w:rFonts w:ascii="Times New Roman" w:hAnsi="Times New Roman"/>
          <w:sz w:val="24"/>
        </w:rPr>
        <w:t xml:space="preserve">всем </w:t>
      </w:r>
      <w:r w:rsidR="002121E0" w:rsidRPr="00477CF0">
        <w:rPr>
          <w:rFonts w:ascii="Times New Roman" w:hAnsi="Times New Roman"/>
          <w:sz w:val="24"/>
        </w:rPr>
        <w:t xml:space="preserve">поданным </w:t>
      </w:r>
      <w:r w:rsidR="00AD3367" w:rsidRPr="00477CF0">
        <w:rPr>
          <w:rFonts w:ascii="Times New Roman" w:hAnsi="Times New Roman"/>
          <w:sz w:val="24"/>
        </w:rPr>
        <w:t xml:space="preserve">первым частям </w:t>
      </w:r>
      <w:r w:rsidR="002121E0" w:rsidRPr="00477CF0">
        <w:rPr>
          <w:rFonts w:ascii="Times New Roman" w:hAnsi="Times New Roman"/>
          <w:sz w:val="24"/>
        </w:rPr>
        <w:t>заяв</w:t>
      </w:r>
      <w:r w:rsidR="00AD3367" w:rsidRPr="00477CF0">
        <w:rPr>
          <w:rFonts w:ascii="Times New Roman" w:hAnsi="Times New Roman"/>
          <w:sz w:val="24"/>
        </w:rPr>
        <w:t>о</w:t>
      </w:r>
      <w:r w:rsidR="002121E0" w:rsidRPr="00477CF0">
        <w:rPr>
          <w:rFonts w:ascii="Times New Roman" w:hAnsi="Times New Roman"/>
          <w:sz w:val="24"/>
        </w:rPr>
        <w:t>к.</w:t>
      </w:r>
      <w:r w:rsidR="00AD3367" w:rsidRPr="00477CF0">
        <w:rPr>
          <w:rFonts w:ascii="Times New Roman" w:hAnsi="Times New Roman"/>
          <w:sz w:val="24"/>
        </w:rPr>
        <w:t xml:space="preserve"> При этом оператор ЭТП обеспечивает конфиденциальность сведений о наименовании участников</w:t>
      </w:r>
      <w:r w:rsidR="00A1012E" w:rsidRPr="00477CF0">
        <w:rPr>
          <w:rFonts w:ascii="Times New Roman" w:hAnsi="Times New Roman"/>
          <w:sz w:val="24"/>
        </w:rPr>
        <w:t xml:space="preserve"> процедуры закупки</w:t>
      </w:r>
      <w:r w:rsidR="00AD3367" w:rsidRPr="00477CF0">
        <w:rPr>
          <w:rFonts w:ascii="Times New Roman" w:hAnsi="Times New Roman"/>
          <w:sz w:val="24"/>
        </w:rPr>
        <w:t>, в т</w:t>
      </w:r>
      <w:r w:rsidR="00A1012E" w:rsidRPr="00477CF0">
        <w:rPr>
          <w:rFonts w:ascii="Times New Roman" w:hAnsi="Times New Roman"/>
          <w:sz w:val="24"/>
        </w:rPr>
        <w:t>ом числе</w:t>
      </w:r>
      <w:r w:rsidR="00AD3367" w:rsidRPr="00477CF0">
        <w:rPr>
          <w:rFonts w:ascii="Times New Roman" w:hAnsi="Times New Roman"/>
          <w:sz w:val="24"/>
        </w:rPr>
        <w:t xml:space="preserve"> </w:t>
      </w:r>
      <w:r w:rsidR="00AD3367" w:rsidRPr="00477CF0">
        <w:rPr>
          <w:rFonts w:ascii="Times New Roman" w:hAnsi="Times New Roman"/>
          <w:sz w:val="24"/>
        </w:rPr>
        <w:lastRenderedPageBreak/>
        <w:t>сведений, указанных в сертификатах ключей ЭП, которыми подписаны заявки и входящие в них электронные документы.</w:t>
      </w:r>
    </w:p>
    <w:p w14:paraId="7D7F1F65" w14:textId="77777777" w:rsidR="00C1673B" w:rsidRPr="00477CF0" w:rsidRDefault="00EE77A1" w:rsidP="00E24DE1">
      <w:pPr>
        <w:pStyle w:val="4"/>
        <w:rPr>
          <w:rFonts w:ascii="Times New Roman" w:hAnsi="Times New Roman"/>
          <w:sz w:val="24"/>
        </w:rPr>
      </w:pPr>
      <w:bookmarkStart w:id="296" w:name="_Ref411861896"/>
      <w:r w:rsidRPr="00477CF0">
        <w:rPr>
          <w:rFonts w:ascii="Times New Roman" w:hAnsi="Times New Roman"/>
          <w:sz w:val="24"/>
        </w:rPr>
        <w:t>По результатам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открытия доступа </w:t>
      </w:r>
      <w:r w:rsidR="00D60651" w:rsidRPr="00477CF0">
        <w:rPr>
          <w:rFonts w:ascii="Times New Roman" w:hAnsi="Times New Roman"/>
          <w:sz w:val="24"/>
        </w:rPr>
        <w:t xml:space="preserve">к поданным первым частям заявок </w:t>
      </w:r>
      <w:r w:rsidRPr="00477CF0">
        <w:rPr>
          <w:rFonts w:ascii="Times New Roman" w:hAnsi="Times New Roman"/>
          <w:sz w:val="24"/>
        </w:rPr>
        <w:t xml:space="preserve">процедура закупки признается несостоявшейся в случаях, если не подано ни одной заявки </w:t>
      </w:r>
      <w:r w:rsidR="00D60651" w:rsidRPr="00477CF0">
        <w:rPr>
          <w:rFonts w:ascii="Times New Roman" w:hAnsi="Times New Roman"/>
          <w:sz w:val="24"/>
        </w:rPr>
        <w:t xml:space="preserve">(первой ее части) </w:t>
      </w:r>
      <w:r w:rsidRPr="00477CF0">
        <w:rPr>
          <w:rFonts w:ascii="Times New Roman" w:hAnsi="Times New Roman"/>
          <w:sz w:val="24"/>
        </w:rPr>
        <w:t xml:space="preserve">или по окончании срока подачи заявок подана только одна </w:t>
      </w:r>
      <w:r w:rsidR="00D60651" w:rsidRPr="00477CF0">
        <w:rPr>
          <w:rFonts w:ascii="Times New Roman" w:hAnsi="Times New Roman"/>
          <w:sz w:val="24"/>
        </w:rPr>
        <w:t>первая часть заявки</w:t>
      </w:r>
      <w:r w:rsidR="00820B33" w:rsidRPr="00477CF0">
        <w:rPr>
          <w:rFonts w:ascii="Times New Roman" w:hAnsi="Times New Roman"/>
          <w:sz w:val="24"/>
        </w:rPr>
        <w:t>; при этом в протокол рассмотрения первых частей заявок вносится соответствующая информация</w:t>
      </w:r>
      <w:r w:rsidRPr="00477CF0">
        <w:rPr>
          <w:rFonts w:ascii="Times New Roman" w:hAnsi="Times New Roman"/>
          <w:sz w:val="24"/>
        </w:rPr>
        <w:t xml:space="preserve">. </w:t>
      </w:r>
    </w:p>
    <w:p w14:paraId="10E46200" w14:textId="77777777" w:rsidR="00EE77A1" w:rsidRPr="00477CF0" w:rsidRDefault="00C1673B" w:rsidP="00E24DE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оператор ЭТП открывает организатору закупки доступ к первой и второй части такой заявки одновременно. </w:t>
      </w:r>
      <w:bookmarkEnd w:id="296"/>
    </w:p>
    <w:p w14:paraId="24905AAA" w14:textId="605B9523" w:rsidR="000C5C5B" w:rsidRPr="00477CF0" w:rsidRDefault="000C5C5B" w:rsidP="00E24DE1">
      <w:pPr>
        <w:pStyle w:val="3"/>
        <w:rPr>
          <w:rFonts w:ascii="Times New Roman" w:eastAsiaTheme="majorEastAsia" w:hAnsi="Times New Roman"/>
          <w:sz w:val="24"/>
        </w:rPr>
      </w:pPr>
      <w:bookmarkStart w:id="297" w:name="_Toc312338870"/>
      <w:bookmarkStart w:id="298" w:name="_Ref415833947"/>
      <w:bookmarkStart w:id="299" w:name="_Toc415874673"/>
      <w:bookmarkStart w:id="300" w:name="_Ref314266065"/>
      <w:bookmarkStart w:id="301" w:name="_Toc105499776"/>
      <w:bookmarkEnd w:id="293"/>
      <w:bookmarkEnd w:id="295"/>
      <w:r w:rsidRPr="00477CF0">
        <w:rPr>
          <w:rFonts w:ascii="Times New Roman" w:eastAsiaTheme="majorEastAsia" w:hAnsi="Times New Roman"/>
          <w:sz w:val="24"/>
        </w:rPr>
        <w:t>Ра</w:t>
      </w:r>
      <w:r w:rsidR="004F7ABA" w:rsidRPr="00477CF0">
        <w:rPr>
          <w:rFonts w:ascii="Times New Roman" w:eastAsiaTheme="majorEastAsia" w:hAnsi="Times New Roman"/>
          <w:sz w:val="24"/>
        </w:rPr>
        <w:t xml:space="preserve">ссмотрение </w:t>
      </w:r>
      <w:r w:rsidR="00965598" w:rsidRPr="00477CF0">
        <w:rPr>
          <w:rFonts w:ascii="Times New Roman" w:eastAsiaTheme="majorEastAsia" w:hAnsi="Times New Roman"/>
          <w:sz w:val="24"/>
        </w:rPr>
        <w:t xml:space="preserve">первых частей </w:t>
      </w:r>
      <w:r w:rsidR="00BF566E" w:rsidRPr="00477CF0">
        <w:rPr>
          <w:rFonts w:ascii="Times New Roman" w:eastAsiaTheme="majorEastAsia" w:hAnsi="Times New Roman"/>
          <w:sz w:val="24"/>
        </w:rPr>
        <w:t>заявок</w:t>
      </w:r>
      <w:r w:rsidR="00180AA5">
        <w:rPr>
          <w:rFonts w:ascii="Times New Roman" w:hAnsi="Times New Roman"/>
          <w:b w:val="0"/>
          <w:sz w:val="24"/>
          <w:szCs w:val="24"/>
        </w:rPr>
        <w:t xml:space="preserve">, </w:t>
      </w:r>
      <w:r w:rsidR="00180AA5" w:rsidRPr="005A5FA6">
        <w:rPr>
          <w:rFonts w:ascii="Times New Roman" w:hAnsi="Times New Roman"/>
          <w:sz w:val="24"/>
          <w:szCs w:val="24"/>
        </w:rPr>
        <w:t>дозапрос</w:t>
      </w:r>
      <w:r w:rsidR="004F7ABA" w:rsidRPr="005A5FA6">
        <w:rPr>
          <w:rFonts w:ascii="Times New Roman" w:eastAsiaTheme="majorEastAsia" w:hAnsi="Times New Roman"/>
          <w:sz w:val="24"/>
        </w:rPr>
        <w:t>.</w:t>
      </w:r>
      <w:bookmarkEnd w:id="297"/>
      <w:r w:rsidR="009657DF" w:rsidRPr="00477CF0">
        <w:rPr>
          <w:rFonts w:ascii="Times New Roman" w:eastAsiaTheme="majorEastAsia" w:hAnsi="Times New Roman"/>
          <w:sz w:val="24"/>
        </w:rPr>
        <w:t xml:space="preserve"> </w:t>
      </w:r>
      <w:r w:rsidR="00A207B6" w:rsidRPr="00477CF0">
        <w:rPr>
          <w:rFonts w:ascii="Times New Roman" w:eastAsiaTheme="majorEastAsia" w:hAnsi="Times New Roman"/>
          <w:sz w:val="24"/>
        </w:rPr>
        <w:t>Допуск к участию в закупке</w:t>
      </w:r>
      <w:bookmarkEnd w:id="298"/>
      <w:bookmarkEnd w:id="299"/>
      <w:bookmarkEnd w:id="300"/>
      <w:bookmarkEnd w:id="301"/>
    </w:p>
    <w:p w14:paraId="50F2FC3B" w14:textId="4A2CEEEB" w:rsidR="000C5C5B" w:rsidRPr="00477CF0" w:rsidRDefault="000C5C5B" w:rsidP="00E24DE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Рассмотрение </w:t>
      </w:r>
      <w:r w:rsidR="00A532E0" w:rsidRPr="00477CF0">
        <w:rPr>
          <w:rFonts w:ascii="Times New Roman" w:hAnsi="Times New Roman"/>
          <w:sz w:val="24"/>
        </w:rPr>
        <w:t xml:space="preserve">первых частей заявок </w:t>
      </w:r>
      <w:r w:rsidR="001D3147" w:rsidRPr="00477CF0">
        <w:rPr>
          <w:rFonts w:ascii="Times New Roman" w:hAnsi="Times New Roman"/>
          <w:sz w:val="24"/>
        </w:rPr>
        <w:t xml:space="preserve">осуществляется </w:t>
      </w:r>
      <w:r w:rsidR="00A22D40" w:rsidRPr="00477CF0">
        <w:rPr>
          <w:rFonts w:ascii="Times New Roman" w:hAnsi="Times New Roman"/>
          <w:sz w:val="24"/>
        </w:rPr>
        <w:t xml:space="preserve">в </w:t>
      </w:r>
      <w:r w:rsidRPr="00477CF0">
        <w:rPr>
          <w:rFonts w:ascii="Times New Roman" w:hAnsi="Times New Roman"/>
          <w:sz w:val="24"/>
        </w:rPr>
        <w:t xml:space="preserve">сроки, установленные извещением и </w:t>
      </w:r>
      <w:r w:rsidR="00E24DE1" w:rsidRPr="00477CF0">
        <w:rPr>
          <w:rFonts w:ascii="Times New Roman" w:hAnsi="Times New Roman"/>
          <w:sz w:val="24"/>
        </w:rPr>
        <w:t>и</w:t>
      </w:r>
      <w:r w:rsidR="004F7ABA" w:rsidRPr="00477CF0">
        <w:rPr>
          <w:rFonts w:ascii="Times New Roman" w:hAnsi="Times New Roman"/>
          <w:sz w:val="24"/>
        </w:rPr>
        <w:t>нформационной карт</w:t>
      </w:r>
      <w:r w:rsidR="005A5FA6">
        <w:rPr>
          <w:rFonts w:ascii="Times New Roman" w:hAnsi="Times New Roman"/>
          <w:sz w:val="24"/>
        </w:rPr>
        <w:t>ой</w:t>
      </w:r>
      <w:r w:rsidRPr="00477CF0">
        <w:rPr>
          <w:rFonts w:ascii="Times New Roman" w:hAnsi="Times New Roman"/>
          <w:sz w:val="24"/>
        </w:rPr>
        <w:t>.</w:t>
      </w:r>
    </w:p>
    <w:p w14:paraId="14C3406C" w14:textId="135B67C8" w:rsidR="00785F94" w:rsidRPr="00477CF0" w:rsidRDefault="00F73AAB" w:rsidP="00785F94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рамках рассмотрения </w:t>
      </w:r>
      <w:r w:rsidR="00B33726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>заявок ЗК принимает решение о признании заявок соответствующими либо не соответствующими требованиям документации о закупке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477CF0">
        <w:rPr>
          <w:rFonts w:ascii="Times New Roman" w:hAnsi="Times New Roman"/>
          <w:sz w:val="24"/>
        </w:rPr>
        <w:t>п</w:t>
      </w:r>
      <w:r w:rsidR="006029EC" w:rsidRPr="00477CF0">
        <w:rPr>
          <w:rFonts w:ascii="Times New Roman" w:hAnsi="Times New Roman"/>
          <w:sz w:val="24"/>
        </w:rPr>
        <w:t>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_Ref415852052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22</w:t>
      </w:r>
      <w:r w:rsidR="00477CF0" w:rsidRPr="00477CF0">
        <w:rPr>
          <w:rFonts w:ascii="Times New Roman" w:hAnsi="Times New Roman"/>
        </w:rPr>
        <w:fldChar w:fldCharType="end"/>
      </w:r>
      <w:r w:rsidR="00A31DCA" w:rsidRPr="00477CF0">
        <w:rPr>
          <w:rFonts w:ascii="Times New Roman" w:hAnsi="Times New Roman"/>
          <w:sz w:val="24"/>
        </w:rPr>
        <w:t xml:space="preserve"> информационной карты </w:t>
      </w:r>
      <w:r w:rsidRPr="00477CF0">
        <w:rPr>
          <w:rFonts w:ascii="Times New Roman" w:hAnsi="Times New Roman"/>
          <w:sz w:val="24"/>
        </w:rPr>
        <w:t>измеряемых критериев отбора.</w:t>
      </w:r>
    </w:p>
    <w:p w14:paraId="218B32AC" w14:textId="77777777" w:rsidR="00785F94" w:rsidRPr="00477CF0" w:rsidRDefault="00785F94" w:rsidP="00785F94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Участники процедуры закупки, заявки которых признаны соответствующими требованиям документации о закупке, допускаются к </w:t>
      </w:r>
      <w:r w:rsidR="00472872" w:rsidRPr="00477CF0">
        <w:rPr>
          <w:rFonts w:ascii="Times New Roman" w:hAnsi="Times New Roman"/>
          <w:sz w:val="24"/>
        </w:rPr>
        <w:t xml:space="preserve">проведению процедуры редукциона </w:t>
      </w:r>
      <w:r w:rsidRPr="00477CF0">
        <w:rPr>
          <w:rFonts w:ascii="Times New Roman" w:hAnsi="Times New Roman"/>
          <w:sz w:val="24"/>
        </w:rPr>
        <w:t>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423B63D" w14:textId="58777774" w:rsidR="00422728" w:rsidRPr="00477CF0" w:rsidRDefault="00422728" w:rsidP="0042272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Рассмотрение </w:t>
      </w:r>
      <w:r w:rsidR="005B333A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 xml:space="preserve">заявок производится ЗК только на основании анализа представленных в составе </w:t>
      </w:r>
      <w:r w:rsidR="005B333A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>заявок</w:t>
      </w:r>
      <w:r w:rsidR="00EE6AFD">
        <w:rPr>
          <w:rFonts w:ascii="Times New Roman" w:hAnsi="Times New Roman"/>
          <w:sz w:val="24"/>
        </w:rPr>
        <w:t>,</w:t>
      </w:r>
      <w:r w:rsidR="00EE6AFD" w:rsidRPr="00AF5638">
        <w:rPr>
          <w:rFonts w:ascii="Times New Roman" w:hAnsi="Times New Roman"/>
          <w:sz w:val="24"/>
        </w:rPr>
        <w:t xml:space="preserve"> </w:t>
      </w:r>
      <w:r w:rsidR="00EE6AFD">
        <w:rPr>
          <w:rFonts w:ascii="Times New Roman" w:hAnsi="Times New Roman"/>
          <w:sz w:val="24"/>
        </w:rPr>
        <w:t>в том числе с учетом п. </w:t>
      </w:r>
      <w:r w:rsidR="00EE6AFD">
        <w:rPr>
          <w:rFonts w:ascii="Times New Roman" w:hAnsi="Times New Roman"/>
          <w:sz w:val="24"/>
        </w:rPr>
        <w:fldChar w:fldCharType="begin"/>
      </w:r>
      <w:r w:rsidR="00EE6AFD">
        <w:rPr>
          <w:rFonts w:ascii="Times New Roman" w:hAnsi="Times New Roman"/>
          <w:sz w:val="24"/>
        </w:rPr>
        <w:instrText xml:space="preserve"> REF _Ref29808438 \w \h </w:instrText>
      </w:r>
      <w:r w:rsidR="00EE6AFD">
        <w:rPr>
          <w:rFonts w:ascii="Times New Roman" w:hAnsi="Times New Roman"/>
          <w:sz w:val="24"/>
        </w:rPr>
      </w:r>
      <w:r w:rsidR="00EE6AFD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4.12.8</w:t>
      </w:r>
      <w:r w:rsidR="00EE6AFD">
        <w:rPr>
          <w:rFonts w:ascii="Times New Roman" w:hAnsi="Times New Roman"/>
          <w:sz w:val="24"/>
        </w:rPr>
        <w:fldChar w:fldCharType="end"/>
      </w:r>
      <w:r w:rsidR="00EE6AFD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документов и сведений.</w:t>
      </w:r>
    </w:p>
    <w:p w14:paraId="1913467C" w14:textId="77777777" w:rsidR="003B3F89" w:rsidRPr="00477CF0" w:rsidRDefault="003B3F89" w:rsidP="003B3F89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1383D47F" w14:textId="2287E7E1" w:rsidR="000C5C5B" w:rsidRPr="00477CF0" w:rsidRDefault="000C5C5B" w:rsidP="00E24DE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Участники </w:t>
      </w:r>
      <w:r w:rsidR="008653CD" w:rsidRPr="00477CF0">
        <w:rPr>
          <w:rFonts w:ascii="Times New Roman" w:hAnsi="Times New Roman"/>
          <w:sz w:val="24"/>
        </w:rPr>
        <w:t>процедуры</w:t>
      </w:r>
      <w:r w:rsidR="009E5BA9" w:rsidRPr="00477CF0">
        <w:rPr>
          <w:rFonts w:ascii="Times New Roman" w:hAnsi="Times New Roman"/>
          <w:sz w:val="24"/>
        </w:rPr>
        <w:t xml:space="preserve"> закупки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477CF0">
        <w:rPr>
          <w:rFonts w:ascii="Times New Roman" w:hAnsi="Times New Roman"/>
          <w:sz w:val="24"/>
        </w:rPr>
        <w:t xml:space="preserve"> заявок</w:t>
      </w:r>
      <w:r w:rsidR="00FA54EB" w:rsidRPr="00477CF0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477CF0">
        <w:rPr>
          <w:rFonts w:ascii="Times New Roman" w:hAnsi="Times New Roman"/>
          <w:sz w:val="24"/>
        </w:rPr>
        <w:t>заявок</w:t>
      </w:r>
      <w:r w:rsidRPr="00477CF0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477CF0">
        <w:rPr>
          <w:rFonts w:ascii="Times New Roman" w:hAnsi="Times New Roman"/>
          <w:sz w:val="24"/>
        </w:rPr>
        <w:t>процедуры</w:t>
      </w:r>
      <w:r w:rsidR="00FA54EB" w:rsidRPr="00477CF0">
        <w:rPr>
          <w:rFonts w:ascii="Times New Roman" w:hAnsi="Times New Roman"/>
          <w:sz w:val="24"/>
        </w:rPr>
        <w:t xml:space="preserve"> закупки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="00A92C90" w:rsidRPr="00477CF0">
        <w:rPr>
          <w:rFonts w:ascii="Times New Roman" w:hAnsi="Times New Roman"/>
          <w:sz w:val="24"/>
        </w:rPr>
        <w:t xml:space="preserve">повлиять на </w:t>
      </w:r>
      <w:r w:rsidR="00FA54EB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при </w:t>
      </w:r>
      <w:r w:rsidR="00E01757" w:rsidRPr="00477CF0">
        <w:rPr>
          <w:rFonts w:ascii="Times New Roman" w:hAnsi="Times New Roman"/>
          <w:sz w:val="24"/>
        </w:rPr>
        <w:t xml:space="preserve">рассмотрении заявок, </w:t>
      </w:r>
      <w:r w:rsidRPr="00477CF0">
        <w:rPr>
          <w:rFonts w:ascii="Times New Roman" w:hAnsi="Times New Roman"/>
          <w:sz w:val="24"/>
        </w:rPr>
        <w:t>а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также оказать давление на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477CF0">
        <w:rPr>
          <w:rFonts w:ascii="Times New Roman" w:hAnsi="Times New Roman"/>
          <w:sz w:val="24"/>
        </w:rPr>
        <w:t xml:space="preserve"> закупки</w:t>
      </w:r>
      <w:r w:rsidRPr="00477CF0">
        <w:rPr>
          <w:rFonts w:ascii="Times New Roman" w:hAnsi="Times New Roman"/>
          <w:sz w:val="24"/>
        </w:rPr>
        <w:t xml:space="preserve">, служат основанием для </w:t>
      </w:r>
      <w:r w:rsidR="00D31EBA" w:rsidRPr="00477CF0">
        <w:rPr>
          <w:rFonts w:ascii="Times New Roman" w:hAnsi="Times New Roman"/>
          <w:sz w:val="24"/>
        </w:rPr>
        <w:t>отстранения участника от его дальнейшего</w:t>
      </w:r>
      <w:r w:rsidRPr="00477CF0">
        <w:rPr>
          <w:rFonts w:ascii="Times New Roman" w:hAnsi="Times New Roman"/>
          <w:sz w:val="24"/>
        </w:rPr>
        <w:t xml:space="preserve"> участи</w:t>
      </w:r>
      <w:r w:rsidR="00D31EBA" w:rsidRPr="00477CF0">
        <w:rPr>
          <w:rFonts w:ascii="Times New Roman" w:hAnsi="Times New Roman"/>
          <w:sz w:val="24"/>
        </w:rPr>
        <w:t>я</w:t>
      </w:r>
      <w:r w:rsidRPr="00477CF0">
        <w:rPr>
          <w:rFonts w:ascii="Times New Roman" w:hAnsi="Times New Roman"/>
          <w:sz w:val="24"/>
        </w:rPr>
        <w:t xml:space="preserve"> в </w:t>
      </w:r>
      <w:r w:rsidR="008C1D51" w:rsidRPr="00477CF0">
        <w:rPr>
          <w:rFonts w:ascii="Times New Roman" w:hAnsi="Times New Roman"/>
          <w:sz w:val="24"/>
        </w:rPr>
        <w:t xml:space="preserve">закупке </w:t>
      </w:r>
      <w:r w:rsidRPr="00477CF0">
        <w:rPr>
          <w:rFonts w:ascii="Times New Roman" w:hAnsi="Times New Roman"/>
          <w:sz w:val="24"/>
        </w:rPr>
        <w:t>(</w:t>
      </w:r>
      <w:r w:rsidR="006029EC" w:rsidRPr="00477CF0">
        <w:rPr>
          <w:rFonts w:ascii="Times New Roman" w:hAnsi="Times New Roman"/>
          <w:sz w:val="24"/>
        </w:rPr>
        <w:t>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_Ref414043853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4.18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).</w:t>
      </w:r>
    </w:p>
    <w:p w14:paraId="437BD09F" w14:textId="77777777" w:rsidR="00F73AAB" w:rsidRPr="00477CF0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2" w:name="_Ref30622565"/>
      <w:bookmarkStart w:id="303" w:name="_Ref300579486"/>
      <w:r w:rsidRPr="00477CF0">
        <w:rPr>
          <w:rFonts w:ascii="Times New Roman" w:hAnsi="Times New Roman"/>
          <w:sz w:val="24"/>
        </w:rPr>
        <w:t xml:space="preserve">В ходе проведения процедуры рассмотрения </w:t>
      </w:r>
      <w:r w:rsidR="002B5613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 xml:space="preserve">заявок </w:t>
      </w:r>
      <w:r w:rsidR="00E24DE1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в отношении каждой поступившей заявки осуществляет следующие действия:</w:t>
      </w:r>
      <w:bookmarkEnd w:id="302"/>
    </w:p>
    <w:p w14:paraId="7FFF3E59" w14:textId="2BF917CC" w:rsidR="00F73AAB" w:rsidRPr="00477CF0" w:rsidRDefault="00F73AAB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проверку состава,</w:t>
      </w:r>
      <w:r w:rsidR="00180AA5">
        <w:rPr>
          <w:rFonts w:ascii="Times New Roman" w:hAnsi="Times New Roman"/>
          <w:sz w:val="24"/>
        </w:rPr>
        <w:t xml:space="preserve"> формы и</w:t>
      </w:r>
      <w:r w:rsidRPr="00477CF0">
        <w:rPr>
          <w:rFonts w:ascii="Times New Roman" w:hAnsi="Times New Roman"/>
          <w:sz w:val="24"/>
        </w:rPr>
        <w:t xml:space="preserve"> содержания </w:t>
      </w:r>
      <w:r w:rsidR="002B5613" w:rsidRPr="00477CF0">
        <w:rPr>
          <w:rFonts w:ascii="Times New Roman" w:hAnsi="Times New Roman"/>
          <w:sz w:val="24"/>
        </w:rPr>
        <w:t xml:space="preserve">первой части </w:t>
      </w:r>
      <w:r w:rsidRPr="00477CF0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477CF0">
        <w:rPr>
          <w:rFonts w:ascii="Times New Roman" w:hAnsi="Times New Roman"/>
          <w:sz w:val="24"/>
        </w:rPr>
        <w:t>подраздела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_Ref56229154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4.5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;</w:t>
      </w:r>
    </w:p>
    <w:p w14:paraId="7E07CD52" w14:textId="0072D4F2" w:rsidR="00F73AAB" w:rsidRPr="00477CF0" w:rsidRDefault="00F73AAB" w:rsidP="00EA6165">
      <w:pPr>
        <w:pStyle w:val="5"/>
        <w:rPr>
          <w:rFonts w:ascii="Times New Roman" w:hAnsi="Times New Roman"/>
          <w:sz w:val="24"/>
        </w:rPr>
      </w:pPr>
      <w:bookmarkStart w:id="304" w:name="_Ref293497338"/>
      <w:r w:rsidRPr="00477CF0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AE0C72">
        <w:rPr>
          <w:rFonts w:ascii="Times New Roman" w:hAnsi="Times New Roman"/>
          <w:sz w:val="24"/>
          <w:szCs w:val="24"/>
        </w:rPr>
        <w:t>разделах </w:t>
      </w:r>
      <w:r w:rsidR="00477CF0" w:rsidRPr="00AE0C72">
        <w:rPr>
          <w:rFonts w:ascii="Times New Roman" w:hAnsi="Times New Roman"/>
          <w:sz w:val="24"/>
          <w:szCs w:val="24"/>
        </w:rPr>
        <w:fldChar w:fldCharType="begin"/>
      </w:r>
      <w:r w:rsidR="00477CF0" w:rsidRPr="00AE0C72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477CF0" w:rsidRPr="00AE0C72">
        <w:rPr>
          <w:rFonts w:ascii="Times New Roman" w:hAnsi="Times New Roman"/>
          <w:sz w:val="24"/>
          <w:szCs w:val="24"/>
        </w:rPr>
      </w:r>
      <w:r w:rsidR="00477CF0" w:rsidRPr="00AE0C72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AE0C72">
        <w:rPr>
          <w:rFonts w:ascii="Times New Roman" w:hAnsi="Times New Roman"/>
          <w:sz w:val="24"/>
          <w:szCs w:val="24"/>
        </w:rPr>
        <w:fldChar w:fldCharType="end"/>
      </w:r>
      <w:r w:rsidR="006029EC" w:rsidRPr="00AE0C72">
        <w:rPr>
          <w:rFonts w:ascii="Times New Roman" w:hAnsi="Times New Roman"/>
          <w:sz w:val="24"/>
          <w:szCs w:val="24"/>
        </w:rPr>
        <w:t> – </w:t>
      </w:r>
      <w:r w:rsidR="00477CF0" w:rsidRPr="00AE0C72">
        <w:rPr>
          <w:rFonts w:ascii="Times New Roman" w:hAnsi="Times New Roman"/>
          <w:sz w:val="24"/>
          <w:szCs w:val="24"/>
        </w:rPr>
        <w:fldChar w:fldCharType="begin"/>
      </w:r>
      <w:r w:rsidR="00477CF0" w:rsidRPr="00AE0C72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477CF0" w:rsidRPr="00AE0C72">
        <w:rPr>
          <w:rFonts w:ascii="Times New Roman" w:hAnsi="Times New Roman"/>
          <w:sz w:val="24"/>
          <w:szCs w:val="24"/>
        </w:rPr>
      </w:r>
      <w:r w:rsidR="00477CF0" w:rsidRPr="00AE0C72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9</w:t>
      </w:r>
      <w:r w:rsidR="00477CF0" w:rsidRPr="00AE0C72">
        <w:rPr>
          <w:rFonts w:ascii="Times New Roman" w:hAnsi="Times New Roman"/>
          <w:sz w:val="24"/>
          <w:szCs w:val="24"/>
        </w:rPr>
        <w:fldChar w:fldCharType="end"/>
      </w:r>
      <w:r w:rsidR="00AE0C72">
        <w:rPr>
          <w:rFonts w:ascii="Times New Roman" w:hAnsi="Times New Roman"/>
          <w:sz w:val="24"/>
          <w:szCs w:val="24"/>
        </w:rPr>
        <w:t xml:space="preserve"> </w:t>
      </w:r>
      <w:r w:rsidR="003A22E3" w:rsidRPr="00AE0C72">
        <w:rPr>
          <w:rFonts w:ascii="Times New Roman" w:hAnsi="Times New Roman"/>
          <w:sz w:val="24"/>
          <w:szCs w:val="24"/>
        </w:rPr>
        <w:t>и п</w:t>
      </w:r>
      <w:r w:rsidR="003A22E3" w:rsidRPr="00477CF0">
        <w:rPr>
          <w:rFonts w:ascii="Times New Roman" w:hAnsi="Times New Roman"/>
          <w:sz w:val="24"/>
        </w:rPr>
        <w:t>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_Ref431330962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11</w:t>
      </w:r>
      <w:r w:rsidR="00477CF0" w:rsidRPr="00477CF0">
        <w:rPr>
          <w:rFonts w:ascii="Times New Roman" w:hAnsi="Times New Roman"/>
        </w:rPr>
        <w:fldChar w:fldCharType="end"/>
      </w:r>
      <w:r w:rsidR="003A22E3" w:rsidRPr="00477CF0">
        <w:rPr>
          <w:rFonts w:ascii="Times New Roman" w:hAnsi="Times New Roman"/>
          <w:sz w:val="24"/>
        </w:rPr>
        <w:t xml:space="preserve"> информационной карты</w:t>
      </w:r>
      <w:r w:rsidRPr="00477CF0">
        <w:rPr>
          <w:rFonts w:ascii="Times New Roman" w:hAnsi="Times New Roman"/>
          <w:sz w:val="24"/>
        </w:rPr>
        <w:t>;</w:t>
      </w:r>
      <w:bookmarkEnd w:id="304"/>
    </w:p>
    <w:p w14:paraId="0C5CBFB3" w14:textId="12C62D23" w:rsidR="00F73AAB" w:rsidRPr="00477CF0" w:rsidRDefault="00F73AAB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477CF0">
        <w:rPr>
          <w:rFonts w:ascii="Times New Roman" w:hAnsi="Times New Roman"/>
          <w:sz w:val="24"/>
        </w:rPr>
        <w:t>подразделе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_Ref415072934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4.6</w:t>
      </w:r>
      <w:r w:rsidR="00477CF0" w:rsidRPr="00477CF0">
        <w:rPr>
          <w:rFonts w:ascii="Times New Roman" w:hAnsi="Times New Roman"/>
        </w:rPr>
        <w:fldChar w:fldCharType="end"/>
      </w:r>
      <w:r w:rsidR="008B303E" w:rsidRPr="00477CF0">
        <w:rPr>
          <w:rFonts w:ascii="Times New Roman" w:hAnsi="Times New Roman"/>
          <w:sz w:val="24"/>
        </w:rPr>
        <w:t>, п</w:t>
      </w:r>
      <w:r w:rsidR="006029EC" w:rsidRPr="00477CF0">
        <w:rPr>
          <w:rFonts w:ascii="Times New Roman" w:hAnsi="Times New Roman"/>
          <w:sz w:val="24"/>
        </w:rPr>
        <w:t>. </w:t>
      </w:r>
      <w:r w:rsidR="00477CF0" w:rsidRPr="00AE0C72">
        <w:rPr>
          <w:rFonts w:ascii="Times New Roman" w:hAnsi="Times New Roman"/>
          <w:sz w:val="24"/>
          <w:szCs w:val="24"/>
        </w:rPr>
        <w:fldChar w:fldCharType="begin"/>
      </w:r>
      <w:r w:rsidR="00477CF0" w:rsidRPr="00AE0C72">
        <w:rPr>
          <w:rFonts w:ascii="Times New Roman" w:hAnsi="Times New Roman"/>
          <w:sz w:val="24"/>
          <w:szCs w:val="24"/>
        </w:rPr>
        <w:instrText xml:space="preserve"> REF _Ref414274710 \r \h  \* MERGEFORMAT </w:instrText>
      </w:r>
      <w:r w:rsidR="00477CF0" w:rsidRPr="00AE0C72">
        <w:rPr>
          <w:rFonts w:ascii="Times New Roman" w:hAnsi="Times New Roman"/>
          <w:sz w:val="24"/>
          <w:szCs w:val="24"/>
        </w:rPr>
      </w:r>
      <w:r w:rsidR="00477CF0" w:rsidRPr="00AE0C72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12</w:t>
      </w:r>
      <w:r w:rsidR="00477CF0" w:rsidRPr="00AE0C72">
        <w:rPr>
          <w:rFonts w:ascii="Times New Roman" w:hAnsi="Times New Roman"/>
          <w:sz w:val="24"/>
          <w:szCs w:val="24"/>
        </w:rPr>
        <w:fldChar w:fldCharType="end"/>
      </w:r>
      <w:r w:rsidR="008B303E" w:rsidRPr="00477CF0">
        <w:rPr>
          <w:rFonts w:ascii="Times New Roman" w:hAnsi="Times New Roman"/>
          <w:sz w:val="24"/>
        </w:rPr>
        <w:t xml:space="preserve"> информационной карты</w:t>
      </w:r>
      <w:r w:rsidR="00B713F3" w:rsidRPr="00477CF0">
        <w:rPr>
          <w:rFonts w:ascii="Times New Roman" w:hAnsi="Times New Roman"/>
          <w:sz w:val="24"/>
        </w:rPr>
        <w:t xml:space="preserve"> и форме подраздела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_Ref314250951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7.2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;</w:t>
      </w:r>
    </w:p>
    <w:p w14:paraId="5D32E1B6" w14:textId="555FACD7" w:rsidR="00F73AAB" w:rsidRPr="0013225B" w:rsidRDefault="00F73AAB" w:rsidP="00EA6165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принятие решения о допуске или об отказе в допуске к участию в </w:t>
      </w:r>
      <w:r w:rsidR="00536D8E" w:rsidRPr="00477CF0">
        <w:rPr>
          <w:rFonts w:ascii="Times New Roman" w:hAnsi="Times New Roman"/>
          <w:sz w:val="24"/>
        </w:rPr>
        <w:t xml:space="preserve">редукционе </w:t>
      </w:r>
      <w:r w:rsidRPr="00477CF0">
        <w:rPr>
          <w:rFonts w:ascii="Times New Roman" w:hAnsi="Times New Roman"/>
          <w:sz w:val="24"/>
        </w:rPr>
        <w:t xml:space="preserve">и </w:t>
      </w:r>
      <w:r w:rsidRPr="0013225B">
        <w:rPr>
          <w:rFonts w:ascii="Times New Roman" w:hAnsi="Times New Roman"/>
          <w:sz w:val="24"/>
          <w:szCs w:val="24"/>
        </w:rPr>
        <w:t>признании участников процедуры закупки участниками закупки в соответствии с критериями отбора</w:t>
      </w:r>
      <w:r w:rsidR="00536D8E" w:rsidRPr="0013225B">
        <w:rPr>
          <w:rFonts w:ascii="Times New Roman" w:hAnsi="Times New Roman"/>
          <w:sz w:val="24"/>
          <w:szCs w:val="24"/>
        </w:rPr>
        <w:t xml:space="preserve"> первых частей заявок</w:t>
      </w:r>
      <w:r w:rsidRPr="0013225B">
        <w:rPr>
          <w:rFonts w:ascii="Times New Roman" w:hAnsi="Times New Roman"/>
          <w:sz w:val="24"/>
          <w:szCs w:val="24"/>
        </w:rPr>
        <w:t>, установлен</w:t>
      </w:r>
      <w:r w:rsidR="00B33D7E" w:rsidRPr="0013225B">
        <w:rPr>
          <w:rFonts w:ascii="Times New Roman" w:hAnsi="Times New Roman"/>
          <w:sz w:val="24"/>
          <w:szCs w:val="24"/>
        </w:rPr>
        <w:t>н</w:t>
      </w:r>
      <w:r w:rsidRPr="0013225B">
        <w:rPr>
          <w:rFonts w:ascii="Times New Roman" w:hAnsi="Times New Roman"/>
          <w:sz w:val="24"/>
          <w:szCs w:val="24"/>
        </w:rPr>
        <w:t>ы</w:t>
      </w:r>
      <w:r w:rsidR="00B33D7E" w:rsidRPr="0013225B">
        <w:rPr>
          <w:rFonts w:ascii="Times New Roman" w:hAnsi="Times New Roman"/>
          <w:sz w:val="24"/>
          <w:szCs w:val="24"/>
        </w:rPr>
        <w:t>ми</w:t>
      </w:r>
      <w:r w:rsidRPr="0013225B">
        <w:rPr>
          <w:rFonts w:ascii="Times New Roman" w:hAnsi="Times New Roman"/>
          <w:sz w:val="24"/>
          <w:szCs w:val="24"/>
        </w:rPr>
        <w:t xml:space="preserve"> в </w:t>
      </w:r>
      <w:r w:rsidR="00B33D7E" w:rsidRPr="0013225B">
        <w:rPr>
          <w:rFonts w:ascii="Times New Roman" w:hAnsi="Times New Roman"/>
          <w:sz w:val="24"/>
          <w:szCs w:val="24"/>
        </w:rPr>
        <w:t>п.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_Ref415852052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22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B33D7E" w:rsidRPr="0013225B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13225B">
        <w:rPr>
          <w:rFonts w:ascii="Times New Roman" w:hAnsi="Times New Roman"/>
          <w:sz w:val="24"/>
          <w:szCs w:val="24"/>
        </w:rPr>
        <w:t>.</w:t>
      </w:r>
    </w:p>
    <w:p w14:paraId="38FC7BB6" w14:textId="0C208390" w:rsidR="00180AA5" w:rsidRDefault="00180AA5" w:rsidP="00180AA5">
      <w:pPr>
        <w:pStyle w:val="4"/>
        <w:rPr>
          <w:rFonts w:ascii="Times New Roman" w:hAnsi="Times New Roman"/>
          <w:sz w:val="24"/>
        </w:rPr>
      </w:pPr>
      <w:bookmarkStart w:id="305" w:name="_Ref29808438"/>
      <w:bookmarkStart w:id="306" w:name="_Ref24126656"/>
      <w:bookmarkStart w:id="307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05"/>
    </w:p>
    <w:p w14:paraId="4922C451" w14:textId="4866D74C" w:rsidR="00180AA5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08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2233D1">
        <w:rPr>
          <w:rFonts w:ascii="Times New Roman" w:hAnsi="Times New Roman"/>
          <w:sz w:val="24"/>
        </w:rPr>
        <w:fldChar w:fldCharType="begin"/>
      </w:r>
      <w:r w:rsidR="002233D1">
        <w:rPr>
          <w:rFonts w:ascii="Times New Roman" w:hAnsi="Times New Roman"/>
          <w:sz w:val="24"/>
        </w:rPr>
        <w:instrText xml:space="preserve"> REF _Ref30622512 \w \h </w:instrText>
      </w:r>
      <w:r w:rsidR="002233D1">
        <w:rPr>
          <w:rFonts w:ascii="Times New Roman" w:hAnsi="Times New Roman"/>
          <w:sz w:val="24"/>
        </w:rPr>
      </w:r>
      <w:r w:rsidR="002233D1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1)</w:t>
      </w:r>
      <w:r w:rsidR="002233D1">
        <w:rPr>
          <w:rFonts w:ascii="Times New Roman" w:hAnsi="Times New Roman"/>
          <w:sz w:val="24"/>
        </w:rPr>
        <w:fldChar w:fldCharType="end"/>
      </w:r>
      <w:r w:rsidR="007737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 в случаях:</w:t>
      </w:r>
      <w:bookmarkEnd w:id="308"/>
    </w:p>
    <w:bookmarkEnd w:id="306"/>
    <w:p w14:paraId="55D2310A" w14:textId="77777777" w:rsidR="00180AA5" w:rsidRPr="006F6B17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BB02FC2" w14:textId="77777777" w:rsidR="00180AA5" w:rsidRPr="006F6B17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31253198" w14:textId="77777777" w:rsidR="00180AA5" w:rsidRPr="006F6B17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7AEC6177" w14:textId="77777777" w:rsidR="00180AA5" w:rsidRPr="006F6B17" w:rsidRDefault="00180AA5" w:rsidP="00180AA5">
      <w:pPr>
        <w:pStyle w:val="afffff2"/>
        <w:numPr>
          <w:ilvl w:val="0"/>
          <w:numId w:val="3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9641CD9" w14:textId="77777777" w:rsidR="00180AA5" w:rsidRPr="00301F2F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0B38C2B" w14:textId="4E3ED5E2" w:rsidR="00180AA5" w:rsidRPr="00301F2F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3153792" w14:textId="77777777" w:rsidR="00180AA5" w:rsidRPr="00301F2F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5001AFE2" w14:textId="77777777" w:rsidR="00180AA5" w:rsidRPr="00301F2F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bookmarkStart w:id="309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09"/>
    </w:p>
    <w:p w14:paraId="6BC554C1" w14:textId="77777777" w:rsidR="00180AA5" w:rsidRPr="00301F2F" w:rsidRDefault="00180AA5" w:rsidP="00180AA5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0C516049" w14:textId="77777777" w:rsidR="00180AA5" w:rsidRPr="00301F2F" w:rsidRDefault="00180AA5" w:rsidP="00180AA5">
      <w:pPr>
        <w:pStyle w:val="4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28E780DA" w14:textId="20D11EB5" w:rsidR="00180AA5" w:rsidRDefault="00180AA5" w:rsidP="00180AA5">
      <w:pPr>
        <w:pStyle w:val="4"/>
        <w:rPr>
          <w:rFonts w:ascii="Times New Roman" w:hAnsi="Times New Roman"/>
          <w:sz w:val="24"/>
        </w:rPr>
      </w:pPr>
      <w:bookmarkStart w:id="310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2233D1">
        <w:rPr>
          <w:rFonts w:ascii="Times New Roman" w:hAnsi="Times New Roman"/>
          <w:sz w:val="24"/>
        </w:rPr>
        <w:fldChar w:fldCharType="begin"/>
      </w:r>
      <w:r w:rsidR="002233D1">
        <w:rPr>
          <w:rFonts w:ascii="Times New Roman" w:hAnsi="Times New Roman"/>
          <w:sz w:val="24"/>
        </w:rPr>
        <w:instrText xml:space="preserve"> REF _Ref30622565 \w \h </w:instrText>
      </w:r>
      <w:r w:rsidR="002233D1">
        <w:rPr>
          <w:rFonts w:ascii="Times New Roman" w:hAnsi="Times New Roman"/>
          <w:sz w:val="24"/>
        </w:rPr>
      </w:r>
      <w:r w:rsidR="002233D1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4.12.7</w:t>
      </w:r>
      <w:r w:rsidR="002233D1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10"/>
    </w:p>
    <w:p w14:paraId="5446E4BD" w14:textId="77777777" w:rsidR="00180AA5" w:rsidRPr="00301F2F" w:rsidRDefault="00180AA5" w:rsidP="00180AA5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</w:p>
    <w:p w14:paraId="0409D8FD" w14:textId="0A05DE82" w:rsidR="00F73AAB" w:rsidRPr="0013225B" w:rsidRDefault="00FC27AF" w:rsidP="00773C33">
      <w:pPr>
        <w:pStyle w:val="4"/>
        <w:keepNext/>
        <w:rPr>
          <w:rFonts w:ascii="Times New Roman" w:hAnsi="Times New Roman"/>
          <w:sz w:val="24"/>
          <w:szCs w:val="24"/>
        </w:rPr>
      </w:pPr>
      <w:r w:rsidRPr="0013225B">
        <w:rPr>
          <w:rFonts w:ascii="Times New Roman" w:hAnsi="Times New Roman"/>
          <w:sz w:val="24"/>
          <w:szCs w:val="24"/>
        </w:rPr>
        <w:lastRenderedPageBreak/>
        <w:t>ЗК</w:t>
      </w:r>
      <w:r w:rsidR="00F73AAB" w:rsidRPr="0013225B">
        <w:rPr>
          <w:rFonts w:ascii="Times New Roman" w:hAnsi="Times New Roman"/>
          <w:sz w:val="24"/>
          <w:szCs w:val="24"/>
        </w:rPr>
        <w:t xml:space="preserve"> отклоняет заявку участника процедуры закупки по следующим основаниям:</w:t>
      </w:r>
      <w:bookmarkEnd w:id="307"/>
    </w:p>
    <w:p w14:paraId="08D61B89" w14:textId="1A075FFA" w:rsidR="00F73AAB" w:rsidRPr="0013225B" w:rsidRDefault="00F73AAB" w:rsidP="00EA6165">
      <w:pPr>
        <w:pStyle w:val="5"/>
        <w:rPr>
          <w:rFonts w:ascii="Times New Roman" w:hAnsi="Times New Roman"/>
          <w:sz w:val="24"/>
          <w:szCs w:val="24"/>
        </w:rPr>
      </w:pPr>
      <w:r w:rsidRPr="0013225B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600E24" w:rsidRPr="0013225B">
        <w:rPr>
          <w:rFonts w:ascii="Times New Roman" w:hAnsi="Times New Roman"/>
          <w:sz w:val="24"/>
          <w:szCs w:val="24"/>
        </w:rPr>
        <w:t xml:space="preserve">первой части </w:t>
      </w:r>
      <w:r w:rsidRPr="0013225B">
        <w:rPr>
          <w:rFonts w:ascii="Times New Roman" w:hAnsi="Times New Roman"/>
          <w:sz w:val="24"/>
          <w:szCs w:val="24"/>
        </w:rPr>
        <w:t xml:space="preserve">заявки документов и сведений, предусмотренных </w:t>
      </w:r>
      <w:r w:rsidR="00357DBA" w:rsidRPr="0013225B">
        <w:rPr>
          <w:rFonts w:ascii="Times New Roman" w:hAnsi="Times New Roman"/>
          <w:sz w:val="24"/>
          <w:szCs w:val="24"/>
        </w:rPr>
        <w:t>приложением №</w:t>
      </w:r>
      <w:r w:rsidR="00121AA3" w:rsidRPr="0013225B">
        <w:rPr>
          <w:rFonts w:ascii="Times New Roman" w:hAnsi="Times New Roman"/>
          <w:sz w:val="24"/>
          <w:szCs w:val="24"/>
        </w:rPr>
        <w:t>2</w:t>
      </w:r>
      <w:r w:rsidR="00357DBA" w:rsidRPr="0013225B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13225B">
        <w:rPr>
          <w:rFonts w:ascii="Times New Roman" w:hAnsi="Times New Roman"/>
          <w:sz w:val="24"/>
          <w:szCs w:val="24"/>
        </w:rPr>
        <w:t xml:space="preserve">; нарушение требований </w:t>
      </w:r>
      <w:r w:rsidR="006029EC" w:rsidRPr="0013225B">
        <w:rPr>
          <w:rFonts w:ascii="Times New Roman" w:hAnsi="Times New Roman"/>
          <w:sz w:val="24"/>
          <w:szCs w:val="24"/>
        </w:rPr>
        <w:t>подраздела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_Ref56229154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4.5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13225B">
        <w:rPr>
          <w:rFonts w:ascii="Times New Roman" w:hAnsi="Times New Roman"/>
          <w:sz w:val="24"/>
          <w:szCs w:val="24"/>
        </w:rPr>
        <w:t xml:space="preserve"> </w:t>
      </w:r>
      <w:r w:rsidRPr="0013225B">
        <w:rPr>
          <w:rFonts w:ascii="Times New Roman" w:hAnsi="Times New Roman"/>
          <w:sz w:val="24"/>
          <w:szCs w:val="24"/>
        </w:rPr>
        <w:t xml:space="preserve">к содержанию и </w:t>
      </w:r>
      <w:r w:rsidR="00AE0C72">
        <w:rPr>
          <w:rFonts w:ascii="Times New Roman" w:hAnsi="Times New Roman"/>
          <w:sz w:val="24"/>
          <w:szCs w:val="24"/>
        </w:rPr>
        <w:t>составу</w:t>
      </w:r>
      <w:r w:rsidRPr="0013225B">
        <w:rPr>
          <w:rFonts w:ascii="Times New Roman" w:hAnsi="Times New Roman"/>
          <w:sz w:val="24"/>
          <w:szCs w:val="24"/>
        </w:rPr>
        <w:t xml:space="preserve"> </w:t>
      </w:r>
      <w:r w:rsidR="00600E24" w:rsidRPr="0013225B">
        <w:rPr>
          <w:rFonts w:ascii="Times New Roman" w:hAnsi="Times New Roman"/>
          <w:sz w:val="24"/>
          <w:szCs w:val="24"/>
        </w:rPr>
        <w:t xml:space="preserve">первой части </w:t>
      </w:r>
      <w:r w:rsidRPr="0013225B">
        <w:rPr>
          <w:rFonts w:ascii="Times New Roman" w:hAnsi="Times New Roman"/>
          <w:sz w:val="24"/>
          <w:szCs w:val="24"/>
        </w:rPr>
        <w:t>заявки;</w:t>
      </w:r>
    </w:p>
    <w:p w14:paraId="18EAFE09" w14:textId="65CD67A1" w:rsidR="00F73AAB" w:rsidRPr="0013225B" w:rsidRDefault="00F73AAB" w:rsidP="00EA6165">
      <w:pPr>
        <w:pStyle w:val="5"/>
        <w:rPr>
          <w:rFonts w:ascii="Times New Roman" w:hAnsi="Times New Roman"/>
          <w:sz w:val="24"/>
          <w:szCs w:val="24"/>
        </w:rPr>
      </w:pPr>
      <w:r w:rsidRPr="0013225B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 w:rsidR="009E6C15">
        <w:rPr>
          <w:rFonts w:ascii="Times New Roman" w:hAnsi="Times New Roman"/>
          <w:sz w:val="24"/>
          <w:szCs w:val="24"/>
        </w:rPr>
        <w:t>/или</w:t>
      </w:r>
      <w:r w:rsidRPr="0013225B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</w:t>
      </w:r>
      <w:r w:rsidR="006029EC" w:rsidRPr="0013225B">
        <w:rPr>
          <w:rFonts w:ascii="Times New Roman" w:hAnsi="Times New Roman"/>
          <w:sz w:val="24"/>
          <w:szCs w:val="24"/>
        </w:rPr>
        <w:t>разделах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6029EC" w:rsidRPr="0013225B">
        <w:rPr>
          <w:rFonts w:ascii="Times New Roman" w:hAnsi="Times New Roman"/>
          <w:sz w:val="24"/>
          <w:szCs w:val="24"/>
        </w:rPr>
        <w:t> –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9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3A22E3" w:rsidRPr="0013225B">
        <w:rPr>
          <w:rFonts w:ascii="Times New Roman" w:hAnsi="Times New Roman"/>
          <w:sz w:val="24"/>
          <w:szCs w:val="24"/>
        </w:rPr>
        <w:t xml:space="preserve"> и п.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_Ref431330962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11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3A22E3" w:rsidRPr="0013225B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13225B">
        <w:rPr>
          <w:rFonts w:ascii="Times New Roman" w:hAnsi="Times New Roman"/>
          <w:sz w:val="24"/>
          <w:szCs w:val="24"/>
        </w:rPr>
        <w:t>;</w:t>
      </w:r>
    </w:p>
    <w:p w14:paraId="0A2059A4" w14:textId="28C1C4B0" w:rsidR="00F73AAB" w:rsidRPr="0013225B" w:rsidRDefault="00485ED0" w:rsidP="00EA6165">
      <w:pPr>
        <w:pStyle w:val="5"/>
        <w:rPr>
          <w:rFonts w:ascii="Times New Roman" w:hAnsi="Times New Roman"/>
          <w:sz w:val="24"/>
          <w:szCs w:val="24"/>
        </w:rPr>
      </w:pPr>
      <w:r w:rsidRPr="0013225B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_Ref415072934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4.6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Pr="0013225B">
        <w:rPr>
          <w:rFonts w:ascii="Times New Roman" w:hAnsi="Times New Roman"/>
          <w:sz w:val="24"/>
          <w:szCs w:val="24"/>
        </w:rPr>
        <w:t>, п.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_Ref414274710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12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Pr="0013225B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7.2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Pr="0013225B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</w:t>
      </w:r>
      <w:r w:rsidR="00F73AAB" w:rsidRPr="0013225B">
        <w:rPr>
          <w:rFonts w:ascii="Times New Roman" w:hAnsi="Times New Roman"/>
          <w:sz w:val="24"/>
          <w:szCs w:val="24"/>
        </w:rPr>
        <w:t>;</w:t>
      </w:r>
    </w:p>
    <w:p w14:paraId="161BAF2A" w14:textId="77777777" w:rsidR="006859C6" w:rsidRPr="00477CF0" w:rsidRDefault="00F73AAB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наличие в составе </w:t>
      </w:r>
      <w:r w:rsidR="00536B03" w:rsidRPr="00477CF0">
        <w:rPr>
          <w:rFonts w:ascii="Times New Roman" w:hAnsi="Times New Roman"/>
          <w:sz w:val="24"/>
        </w:rPr>
        <w:t xml:space="preserve">первой части </w:t>
      </w:r>
      <w:r w:rsidRPr="00477CF0">
        <w:rPr>
          <w:rFonts w:ascii="Times New Roman" w:hAnsi="Times New Roman"/>
          <w:sz w:val="24"/>
        </w:rPr>
        <w:t>заявки недостоверных сведений</w:t>
      </w:r>
      <w:r w:rsidR="007F1C03" w:rsidRPr="00477CF0">
        <w:rPr>
          <w:rFonts w:ascii="Times New Roman" w:hAnsi="Times New Roman"/>
          <w:sz w:val="24"/>
        </w:rPr>
        <w:t>.</w:t>
      </w:r>
    </w:p>
    <w:p w14:paraId="3F1B95C8" w14:textId="5C9C6CAC" w:rsidR="00F73AAB" w:rsidRPr="009968BC" w:rsidRDefault="00F73AAB" w:rsidP="009968BC">
      <w:pPr>
        <w:pStyle w:val="4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Отклонение заявки участника </w:t>
      </w:r>
      <w:r w:rsidR="004224A4" w:rsidRPr="00477CF0">
        <w:rPr>
          <w:rFonts w:ascii="Times New Roman" w:hAnsi="Times New Roman"/>
          <w:sz w:val="24"/>
        </w:rPr>
        <w:t xml:space="preserve">процедуры </w:t>
      </w:r>
      <w:r w:rsidRPr="00477CF0">
        <w:rPr>
          <w:rFonts w:ascii="Times New Roman" w:hAnsi="Times New Roman"/>
          <w:sz w:val="24"/>
        </w:rPr>
        <w:t xml:space="preserve">закупки по </w:t>
      </w:r>
      <w:r w:rsidR="00592D53" w:rsidRPr="00477CF0">
        <w:rPr>
          <w:rFonts w:ascii="Times New Roman" w:hAnsi="Times New Roman"/>
          <w:sz w:val="24"/>
        </w:rPr>
        <w:t xml:space="preserve">иным </w:t>
      </w:r>
      <w:r w:rsidRPr="00477CF0">
        <w:rPr>
          <w:rFonts w:ascii="Times New Roman" w:hAnsi="Times New Roman"/>
          <w:sz w:val="24"/>
        </w:rPr>
        <w:t>основаниям не допускается.</w:t>
      </w:r>
      <w:r w:rsidR="00DD0976">
        <w:rPr>
          <w:rFonts w:ascii="Times New Roman" w:hAnsi="Times New Roman"/>
          <w:sz w:val="24"/>
        </w:rPr>
        <w:t xml:space="preserve"> </w:t>
      </w:r>
      <w:r w:rsidR="00DD0976">
        <w:rPr>
          <w:rFonts w:ascii="Times New Roman" w:hAnsi="Times New Roman"/>
          <w:sz w:val="24"/>
          <w:szCs w:val="24"/>
        </w:rPr>
        <w:t xml:space="preserve">Не допускается отклонение заявки в связи с несоответствием предложения участника в отношении предмета закупки, </w:t>
      </w:r>
      <w:r w:rsidR="00DD0976" w:rsidRPr="002233D1">
        <w:rPr>
          <w:rFonts w:ascii="Times New Roman" w:hAnsi="Times New Roman"/>
          <w:sz w:val="24"/>
        </w:rPr>
        <w:t>подготовленного</w:t>
      </w:r>
      <w:r w:rsidR="00DD0976">
        <w:rPr>
          <w:rFonts w:ascii="Times New Roman" w:hAnsi="Times New Roman"/>
          <w:sz w:val="24"/>
          <w:szCs w:val="24"/>
        </w:rPr>
        <w:t xml:space="preserve"> в соответствии с требованиями к описанию продукции в </w:t>
      </w:r>
      <w:r w:rsidR="00DD0976" w:rsidRPr="00173927">
        <w:rPr>
          <w:rFonts w:ascii="Times New Roman" w:hAnsi="Times New Roman"/>
          <w:sz w:val="24"/>
          <w:szCs w:val="24"/>
        </w:rPr>
        <w:t>случае</w:t>
      </w:r>
      <w:r w:rsidR="00DD0976">
        <w:rPr>
          <w:rFonts w:ascii="Times New Roman" w:hAnsi="Times New Roman"/>
          <w:sz w:val="24"/>
          <w:szCs w:val="24"/>
        </w:rPr>
        <w:t>,</w:t>
      </w:r>
      <w:r w:rsidR="00DD0976" w:rsidRPr="00173927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документации о закупке.</w:t>
      </w:r>
      <w:r w:rsidR="009968BC">
        <w:rPr>
          <w:rFonts w:ascii="Times New Roman" w:hAnsi="Times New Roman"/>
          <w:sz w:val="24"/>
          <w:szCs w:val="24"/>
        </w:rPr>
        <w:t xml:space="preserve"> </w:t>
      </w:r>
      <w:r w:rsidR="009968BC" w:rsidRPr="00B76F0D">
        <w:rPr>
          <w:rFonts w:ascii="Times New Roman" w:hAnsi="Times New Roman"/>
          <w:sz w:val="24"/>
          <w:szCs w:val="24"/>
        </w:rPr>
        <w:t>Н</w:t>
      </w:r>
      <w:r w:rsidR="009968BC" w:rsidRPr="005645B9">
        <w:rPr>
          <w:rFonts w:ascii="Times New Roman" w:hAnsi="Times New Roman"/>
          <w:sz w:val="24"/>
          <w:szCs w:val="24"/>
        </w:rPr>
        <w:t xml:space="preserve">е допускается отказ в допуске участнику закупки за нарушение порядка оформления первой части заявки, в том числе </w:t>
      </w:r>
      <w:r w:rsidR="009968BC" w:rsidRPr="00B76F0D">
        <w:rPr>
          <w:rFonts w:ascii="Times New Roman" w:hAnsi="Times New Roman"/>
          <w:sz w:val="24"/>
          <w:szCs w:val="24"/>
        </w:rPr>
        <w:t>п</w:t>
      </w:r>
      <w:r w:rsidR="009968BC" w:rsidRPr="00B7641F">
        <w:rPr>
          <w:rFonts w:ascii="Times New Roman" w:hAnsi="Times New Roman"/>
          <w:sz w:val="24"/>
          <w:szCs w:val="24"/>
        </w:rPr>
        <w:t>одача первой части заявки на фирменном бланке или указание в первой части заявки идентифицирующих участника закупки сведений (наименование, адрес места нахождения, номер контактного телефона, адрес электронной почты, сайт в информационно-телекоммуникационной сети «Интернет» и т.п.);</w:t>
      </w:r>
      <w:r w:rsidR="009968BC" w:rsidRPr="00B76F0D">
        <w:rPr>
          <w:rFonts w:ascii="Times New Roman" w:hAnsi="Times New Roman"/>
          <w:sz w:val="24"/>
          <w:szCs w:val="24"/>
        </w:rPr>
        <w:t xml:space="preserve"> указание сведения о соответствии участника квалификацион</w:t>
      </w:r>
      <w:r w:rsidR="009968BC" w:rsidRPr="00B7641F">
        <w:rPr>
          <w:rFonts w:ascii="Times New Roman" w:hAnsi="Times New Roman"/>
          <w:sz w:val="24"/>
          <w:szCs w:val="24"/>
        </w:rPr>
        <w:t>ным требованиям (если такие требования установлены в документации)</w:t>
      </w:r>
      <w:r w:rsidR="009968BC" w:rsidRPr="005645B9">
        <w:rPr>
          <w:rFonts w:ascii="Times New Roman" w:hAnsi="Times New Roman"/>
          <w:sz w:val="24"/>
          <w:szCs w:val="24"/>
        </w:rPr>
        <w:t>, указание ценового предложения.</w:t>
      </w:r>
      <w:r w:rsidR="009968BC" w:rsidRPr="00B76F0D">
        <w:rPr>
          <w:rFonts w:ascii="Times New Roman" w:hAnsi="Times New Roman"/>
          <w:sz w:val="24"/>
          <w:szCs w:val="24"/>
        </w:rPr>
        <w:t xml:space="preserve"> </w:t>
      </w:r>
    </w:p>
    <w:p w14:paraId="204DE3FD" w14:textId="77777777" w:rsidR="00AB33DD" w:rsidRPr="00477CF0" w:rsidRDefault="00AB33DD" w:rsidP="00773C33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ходе </w:t>
      </w:r>
      <w:r w:rsidR="00940B79" w:rsidRPr="00477CF0">
        <w:rPr>
          <w:rFonts w:ascii="Times New Roman" w:hAnsi="Times New Roman"/>
          <w:sz w:val="24"/>
        </w:rPr>
        <w:t xml:space="preserve">процедуры рассмотрения первых частей заявок </w:t>
      </w:r>
      <w:r w:rsidRPr="00477CF0">
        <w:rPr>
          <w:rFonts w:ascii="Times New Roman" w:hAnsi="Times New Roman"/>
          <w:sz w:val="24"/>
        </w:rPr>
        <w:t xml:space="preserve">проводится заседание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>, итоги которо</w:t>
      </w:r>
      <w:r w:rsidR="00137F79" w:rsidRPr="00477CF0">
        <w:rPr>
          <w:rFonts w:ascii="Times New Roman" w:hAnsi="Times New Roman"/>
          <w:sz w:val="24"/>
        </w:rPr>
        <w:t>го</w:t>
      </w:r>
      <w:r w:rsidRPr="00477CF0">
        <w:rPr>
          <w:rFonts w:ascii="Times New Roman" w:hAnsi="Times New Roman"/>
          <w:sz w:val="24"/>
        </w:rPr>
        <w:t xml:space="preserve"> оформляются протоколом рассмотрения </w:t>
      </w:r>
      <w:r w:rsidR="00940B79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>заявок. В этот протокол включаются следующие сведения:</w:t>
      </w:r>
    </w:p>
    <w:p w14:paraId="67301B94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наименование закупки;</w:t>
      </w:r>
    </w:p>
    <w:p w14:paraId="3B9EDF39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номер закупки;</w:t>
      </w:r>
    </w:p>
    <w:p w14:paraId="58E65B1B" w14:textId="77777777" w:rsidR="00DD097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18420D01" w14:textId="77777777" w:rsidR="00AB33DD" w:rsidRPr="00285BC9" w:rsidRDefault="00AB33DD" w:rsidP="00285BC9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85BC9">
        <w:rPr>
          <w:rFonts w:ascii="Times New Roman" w:hAnsi="Times New Roman"/>
          <w:sz w:val="24"/>
          <w:szCs w:val="24"/>
        </w:rPr>
        <w:t>сведения об НМЦ</w:t>
      </w:r>
      <w:r w:rsidR="00F41DC6" w:rsidRPr="00285BC9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85BC9">
        <w:rPr>
          <w:rFonts w:ascii="Times New Roman" w:hAnsi="Times New Roman"/>
          <w:sz w:val="24"/>
          <w:szCs w:val="24"/>
        </w:rPr>
        <w:t>;</w:t>
      </w:r>
    </w:p>
    <w:p w14:paraId="38F98BF2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дата и время проведения процедуры рассмотрения </w:t>
      </w:r>
      <w:r w:rsidR="00940B79" w:rsidRPr="00477CF0">
        <w:rPr>
          <w:rFonts w:ascii="Times New Roman" w:hAnsi="Times New Roman"/>
          <w:sz w:val="24"/>
        </w:rPr>
        <w:t>первых частей заявок</w:t>
      </w:r>
      <w:r w:rsidRPr="00477CF0">
        <w:rPr>
          <w:rFonts w:ascii="Times New Roman" w:hAnsi="Times New Roman"/>
          <w:sz w:val="24"/>
        </w:rPr>
        <w:t>;</w:t>
      </w:r>
    </w:p>
    <w:p w14:paraId="587A9FAD" w14:textId="1193BF8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наименование и </w:t>
      </w:r>
      <w:r w:rsidR="002233D1">
        <w:rPr>
          <w:rFonts w:ascii="Times New Roman" w:hAnsi="Times New Roman"/>
          <w:sz w:val="24"/>
          <w:szCs w:val="24"/>
        </w:rPr>
        <w:t xml:space="preserve">сведения об </w:t>
      </w:r>
      <w:r w:rsidR="002233D1" w:rsidRPr="00385D16">
        <w:rPr>
          <w:rFonts w:ascii="Times New Roman" w:hAnsi="Times New Roman"/>
          <w:sz w:val="24"/>
          <w:szCs w:val="24"/>
        </w:rPr>
        <w:t>адрес</w:t>
      </w:r>
      <w:r w:rsidR="002233D1">
        <w:rPr>
          <w:rFonts w:ascii="Times New Roman" w:hAnsi="Times New Roman"/>
          <w:sz w:val="24"/>
          <w:szCs w:val="24"/>
        </w:rPr>
        <w:t>е</w:t>
      </w:r>
      <w:r w:rsidR="002233D1" w:rsidRPr="00385D16">
        <w:rPr>
          <w:rFonts w:ascii="Times New Roman" w:hAnsi="Times New Roman"/>
          <w:sz w:val="24"/>
          <w:szCs w:val="24"/>
        </w:rPr>
        <w:t xml:space="preserve"> </w:t>
      </w:r>
      <w:r w:rsidRPr="00477CF0">
        <w:rPr>
          <w:rFonts w:ascii="Times New Roman" w:hAnsi="Times New Roman"/>
          <w:sz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734C84BD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наименование </w:t>
      </w:r>
      <w:r w:rsidR="003F6A25" w:rsidRPr="00477CF0">
        <w:rPr>
          <w:rFonts w:ascii="Times New Roman" w:hAnsi="Times New Roman"/>
          <w:sz w:val="24"/>
        </w:rPr>
        <w:t>ЗК</w:t>
      </w:r>
      <w:r w:rsidR="0013225B">
        <w:rPr>
          <w:rFonts w:ascii="Times New Roman" w:hAnsi="Times New Roman"/>
          <w:sz w:val="24"/>
        </w:rPr>
        <w:t xml:space="preserve"> </w:t>
      </w:r>
      <w:r w:rsidR="007B646E" w:rsidRPr="00477CF0">
        <w:rPr>
          <w:rFonts w:ascii="Times New Roman" w:hAnsi="Times New Roman"/>
          <w:sz w:val="24"/>
        </w:rPr>
        <w:t>и/или</w:t>
      </w:r>
      <w:r w:rsidRPr="00477CF0">
        <w:rPr>
          <w:rFonts w:ascii="Times New Roman" w:hAnsi="Times New Roman"/>
          <w:sz w:val="24"/>
        </w:rPr>
        <w:t xml:space="preserve"> реквизиты документа, утвердившего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, количество членов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и количество присутствующих членов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, наличие у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кворума для принятия решений;</w:t>
      </w:r>
    </w:p>
    <w:p w14:paraId="598D3F25" w14:textId="211C3E6C" w:rsidR="00DD097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44EEFFF1" w14:textId="77777777" w:rsidR="00180AA5" w:rsidRPr="0076117E" w:rsidRDefault="00180AA5" w:rsidP="00180AA5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1ABC4B48" w14:textId="77777777" w:rsidR="00DD0976" w:rsidRPr="00424A7D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lastRenderedPageBreak/>
        <w:t>сведения об идентификационных номерах участников процедуры закупки, заявки которых были рассмотрены;</w:t>
      </w:r>
    </w:p>
    <w:p w14:paraId="44A0BEA8" w14:textId="3D37A693" w:rsidR="00DD0976" w:rsidRPr="00385D16" w:rsidRDefault="00180AA5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80AA5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DD0976" w:rsidRPr="00385D16">
        <w:rPr>
          <w:rFonts w:ascii="Times New Roman" w:hAnsi="Times New Roman"/>
          <w:sz w:val="24"/>
          <w:szCs w:val="24"/>
        </w:rPr>
        <w:t>;</w:t>
      </w:r>
    </w:p>
    <w:p w14:paraId="6B976D1D" w14:textId="77777777" w:rsidR="00DD0976" w:rsidRPr="00173927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B41F03E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результаты голосования членов </w:t>
      </w:r>
      <w:r w:rsidR="003F6A25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>, принявших участие в голосовании;</w:t>
      </w:r>
    </w:p>
    <w:p w14:paraId="1BAA33FF" w14:textId="77777777" w:rsidR="00AB33DD" w:rsidRPr="00477CF0" w:rsidRDefault="00AB33DD" w:rsidP="00EA616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иные сведения, которые </w:t>
      </w:r>
      <w:r w:rsidR="00000C5D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сочтет нужным указать.</w:t>
      </w:r>
    </w:p>
    <w:p w14:paraId="6B997D53" w14:textId="77777777" w:rsidR="00F73AAB" w:rsidRPr="00477CF0" w:rsidRDefault="00F73AAB" w:rsidP="003F6A25">
      <w:pPr>
        <w:pStyle w:val="4"/>
        <w:rPr>
          <w:rFonts w:ascii="Times New Roman" w:hAnsi="Times New Roman"/>
          <w:sz w:val="24"/>
        </w:rPr>
      </w:pPr>
      <w:bookmarkStart w:id="311" w:name="_Ref411862370"/>
      <w:r w:rsidRPr="00477CF0">
        <w:rPr>
          <w:rFonts w:ascii="Times New Roman" w:hAnsi="Times New Roman"/>
          <w:sz w:val="24"/>
        </w:rPr>
        <w:t xml:space="preserve">По результатам рассмотрения </w:t>
      </w:r>
      <w:r w:rsidR="00CD1F7F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 xml:space="preserve">заявок процедура закупки признается несостоявшейся в случае, если </w:t>
      </w:r>
      <w:r w:rsidR="005A647D" w:rsidRPr="00477CF0">
        <w:rPr>
          <w:rFonts w:ascii="Times New Roman" w:hAnsi="Times New Roman"/>
          <w:sz w:val="24"/>
        </w:rPr>
        <w:t>ЗК</w:t>
      </w:r>
      <w:r w:rsidRPr="00477CF0">
        <w:rPr>
          <w:rFonts w:ascii="Times New Roman" w:hAnsi="Times New Roman"/>
          <w:sz w:val="24"/>
        </w:rPr>
        <w:t xml:space="preserve"> принято решение </w:t>
      </w:r>
      <w:r w:rsidR="00CD1F7F" w:rsidRPr="00477CF0">
        <w:rPr>
          <w:rFonts w:ascii="Times New Roman" w:hAnsi="Times New Roman"/>
          <w:sz w:val="24"/>
        </w:rPr>
        <w:t>об отказе в допуске всем участникам процедуры закупки либо о допуске к участию в редукционе только 1 (одного) участника процедуры закупки</w:t>
      </w:r>
      <w:r w:rsidR="00B111EA" w:rsidRPr="00477CF0">
        <w:rPr>
          <w:rFonts w:ascii="Times New Roman" w:hAnsi="Times New Roman"/>
          <w:sz w:val="24"/>
        </w:rPr>
        <w:t>.</w:t>
      </w:r>
      <w:r w:rsidR="0013225B">
        <w:rPr>
          <w:rFonts w:ascii="Times New Roman" w:hAnsi="Times New Roman"/>
          <w:sz w:val="24"/>
        </w:rPr>
        <w:t xml:space="preserve"> </w:t>
      </w:r>
      <w:r w:rsidR="00B111EA" w:rsidRPr="00477CF0">
        <w:rPr>
          <w:rFonts w:ascii="Times New Roman" w:hAnsi="Times New Roman"/>
          <w:sz w:val="24"/>
        </w:rPr>
        <w:t>П</w:t>
      </w:r>
      <w:r w:rsidRPr="00477CF0">
        <w:rPr>
          <w:rFonts w:ascii="Times New Roman" w:hAnsi="Times New Roman"/>
          <w:sz w:val="24"/>
        </w:rPr>
        <w:t xml:space="preserve">ри этом в протокол рассмотрения </w:t>
      </w:r>
      <w:r w:rsidR="00CD1F7F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 xml:space="preserve">заявок вносится соответствующая информация. </w:t>
      </w:r>
      <w:bookmarkEnd w:id="311"/>
    </w:p>
    <w:p w14:paraId="7A69C220" w14:textId="77777777" w:rsidR="00AB33DD" w:rsidRPr="00477CF0" w:rsidRDefault="00AB33DD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Протокол рассмотрения </w:t>
      </w:r>
      <w:r w:rsidR="002B2915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>заявок официально размещается в срок не позднее 3 (трех) дней со дня подписания такого протокола.</w:t>
      </w:r>
    </w:p>
    <w:p w14:paraId="464931E5" w14:textId="564E2E7D" w:rsidR="00F73AAB" w:rsidRPr="00477CF0" w:rsidRDefault="00F73AAB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Любой участник процедуры закупки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или участник закупки после официального размещения протокола рассмотрения </w:t>
      </w:r>
      <w:r w:rsidR="002B2915" w:rsidRPr="00477CF0">
        <w:rPr>
          <w:rFonts w:ascii="Times New Roman" w:hAnsi="Times New Roman"/>
          <w:sz w:val="24"/>
        </w:rPr>
        <w:t xml:space="preserve">первых частей </w:t>
      </w:r>
      <w:r w:rsidRPr="00477CF0">
        <w:rPr>
          <w:rFonts w:ascii="Times New Roman" w:hAnsi="Times New Roman"/>
          <w:sz w:val="24"/>
        </w:rPr>
        <w:t xml:space="preserve">заявок вправе направить организатору закупки запрос о разъяснении результатов рассмотрения своей заявки. </w:t>
      </w:r>
      <w:r w:rsidR="00D77A35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D77A35" w:rsidRPr="00874A73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477CF0">
        <w:rPr>
          <w:rFonts w:ascii="Times New Roman" w:hAnsi="Times New Roman"/>
          <w:sz w:val="24"/>
        </w:rPr>
        <w:t>В</w:t>
      </w:r>
      <w:r w:rsidR="0013225B">
        <w:rPr>
          <w:rFonts w:ascii="Times New Roman" w:hAnsi="Times New Roman"/>
          <w:sz w:val="24"/>
        </w:rPr>
        <w:t xml:space="preserve"> </w:t>
      </w:r>
      <w:r w:rsidR="00854DA4" w:rsidRPr="00477CF0">
        <w:rPr>
          <w:rFonts w:ascii="Times New Roman" w:hAnsi="Times New Roman"/>
          <w:sz w:val="24"/>
        </w:rPr>
        <w:t xml:space="preserve">отношении иных участников </w:t>
      </w:r>
      <w:r w:rsidRPr="00477CF0">
        <w:rPr>
          <w:rFonts w:ascii="Times New Roman" w:hAnsi="Times New Roman"/>
          <w:sz w:val="24"/>
        </w:rPr>
        <w:t xml:space="preserve">разъяснения результатов рассмотрения заявок </w:t>
      </w:r>
      <w:r w:rsidR="00854DA4" w:rsidRPr="00477CF0">
        <w:rPr>
          <w:rFonts w:ascii="Times New Roman" w:hAnsi="Times New Roman"/>
          <w:sz w:val="24"/>
        </w:rPr>
        <w:t>не предоставляются</w:t>
      </w:r>
      <w:r w:rsidRPr="00477CF0">
        <w:rPr>
          <w:rFonts w:ascii="Times New Roman" w:hAnsi="Times New Roman"/>
          <w:sz w:val="24"/>
        </w:rPr>
        <w:t>.</w:t>
      </w:r>
    </w:p>
    <w:p w14:paraId="010C0A2B" w14:textId="77777777" w:rsidR="00F172AF" w:rsidRPr="00477CF0" w:rsidRDefault="00F172AF" w:rsidP="00F172AF">
      <w:pPr>
        <w:pStyle w:val="3"/>
        <w:rPr>
          <w:rFonts w:ascii="Times New Roman" w:eastAsiaTheme="majorEastAsia" w:hAnsi="Times New Roman"/>
          <w:sz w:val="24"/>
        </w:rPr>
      </w:pPr>
      <w:bookmarkStart w:id="312" w:name="_Ref409714521"/>
      <w:bookmarkStart w:id="313" w:name="_Toc409715535"/>
      <w:bookmarkStart w:id="314" w:name="_Toc409721552"/>
      <w:bookmarkStart w:id="315" w:name="_Toc409720683"/>
      <w:bookmarkStart w:id="316" w:name="_Toc409721770"/>
      <w:bookmarkStart w:id="317" w:name="_Toc409807488"/>
      <w:bookmarkStart w:id="318" w:name="_Toc409812207"/>
      <w:bookmarkStart w:id="319" w:name="_Toc283764436"/>
      <w:bookmarkStart w:id="320" w:name="_Toc409908770"/>
      <w:bookmarkStart w:id="321" w:name="_Toc410902942"/>
      <w:bookmarkStart w:id="322" w:name="_Toc410907953"/>
      <w:bookmarkStart w:id="323" w:name="_Toc410908142"/>
      <w:bookmarkStart w:id="324" w:name="_Toc410910935"/>
      <w:bookmarkStart w:id="325" w:name="_Toc410911208"/>
      <w:bookmarkStart w:id="326" w:name="_Toc410920306"/>
      <w:bookmarkStart w:id="327" w:name="_Toc411279946"/>
      <w:bookmarkStart w:id="328" w:name="_Toc411626672"/>
      <w:bookmarkStart w:id="329" w:name="_Toc411632215"/>
      <w:bookmarkStart w:id="330" w:name="_Toc411882124"/>
      <w:bookmarkStart w:id="331" w:name="_Toc411941134"/>
      <w:bookmarkStart w:id="332" w:name="_Toc285801582"/>
      <w:bookmarkStart w:id="333" w:name="_Toc411949609"/>
      <w:bookmarkStart w:id="334" w:name="_Toc412111249"/>
      <w:bookmarkStart w:id="335" w:name="_Toc285977853"/>
      <w:bookmarkStart w:id="336" w:name="_Toc412128016"/>
      <w:bookmarkStart w:id="337" w:name="_Toc285999982"/>
      <w:bookmarkStart w:id="338" w:name="_Toc412218465"/>
      <w:bookmarkStart w:id="339" w:name="_Toc412543751"/>
      <w:bookmarkStart w:id="340" w:name="_Toc412551496"/>
      <w:bookmarkStart w:id="341" w:name="_Toc412760366"/>
      <w:bookmarkStart w:id="342" w:name="_Toc105499777"/>
      <w:r w:rsidRPr="00477CF0">
        <w:rPr>
          <w:rFonts w:ascii="Times New Roman" w:eastAsiaTheme="majorEastAsia" w:hAnsi="Times New Roman"/>
          <w:sz w:val="24"/>
        </w:rPr>
        <w:t>Проведение редукциона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14:paraId="45EEBD48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редукционе могут участвовать только участники закупки, допущенные к нему по результатам рассмотрения первых частей заявок. </w:t>
      </w:r>
      <w:r w:rsidR="00074A8C" w:rsidRPr="00477CF0">
        <w:rPr>
          <w:rFonts w:ascii="Times New Roman" w:hAnsi="Times New Roman"/>
          <w:sz w:val="24"/>
        </w:rPr>
        <w:t>Р</w:t>
      </w:r>
      <w:r w:rsidRPr="00477CF0">
        <w:rPr>
          <w:rFonts w:ascii="Times New Roman" w:hAnsi="Times New Roman"/>
          <w:sz w:val="24"/>
        </w:rPr>
        <w:t>едукцион проводится оператором ЭТП путем использования соответствующих программных и технических средств, не требующих проведения заседания ЗК.</w:t>
      </w:r>
    </w:p>
    <w:p w14:paraId="72E04CB2" w14:textId="034B01C7" w:rsidR="00723825" w:rsidRPr="00477CF0" w:rsidRDefault="00074A8C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</w:t>
      </w:r>
      <w:r w:rsidR="00723825" w:rsidRPr="00477CF0">
        <w:rPr>
          <w:rFonts w:ascii="Times New Roman" w:hAnsi="Times New Roman"/>
          <w:sz w:val="24"/>
        </w:rPr>
        <w:t>едукцион проводится на ЭТП</w:t>
      </w:r>
      <w:r w:rsidR="00703F91" w:rsidRPr="00477CF0">
        <w:rPr>
          <w:rFonts w:ascii="Times New Roman" w:hAnsi="Times New Roman"/>
          <w:sz w:val="24"/>
        </w:rPr>
        <w:t>,</w:t>
      </w:r>
      <w:r w:rsidR="006D4B27" w:rsidRPr="00477CF0">
        <w:rPr>
          <w:rFonts w:ascii="Times New Roman" w:hAnsi="Times New Roman"/>
          <w:sz w:val="24"/>
        </w:rPr>
        <w:t xml:space="preserve"> начиная</w:t>
      </w:r>
      <w:r w:rsidR="00723825" w:rsidRPr="00477CF0">
        <w:rPr>
          <w:rFonts w:ascii="Times New Roman" w:hAnsi="Times New Roman"/>
          <w:sz w:val="24"/>
        </w:rPr>
        <w:t xml:space="preserve"> в </w:t>
      </w:r>
      <w:r w:rsidR="006D4B27" w:rsidRPr="00477CF0">
        <w:rPr>
          <w:rFonts w:ascii="Times New Roman" w:hAnsi="Times New Roman"/>
          <w:sz w:val="24"/>
        </w:rPr>
        <w:t xml:space="preserve">установленные в </w:t>
      </w:r>
      <w:r w:rsidR="000113C3">
        <w:rPr>
          <w:rFonts w:ascii="Times New Roman" w:hAnsi="Times New Roman"/>
          <w:sz w:val="24"/>
        </w:rPr>
        <w:t>информационной карте</w:t>
      </w:r>
      <w:r w:rsidR="006D4B27" w:rsidRPr="00477CF0">
        <w:rPr>
          <w:rFonts w:ascii="Times New Roman" w:hAnsi="Times New Roman"/>
          <w:sz w:val="24"/>
        </w:rPr>
        <w:t xml:space="preserve"> дату</w:t>
      </w:r>
      <w:r w:rsidR="00723825" w:rsidRPr="00477CF0">
        <w:rPr>
          <w:rFonts w:ascii="Times New Roman" w:hAnsi="Times New Roman"/>
          <w:sz w:val="24"/>
        </w:rPr>
        <w:t xml:space="preserve"> и время, с использованием программных и технических средств ЭТП.</w:t>
      </w:r>
      <w:r w:rsidR="002347C2" w:rsidRPr="00477CF0">
        <w:rPr>
          <w:rFonts w:ascii="Times New Roman" w:hAnsi="Times New Roman"/>
          <w:sz w:val="24"/>
        </w:rPr>
        <w:t xml:space="preserve"> Подаваемое участником закупки предложение о цене договора удостоверяется ЭП такого участника.</w:t>
      </w:r>
    </w:p>
    <w:p w14:paraId="21EB304B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Оператор ЭТП обеспечи</w:t>
      </w:r>
      <w:r w:rsidR="009D47BD" w:rsidRPr="00477CF0">
        <w:rPr>
          <w:rFonts w:ascii="Times New Roman" w:hAnsi="Times New Roman"/>
          <w:sz w:val="24"/>
        </w:rPr>
        <w:t>вает</w:t>
      </w:r>
      <w:r w:rsidRPr="00477CF0">
        <w:rPr>
          <w:rFonts w:ascii="Times New Roman" w:hAnsi="Times New Roman"/>
          <w:sz w:val="24"/>
        </w:rPr>
        <w:t xml:space="preserve"> непрерывность проведения редукциона, надежность функционирования </w:t>
      </w:r>
      <w:r w:rsidR="009D47BD" w:rsidRPr="00477CF0">
        <w:rPr>
          <w:rFonts w:ascii="Times New Roman" w:hAnsi="Times New Roman"/>
          <w:sz w:val="24"/>
        </w:rPr>
        <w:t xml:space="preserve">используемых </w:t>
      </w:r>
      <w:r w:rsidRPr="00477CF0">
        <w:rPr>
          <w:rFonts w:ascii="Times New Roman" w:hAnsi="Times New Roman"/>
          <w:sz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477CF0">
        <w:rPr>
          <w:rFonts w:ascii="Times New Roman" w:hAnsi="Times New Roman"/>
          <w:sz w:val="24"/>
        </w:rPr>
        <w:t xml:space="preserve">порядка </w:t>
      </w:r>
      <w:r w:rsidRPr="00477CF0">
        <w:rPr>
          <w:rFonts w:ascii="Times New Roman" w:hAnsi="Times New Roman"/>
          <w:sz w:val="24"/>
        </w:rPr>
        <w:t xml:space="preserve">на протяжении всего срока проведения </w:t>
      </w:r>
      <w:r w:rsidR="009D47BD" w:rsidRPr="00477CF0">
        <w:rPr>
          <w:rFonts w:ascii="Times New Roman" w:hAnsi="Times New Roman"/>
          <w:sz w:val="24"/>
        </w:rPr>
        <w:t>редукциона</w:t>
      </w:r>
      <w:r w:rsidRPr="00477CF0">
        <w:rPr>
          <w:rFonts w:ascii="Times New Roman" w:hAnsi="Times New Roman"/>
          <w:sz w:val="24"/>
        </w:rPr>
        <w:t>.</w:t>
      </w:r>
    </w:p>
    <w:p w14:paraId="56A868D0" w14:textId="77777777" w:rsidR="006D4B27" w:rsidRPr="00477CF0" w:rsidRDefault="006D4B27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477CF0">
        <w:rPr>
          <w:rFonts w:ascii="Times New Roman" w:hAnsi="Times New Roman"/>
          <w:sz w:val="24"/>
        </w:rPr>
        <w:t xml:space="preserve"> Изменение цены договора, предлагаемой </w:t>
      </w:r>
      <w:r w:rsidR="00BA380A" w:rsidRPr="00477CF0">
        <w:rPr>
          <w:rFonts w:ascii="Times New Roman" w:hAnsi="Times New Roman"/>
          <w:sz w:val="24"/>
        </w:rPr>
        <w:lastRenderedPageBreak/>
        <w:t>участником закупки в процессе проведения редукциона, не должно повлечь за собой изменение иных условий заявки участника закупки.</w:t>
      </w:r>
    </w:p>
    <w:p w14:paraId="7C2CBF51" w14:textId="6E3E19BD" w:rsidR="00723825" w:rsidRPr="00477CF0" w:rsidRDefault="00074A8C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</w:t>
      </w:r>
      <w:r w:rsidR="00723825" w:rsidRPr="00477CF0">
        <w:rPr>
          <w:rFonts w:ascii="Times New Roman" w:hAnsi="Times New Roman"/>
          <w:sz w:val="24"/>
        </w:rPr>
        <w:t xml:space="preserve">едукцион проводится путем снижения НМЦ на шаг редукциона, который </w:t>
      </w:r>
      <w:r w:rsidR="001F43A1" w:rsidRPr="00477CF0">
        <w:rPr>
          <w:rFonts w:ascii="Times New Roman" w:hAnsi="Times New Roman"/>
          <w:sz w:val="24"/>
        </w:rPr>
        <w:t>указан в  инф</w:t>
      </w:r>
      <w:r w:rsidR="000113C3">
        <w:rPr>
          <w:rFonts w:ascii="Times New Roman" w:hAnsi="Times New Roman"/>
          <w:sz w:val="24"/>
        </w:rPr>
        <w:t>ормационной карте</w:t>
      </w:r>
      <w:r w:rsidR="00723825" w:rsidRPr="00477CF0">
        <w:rPr>
          <w:rFonts w:ascii="Times New Roman" w:hAnsi="Times New Roman"/>
          <w:sz w:val="24"/>
        </w:rPr>
        <w:t>.</w:t>
      </w:r>
    </w:p>
    <w:p w14:paraId="5BB47D1C" w14:textId="78365E89" w:rsidR="009B7996" w:rsidRPr="00477CF0" w:rsidRDefault="003A22E3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Подача ценовых предложений участниками закупки осуществляется в отношении НМЦ, указанной </w:t>
      </w:r>
      <w:r w:rsidR="000113C3">
        <w:rPr>
          <w:rFonts w:ascii="Times New Roman" w:hAnsi="Times New Roman"/>
          <w:sz w:val="24"/>
        </w:rPr>
        <w:t xml:space="preserve">в </w:t>
      </w:r>
      <w:r w:rsidRPr="00477CF0">
        <w:rPr>
          <w:rFonts w:ascii="Times New Roman" w:hAnsi="Times New Roman"/>
          <w:sz w:val="24"/>
        </w:rPr>
        <w:t>информационной карт</w:t>
      </w:r>
      <w:r w:rsidR="000113C3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, с учетом всех налогов и сборов, подлежащих уплате в соответствии с законодательством, вне зависимости от используемой участником закупки системы налогообложения</w:t>
      </w:r>
      <w:r w:rsidR="00854CE8" w:rsidRPr="00477CF0">
        <w:rPr>
          <w:rFonts w:ascii="Times New Roman" w:hAnsi="Times New Roman"/>
          <w:sz w:val="24"/>
        </w:rPr>
        <w:t>.</w:t>
      </w:r>
    </w:p>
    <w:p w14:paraId="36309096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процессе редукциона его участники </w:t>
      </w:r>
      <w:r w:rsidR="001F74DA" w:rsidRPr="00477CF0">
        <w:rPr>
          <w:rFonts w:ascii="Times New Roman" w:hAnsi="Times New Roman"/>
          <w:sz w:val="24"/>
        </w:rPr>
        <w:t>вправе пода</w:t>
      </w:r>
      <w:r w:rsidRPr="00477CF0">
        <w:rPr>
          <w:rFonts w:ascii="Times New Roman" w:hAnsi="Times New Roman"/>
          <w:sz w:val="24"/>
        </w:rPr>
        <w:t>т</w:t>
      </w:r>
      <w:r w:rsidR="001F74DA" w:rsidRPr="00477CF0">
        <w:rPr>
          <w:rFonts w:ascii="Times New Roman" w:hAnsi="Times New Roman"/>
          <w:sz w:val="24"/>
        </w:rPr>
        <w:t>ь</w:t>
      </w:r>
      <w:r w:rsidRPr="00477CF0">
        <w:rPr>
          <w:rFonts w:ascii="Times New Roman" w:hAnsi="Times New Roman"/>
          <w:sz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477CF0">
        <w:rPr>
          <w:rFonts w:ascii="Times New Roman" w:hAnsi="Times New Roman"/>
          <w:sz w:val="24"/>
        </w:rPr>
        <w:t xml:space="preserve">установленного </w:t>
      </w:r>
      <w:r w:rsidRPr="00477CF0">
        <w:rPr>
          <w:rFonts w:ascii="Times New Roman" w:hAnsi="Times New Roman"/>
          <w:sz w:val="24"/>
        </w:rPr>
        <w:t xml:space="preserve">шага </w:t>
      </w:r>
      <w:r w:rsidR="005E6834" w:rsidRPr="00477CF0">
        <w:rPr>
          <w:rFonts w:ascii="Times New Roman" w:hAnsi="Times New Roman"/>
          <w:sz w:val="24"/>
        </w:rPr>
        <w:t>редукциона</w:t>
      </w:r>
      <w:r w:rsidRPr="00477CF0">
        <w:rPr>
          <w:rFonts w:ascii="Times New Roman" w:hAnsi="Times New Roman"/>
          <w:sz w:val="24"/>
        </w:rPr>
        <w:t>.</w:t>
      </w:r>
    </w:p>
    <w:p w14:paraId="0027962D" w14:textId="77777777" w:rsidR="00723825" w:rsidRPr="00477CF0" w:rsidRDefault="00723825" w:rsidP="00723825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лота):</w:t>
      </w:r>
    </w:p>
    <w:p w14:paraId="09B8DAFF" w14:textId="7B1EEE50" w:rsidR="00723825" w:rsidRPr="00477CF0" w:rsidRDefault="00DD0976" w:rsidP="00723825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723825" w:rsidRPr="00477CF0">
        <w:rPr>
          <w:rFonts w:ascii="Times New Roman" w:hAnsi="Times New Roman"/>
          <w:sz w:val="24"/>
        </w:rPr>
        <w:t>частник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="00723825" w:rsidRPr="00477CF0">
        <w:rPr>
          <w:rFonts w:ascii="Times New Roman" w:hAnsi="Times New Roman"/>
          <w:sz w:val="24"/>
        </w:rPr>
        <w:t xml:space="preserve">закупки </w:t>
      </w:r>
      <w:r>
        <w:rPr>
          <w:rFonts w:ascii="Times New Roman" w:hAnsi="Times New Roman"/>
          <w:sz w:val="24"/>
        </w:rPr>
        <w:t xml:space="preserve">вправе </w:t>
      </w:r>
      <w:r w:rsidR="00723825" w:rsidRPr="00477CF0">
        <w:rPr>
          <w:rFonts w:ascii="Times New Roman" w:hAnsi="Times New Roman"/>
          <w:sz w:val="24"/>
        </w:rPr>
        <w:t xml:space="preserve">снизить текущее минимальное предложение о цене договора (цене лота) </w:t>
      </w:r>
      <w:r>
        <w:rPr>
          <w:rFonts w:ascii="Times New Roman" w:hAnsi="Times New Roman"/>
          <w:sz w:val="24"/>
          <w:szCs w:val="24"/>
        </w:rPr>
        <w:t xml:space="preserve">на величину в пределах «шага редукциона»: </w:t>
      </w:r>
      <w:r w:rsidR="00723825" w:rsidRPr="00477CF0">
        <w:rPr>
          <w:rFonts w:ascii="Times New Roman" w:hAnsi="Times New Roman"/>
          <w:sz w:val="24"/>
        </w:rPr>
        <w:t>как минимум на 0,5% (половину процента) и</w:t>
      </w:r>
      <w:r>
        <w:rPr>
          <w:rFonts w:ascii="Times New Roman" w:hAnsi="Times New Roman"/>
          <w:sz w:val="24"/>
        </w:rPr>
        <w:t>,</w:t>
      </w:r>
      <w:r w:rsidR="00723825" w:rsidRPr="00477CF0">
        <w:rPr>
          <w:rFonts w:ascii="Times New Roman" w:hAnsi="Times New Roman"/>
          <w:sz w:val="24"/>
        </w:rPr>
        <w:t xml:space="preserve"> как максимум</w:t>
      </w:r>
      <w:r>
        <w:rPr>
          <w:rFonts w:ascii="Times New Roman" w:hAnsi="Times New Roman"/>
          <w:sz w:val="24"/>
        </w:rPr>
        <w:t>,</w:t>
      </w:r>
      <w:r w:rsidR="00723825" w:rsidRPr="00477CF0">
        <w:rPr>
          <w:rFonts w:ascii="Times New Roman" w:hAnsi="Times New Roman"/>
          <w:sz w:val="24"/>
        </w:rPr>
        <w:t xml:space="preserve"> на 5% (пять процентов) (шаг редукциона);</w:t>
      </w:r>
    </w:p>
    <w:p w14:paraId="13B62748" w14:textId="77777777" w:rsidR="00DD0976" w:rsidRPr="00385D1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E0DB150" w14:textId="318FB3A2" w:rsidR="00DD0976" w:rsidRPr="00173927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</w:t>
      </w:r>
      <w:r w:rsidR="004F6A47">
        <w:rPr>
          <w:rFonts w:ascii="Times New Roman" w:hAnsi="Times New Roman"/>
          <w:sz w:val="24"/>
          <w:szCs w:val="24"/>
        </w:rPr>
        <w:t>редукциона</w:t>
      </w:r>
      <w:r w:rsidRPr="00173927">
        <w:rPr>
          <w:rFonts w:ascii="Times New Roman" w:hAnsi="Times New Roman"/>
          <w:sz w:val="24"/>
          <w:szCs w:val="24"/>
        </w:rPr>
        <w:t>»;</w:t>
      </w:r>
    </w:p>
    <w:p w14:paraId="7E58358B" w14:textId="77777777" w:rsidR="00DD097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подать предложение о цене договора, равное нулю</w:t>
      </w:r>
      <w:r>
        <w:rPr>
          <w:rFonts w:ascii="Times New Roman" w:hAnsi="Times New Roman"/>
          <w:sz w:val="24"/>
          <w:szCs w:val="24"/>
        </w:rPr>
        <w:t>;</w:t>
      </w:r>
    </w:p>
    <w:p w14:paraId="190B182C" w14:textId="77777777" w:rsidR="00DD0976" w:rsidRPr="00385D1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договора, в случае, если оно подано этим участником</w:t>
      </w:r>
      <w:r w:rsidRPr="00385D16" w:rsidDel="009213F1">
        <w:rPr>
          <w:rFonts w:ascii="Times New Roman" w:hAnsi="Times New Roman"/>
          <w:sz w:val="24"/>
          <w:szCs w:val="24"/>
        </w:rPr>
        <w:t>.</w:t>
      </w:r>
    </w:p>
    <w:p w14:paraId="3AB7CE03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bookmarkStart w:id="343" w:name="_Ref410478561"/>
      <w:bookmarkStart w:id="344" w:name="_Ref412127774"/>
      <w:r w:rsidRPr="00477CF0">
        <w:rPr>
          <w:rFonts w:ascii="Times New Roman" w:hAnsi="Times New Roman"/>
          <w:sz w:val="24"/>
        </w:rPr>
        <w:t>Если в течение 10 (десят</w:t>
      </w:r>
      <w:r w:rsidR="00596E30" w:rsidRPr="00477CF0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>) минут после начала проведения редукциона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43"/>
      <w:bookmarkEnd w:id="344"/>
      <w:r w:rsidRPr="00477CF0">
        <w:rPr>
          <w:rFonts w:ascii="Times New Roman" w:hAnsi="Times New Roman"/>
          <w:sz w:val="24"/>
        </w:rPr>
        <w:t>, а проведение редукциона автоматически прекращается в соответствии с программными и техническими средствами ЭТП</w:t>
      </w:r>
      <w:r w:rsidR="0050645A" w:rsidRPr="00477CF0">
        <w:rPr>
          <w:rFonts w:ascii="Times New Roman" w:hAnsi="Times New Roman"/>
          <w:sz w:val="24"/>
        </w:rPr>
        <w:t>.</w:t>
      </w:r>
      <w:r w:rsidR="0013225B">
        <w:rPr>
          <w:rFonts w:ascii="Times New Roman" w:hAnsi="Times New Roman"/>
          <w:sz w:val="24"/>
        </w:rPr>
        <w:t xml:space="preserve"> </w:t>
      </w:r>
      <w:r w:rsidR="0050645A" w:rsidRPr="00477CF0">
        <w:rPr>
          <w:rFonts w:ascii="Times New Roman" w:hAnsi="Times New Roman"/>
          <w:sz w:val="24"/>
        </w:rPr>
        <w:t>П</w:t>
      </w:r>
      <w:r w:rsidR="009B00A8" w:rsidRPr="00477CF0">
        <w:rPr>
          <w:rFonts w:ascii="Times New Roman" w:hAnsi="Times New Roman"/>
          <w:sz w:val="24"/>
        </w:rPr>
        <w:t>ри этом в протокол проведения редукциона вносится соответствующая информация</w:t>
      </w:r>
      <w:r w:rsidRPr="00477CF0">
        <w:rPr>
          <w:rFonts w:ascii="Times New Roman" w:hAnsi="Times New Roman"/>
          <w:sz w:val="24"/>
        </w:rPr>
        <w:t>.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Последствия признания процедуры закупки несостоявшейся по </w:t>
      </w:r>
      <w:r w:rsidR="00596E30" w:rsidRPr="00477CF0">
        <w:rPr>
          <w:rFonts w:ascii="Times New Roman" w:hAnsi="Times New Roman"/>
          <w:sz w:val="24"/>
        </w:rPr>
        <w:t>указанным основаниям установлены в Положении о закупке</w:t>
      </w:r>
      <w:r w:rsidRPr="00477CF0">
        <w:rPr>
          <w:rFonts w:ascii="Times New Roman" w:hAnsi="Times New Roman"/>
          <w:sz w:val="24"/>
        </w:rPr>
        <w:t>.</w:t>
      </w:r>
    </w:p>
    <w:p w14:paraId="38671FA2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При проведении редукциона устанавливается время приема ценовых предложений участников о цене договора (цене лота), составляющее 10</w:t>
      </w:r>
      <w:r w:rsidR="008B4BE9" w:rsidRPr="00285BC9">
        <w:rPr>
          <w:rFonts w:ascii="Times New Roman" w:hAnsi="Times New Roman"/>
          <w:sz w:val="24"/>
        </w:rPr>
        <w:t xml:space="preserve"> (</w:t>
      </w:r>
      <w:r w:rsidR="008B4BE9">
        <w:rPr>
          <w:rFonts w:ascii="Times New Roman" w:hAnsi="Times New Roman"/>
          <w:sz w:val="24"/>
        </w:rPr>
        <w:t>десять)</w:t>
      </w:r>
      <w:r w:rsidRPr="00477CF0">
        <w:rPr>
          <w:rFonts w:ascii="Times New Roman" w:hAnsi="Times New Roman"/>
          <w:sz w:val="24"/>
        </w:rPr>
        <w:t xml:space="preserve"> минут от начала проведения редукциона до истечения срока подачи предложений о цене договора (цене лота), а также 10 (десяти) минут после поступления последнего предложения о цене договора (цене лота). Если в течение указанного времени ни одного предложения о более низкой цене договора (цене лота) не поступило, редукцион автоматически завершается с помощью программных и технических средств ЭТП.</w:t>
      </w:r>
    </w:p>
    <w:p w14:paraId="67355BD2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>В течение 10 (десяти) минут с момента завершения редукциона любой участник закупки вправе подать предложение о цене договора (цене лота), которое не ниже последне</w:t>
      </w:r>
      <w:r w:rsidR="008A7B25" w:rsidRPr="00477CF0">
        <w:rPr>
          <w:rFonts w:ascii="Times New Roman" w:hAnsi="Times New Roman"/>
          <w:sz w:val="24"/>
        </w:rPr>
        <w:t>го</w:t>
      </w:r>
      <w:r w:rsidRPr="00477CF0">
        <w:rPr>
          <w:rFonts w:ascii="Times New Roman" w:hAnsi="Times New Roman"/>
          <w:sz w:val="24"/>
        </w:rPr>
        <w:t xml:space="preserve"> предложени</w:t>
      </w:r>
      <w:r w:rsidR="008A7B25" w:rsidRPr="00477CF0">
        <w:rPr>
          <w:rFonts w:ascii="Times New Roman" w:hAnsi="Times New Roman"/>
          <w:sz w:val="24"/>
        </w:rPr>
        <w:t>я</w:t>
      </w:r>
      <w:r w:rsidRPr="00477CF0">
        <w:rPr>
          <w:rFonts w:ascii="Times New Roman" w:hAnsi="Times New Roman"/>
          <w:sz w:val="24"/>
        </w:rPr>
        <w:t xml:space="preserve"> о минимальной цене договора (цене лота) на редукционе, независимо от шага </w:t>
      </w:r>
      <w:r w:rsidR="00074A8C" w:rsidRPr="00477CF0">
        <w:rPr>
          <w:rFonts w:ascii="Times New Roman" w:hAnsi="Times New Roman"/>
          <w:sz w:val="24"/>
        </w:rPr>
        <w:t>реду</w:t>
      </w:r>
      <w:r w:rsidRPr="00477CF0">
        <w:rPr>
          <w:rFonts w:ascii="Times New Roman" w:hAnsi="Times New Roman"/>
          <w:sz w:val="24"/>
        </w:rPr>
        <w:t>кциона.</w:t>
      </w:r>
    </w:p>
    <w:p w14:paraId="05107C8E" w14:textId="77777777" w:rsidR="00723825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 момента начала проведения редукциона и до его окончания на ЭТП в режиме реального времени, в том числе и для незарегистрированных пользователей, доступны сведения обо всех поступивших предложениях о цене договора (цене лота) и времени их поступления (без указания наименований или 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64871153" w14:textId="77777777" w:rsidR="00723825" w:rsidRPr="00477CF0" w:rsidRDefault="00723825" w:rsidP="00723825">
      <w:pPr>
        <w:pStyle w:val="4"/>
        <w:keepNext/>
        <w:rPr>
          <w:rFonts w:ascii="Times New Roman" w:hAnsi="Times New Roman"/>
          <w:sz w:val="24"/>
        </w:rPr>
      </w:pPr>
      <w:bookmarkStart w:id="345" w:name="_Ref409781886"/>
      <w:r w:rsidRPr="00477CF0">
        <w:rPr>
          <w:rFonts w:ascii="Times New Roman" w:hAnsi="Times New Roman"/>
          <w:sz w:val="24"/>
        </w:rPr>
        <w:t xml:space="preserve">После окончания редукциона ЭТП автоматически формирует протокол </w:t>
      </w:r>
      <w:r w:rsidR="00B96C72" w:rsidRPr="00477CF0">
        <w:rPr>
          <w:rFonts w:ascii="Times New Roman" w:hAnsi="Times New Roman"/>
          <w:sz w:val="24"/>
        </w:rPr>
        <w:t xml:space="preserve">проведения </w:t>
      </w:r>
      <w:r w:rsidRPr="00477CF0">
        <w:rPr>
          <w:rFonts w:ascii="Times New Roman" w:hAnsi="Times New Roman"/>
          <w:sz w:val="24"/>
        </w:rPr>
        <w:t>редукциона, который содерж</w:t>
      </w:r>
      <w:r w:rsidR="00B96C72" w:rsidRPr="00477CF0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>т следующие сведения:</w:t>
      </w:r>
      <w:bookmarkEnd w:id="345"/>
    </w:p>
    <w:p w14:paraId="2CB090C5" w14:textId="77777777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наименование закупки;</w:t>
      </w:r>
    </w:p>
    <w:p w14:paraId="0CAE9376" w14:textId="77777777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номер закупки;</w:t>
      </w:r>
    </w:p>
    <w:p w14:paraId="205BCAB2" w14:textId="77777777" w:rsidR="00DD0976" w:rsidRPr="00385D1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C7BC44F" w14:textId="0B43D46A" w:rsidR="00723825" w:rsidRPr="00477CF0" w:rsidRDefault="002233D1" w:rsidP="00723825">
      <w:pPr>
        <w:pStyle w:val="5"/>
        <w:rPr>
          <w:rFonts w:ascii="Times New Roman" w:hAnsi="Times New Roman"/>
          <w:sz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BA7C94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</w:t>
      </w:r>
      <w:r w:rsidR="00723825" w:rsidRPr="00477CF0">
        <w:rPr>
          <w:rFonts w:ascii="Times New Roman" w:hAnsi="Times New Roman"/>
          <w:sz w:val="24"/>
        </w:rPr>
        <w:t>;</w:t>
      </w:r>
    </w:p>
    <w:p w14:paraId="33270D00" w14:textId="4438A9DF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дата </w:t>
      </w:r>
      <w:r w:rsidR="00BD0009">
        <w:rPr>
          <w:rFonts w:ascii="Times New Roman" w:hAnsi="Times New Roman"/>
          <w:sz w:val="24"/>
        </w:rPr>
        <w:t>проведения</w:t>
      </w:r>
      <w:r w:rsidRPr="00477CF0">
        <w:rPr>
          <w:rFonts w:ascii="Times New Roman" w:hAnsi="Times New Roman"/>
          <w:sz w:val="24"/>
        </w:rPr>
        <w:t xml:space="preserve"> редукциона;</w:t>
      </w:r>
    </w:p>
    <w:p w14:paraId="7C2A8E0A" w14:textId="77777777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сведения об НМЦ, объеме закупаемой продукции, сроке исполнения договора;</w:t>
      </w:r>
    </w:p>
    <w:p w14:paraId="07981C0F" w14:textId="77777777" w:rsidR="00DD0976" w:rsidRPr="002D66AD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717919D4" w14:textId="54BA4CD6" w:rsidR="00DD0976" w:rsidRPr="002D66AD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 xml:space="preserve">количество заявок, которые были отклонены, с </w:t>
      </w:r>
      <w:r w:rsidRPr="0070716D">
        <w:rPr>
          <w:rFonts w:ascii="Times New Roman" w:hAnsi="Times New Roman"/>
          <w:sz w:val="24"/>
          <w:szCs w:val="24"/>
        </w:rPr>
        <w:t>указанием положений документации</w:t>
      </w:r>
      <w:r w:rsidRPr="002D66AD">
        <w:rPr>
          <w:rFonts w:ascii="Times New Roman" w:hAnsi="Times New Roman"/>
          <w:sz w:val="24"/>
          <w:szCs w:val="24"/>
        </w:rPr>
        <w:t xml:space="preserve"> о закуп</w:t>
      </w:r>
      <w:r w:rsidRPr="0070716D">
        <w:rPr>
          <w:rFonts w:ascii="Times New Roman" w:hAnsi="Times New Roman"/>
          <w:sz w:val="24"/>
          <w:szCs w:val="24"/>
        </w:rPr>
        <w:t>к</w:t>
      </w:r>
      <w:r w:rsidRPr="002D66AD">
        <w:rPr>
          <w:rFonts w:ascii="Times New Roman" w:hAnsi="Times New Roman"/>
          <w:sz w:val="24"/>
          <w:szCs w:val="24"/>
        </w:rPr>
        <w:t>е, которым не соответствует заявка, а также положени</w:t>
      </w:r>
      <w:r>
        <w:rPr>
          <w:rFonts w:ascii="Times New Roman" w:hAnsi="Times New Roman"/>
          <w:sz w:val="24"/>
          <w:szCs w:val="24"/>
        </w:rPr>
        <w:t>й</w:t>
      </w:r>
      <w:r w:rsidRPr="002D66AD">
        <w:rPr>
          <w:rFonts w:ascii="Times New Roman" w:hAnsi="Times New Roman"/>
          <w:sz w:val="24"/>
          <w:szCs w:val="24"/>
        </w:rPr>
        <w:t xml:space="preserve"> заявки, не 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D66AD">
        <w:rPr>
          <w:rFonts w:ascii="Times New Roman" w:hAnsi="Times New Roman"/>
          <w:sz w:val="24"/>
          <w:szCs w:val="24"/>
        </w:rPr>
        <w:t xml:space="preserve"> требованиям документации о закупке;</w:t>
      </w:r>
    </w:p>
    <w:p w14:paraId="4DE0C490" w14:textId="77777777" w:rsidR="00DD0976" w:rsidRPr="002D66AD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2D66AD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</w:t>
      </w:r>
      <w:r>
        <w:rPr>
          <w:rFonts w:ascii="Times New Roman" w:hAnsi="Times New Roman"/>
          <w:sz w:val="24"/>
          <w:szCs w:val="24"/>
        </w:rPr>
        <w:t>вания (причины) такого признания;</w:t>
      </w:r>
      <w:r w:rsidRPr="002D66AD">
        <w:rPr>
          <w:rFonts w:ascii="Times New Roman" w:hAnsi="Times New Roman"/>
          <w:sz w:val="24"/>
          <w:szCs w:val="24"/>
        </w:rPr>
        <w:t xml:space="preserve"> </w:t>
      </w:r>
    </w:p>
    <w:p w14:paraId="42E1AD8A" w14:textId="77777777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поступившие предложения о цене договора и время их поступления с указанием </w:t>
      </w:r>
      <w:r w:rsidR="00AE0C72">
        <w:rPr>
          <w:rFonts w:ascii="Times New Roman" w:hAnsi="Times New Roman"/>
          <w:sz w:val="24"/>
        </w:rPr>
        <w:t xml:space="preserve">идентификационных </w:t>
      </w:r>
      <w:r w:rsidRPr="00477CF0">
        <w:rPr>
          <w:rFonts w:ascii="Times New Roman" w:hAnsi="Times New Roman"/>
          <w:sz w:val="24"/>
        </w:rPr>
        <w:t>номеров участников, их подавших;</w:t>
      </w:r>
    </w:p>
    <w:p w14:paraId="66CB702E" w14:textId="77777777" w:rsidR="00723825" w:rsidRPr="00477CF0" w:rsidRDefault="00723825" w:rsidP="0072382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иные сведения, предусмотренные при автоматическом формировании протокола.</w:t>
      </w:r>
    </w:p>
    <w:p w14:paraId="259B87E1" w14:textId="77777777" w:rsidR="00F172AF" w:rsidRPr="00477CF0" w:rsidRDefault="00723825" w:rsidP="007238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Протокол проведения редукциона </w:t>
      </w:r>
      <w:r w:rsidR="009B00A8" w:rsidRPr="00477CF0">
        <w:rPr>
          <w:rFonts w:ascii="Times New Roman" w:hAnsi="Times New Roman"/>
          <w:sz w:val="24"/>
        </w:rPr>
        <w:t xml:space="preserve">официально размещается в срок не позднее 3 (трех) дней </w:t>
      </w:r>
      <w:r w:rsidRPr="00477CF0">
        <w:rPr>
          <w:rFonts w:ascii="Times New Roman" w:hAnsi="Times New Roman"/>
          <w:sz w:val="24"/>
        </w:rPr>
        <w:t>с даты его проведения.</w:t>
      </w:r>
    </w:p>
    <w:p w14:paraId="5AB87D2E" w14:textId="5F1962B7" w:rsidR="002D4C91" w:rsidRPr="00477CF0" w:rsidRDefault="002D4C91" w:rsidP="002D4C91">
      <w:pPr>
        <w:pStyle w:val="3"/>
        <w:rPr>
          <w:rFonts w:ascii="Times New Roman" w:eastAsiaTheme="majorEastAsia" w:hAnsi="Times New Roman"/>
          <w:sz w:val="24"/>
        </w:rPr>
      </w:pPr>
      <w:bookmarkStart w:id="346" w:name="_Ref419904112"/>
      <w:bookmarkStart w:id="347" w:name="_Toc105499778"/>
      <w:r w:rsidRPr="00477CF0">
        <w:rPr>
          <w:rFonts w:ascii="Times New Roman" w:eastAsiaTheme="majorEastAsia" w:hAnsi="Times New Roman"/>
          <w:sz w:val="24"/>
        </w:rPr>
        <w:t>Рассмотрение вторых частей заявок</w:t>
      </w:r>
      <w:r w:rsidR="00EE6AFD">
        <w:rPr>
          <w:rFonts w:ascii="Times New Roman" w:eastAsiaTheme="majorEastAsia" w:hAnsi="Times New Roman"/>
          <w:sz w:val="24"/>
        </w:rPr>
        <w:t>, дозапрос</w:t>
      </w:r>
      <w:r w:rsidRPr="00477CF0">
        <w:rPr>
          <w:rFonts w:ascii="Times New Roman" w:eastAsiaTheme="majorEastAsia" w:hAnsi="Times New Roman"/>
          <w:sz w:val="24"/>
        </w:rPr>
        <w:t>. Выбор победителя и подведение итогов закупки</w:t>
      </w:r>
      <w:bookmarkEnd w:id="346"/>
      <w:bookmarkEnd w:id="347"/>
    </w:p>
    <w:p w14:paraId="72A7419F" w14:textId="77777777" w:rsidR="002C32C9" w:rsidRPr="00477CF0" w:rsidRDefault="002C32C9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После завершения редукциона оператор ЭТП направляет (открывает доступ) организатору закупки вторые части заявок участников, подавших ценовые предложения о цене договора. Вторые части заявок участников, не подававших предложения о цене договора, остаются конфиденциальными и не направляются оператором ЭТП организатору закупки.</w:t>
      </w:r>
    </w:p>
    <w:p w14:paraId="158D70E4" w14:textId="201A0726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 xml:space="preserve">Рассмотрение </w:t>
      </w:r>
      <w:r w:rsidR="002C32C9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 xml:space="preserve">заявок </w:t>
      </w:r>
      <w:r w:rsidR="008B6ABB" w:rsidRPr="00477CF0">
        <w:rPr>
          <w:rFonts w:ascii="Times New Roman" w:hAnsi="Times New Roman"/>
          <w:sz w:val="24"/>
        </w:rPr>
        <w:t xml:space="preserve">и подведение итогов закупки </w:t>
      </w:r>
      <w:r w:rsidRPr="00477CF0">
        <w:rPr>
          <w:rFonts w:ascii="Times New Roman" w:hAnsi="Times New Roman"/>
          <w:sz w:val="24"/>
        </w:rPr>
        <w:t>осуществляется в сроки, установленные извещением и информационной карт</w:t>
      </w:r>
      <w:r w:rsidR="000113C3">
        <w:rPr>
          <w:rFonts w:ascii="Times New Roman" w:hAnsi="Times New Roman"/>
          <w:sz w:val="24"/>
        </w:rPr>
        <w:t>ой</w:t>
      </w:r>
      <w:r w:rsidRPr="00477CF0">
        <w:rPr>
          <w:rFonts w:ascii="Times New Roman" w:hAnsi="Times New Roman"/>
          <w:sz w:val="24"/>
        </w:rPr>
        <w:t>.</w:t>
      </w:r>
    </w:p>
    <w:p w14:paraId="6E30A5AE" w14:textId="3600C68C" w:rsidR="002D4C91" w:rsidRPr="00477CF0" w:rsidRDefault="00887650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рамках рассмотрения вторых частей заявок ЗК принимает решение о признании </w:t>
      </w:r>
      <w:r w:rsidR="00B05AA8" w:rsidRPr="00477CF0">
        <w:rPr>
          <w:rFonts w:ascii="Times New Roman" w:hAnsi="Times New Roman"/>
          <w:sz w:val="24"/>
        </w:rPr>
        <w:t>участников</w:t>
      </w:r>
      <w:r w:rsidRPr="00477CF0">
        <w:rPr>
          <w:rFonts w:ascii="Times New Roman" w:hAnsi="Times New Roman"/>
          <w:sz w:val="24"/>
        </w:rPr>
        <w:t xml:space="preserve"> соответствующими либо не соответствующими требованиям документации о закупке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на основании установленных в </w:t>
      </w:r>
      <w:r w:rsidR="000113C3">
        <w:rPr>
          <w:rFonts w:ascii="Times New Roman" w:hAnsi="Times New Roman"/>
          <w:sz w:val="24"/>
        </w:rPr>
        <w:t xml:space="preserve">информационной карте </w:t>
      </w:r>
      <w:r w:rsidRPr="00477CF0">
        <w:rPr>
          <w:rFonts w:ascii="Times New Roman" w:hAnsi="Times New Roman"/>
          <w:sz w:val="24"/>
        </w:rPr>
        <w:t>измеряемых критериев отбора.</w:t>
      </w:r>
    </w:p>
    <w:p w14:paraId="5B50EFA8" w14:textId="556C51A1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Рассмотрение </w:t>
      </w:r>
      <w:r w:rsidR="00BD6361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 xml:space="preserve">заявок производится ЗК только на основании анализа представленных в составе </w:t>
      </w:r>
      <w:r w:rsidR="00BD6361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>заявок</w:t>
      </w:r>
      <w:r w:rsidR="000113C3">
        <w:rPr>
          <w:rFonts w:ascii="Times New Roman" w:hAnsi="Times New Roman"/>
          <w:sz w:val="24"/>
        </w:rPr>
        <w:t>.</w:t>
      </w:r>
    </w:p>
    <w:p w14:paraId="4B06EC27" w14:textId="77777777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39E7220" w14:textId="32DBB7AC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_Ref414043853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4.18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).</w:t>
      </w:r>
    </w:p>
    <w:p w14:paraId="508D2D49" w14:textId="77777777" w:rsidR="002D4C91" w:rsidRPr="00477CF0" w:rsidRDefault="002D4C91" w:rsidP="002D4C91">
      <w:pPr>
        <w:pStyle w:val="4"/>
        <w:keepNext/>
        <w:rPr>
          <w:rFonts w:ascii="Times New Roman" w:hAnsi="Times New Roman"/>
          <w:sz w:val="24"/>
        </w:rPr>
      </w:pPr>
      <w:bookmarkStart w:id="348" w:name="_Ref30622782"/>
      <w:r w:rsidRPr="00477CF0">
        <w:rPr>
          <w:rFonts w:ascii="Times New Roman" w:hAnsi="Times New Roman"/>
          <w:sz w:val="24"/>
        </w:rPr>
        <w:t xml:space="preserve">В ходе проведения процедуры рассмотрения </w:t>
      </w:r>
      <w:r w:rsidR="00BD6361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>заявок ЗК в отношении каждой поступившей заявки осуществляет следующие действия:</w:t>
      </w:r>
      <w:bookmarkEnd w:id="348"/>
    </w:p>
    <w:p w14:paraId="530F266E" w14:textId="60A1BAC8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проверку состава, </w:t>
      </w:r>
      <w:r w:rsidR="002233D1">
        <w:rPr>
          <w:rFonts w:ascii="Times New Roman" w:hAnsi="Times New Roman"/>
          <w:sz w:val="24"/>
        </w:rPr>
        <w:t xml:space="preserve">формы и </w:t>
      </w:r>
      <w:r w:rsidRPr="00477CF0">
        <w:rPr>
          <w:rFonts w:ascii="Times New Roman" w:hAnsi="Times New Roman"/>
          <w:sz w:val="24"/>
        </w:rPr>
        <w:t xml:space="preserve">содержания </w:t>
      </w:r>
      <w:r w:rsidR="00D41AE9" w:rsidRPr="00477CF0">
        <w:rPr>
          <w:rFonts w:ascii="Times New Roman" w:hAnsi="Times New Roman"/>
          <w:sz w:val="24"/>
        </w:rPr>
        <w:t xml:space="preserve">второй части </w:t>
      </w:r>
      <w:r w:rsidRPr="00477CF0">
        <w:rPr>
          <w:rFonts w:ascii="Times New Roman" w:hAnsi="Times New Roman"/>
          <w:sz w:val="24"/>
        </w:rPr>
        <w:t>заявки на соответствие требованиям подраздела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_Ref56229154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4.5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;</w:t>
      </w:r>
    </w:p>
    <w:p w14:paraId="07422CCC" w14:textId="6C100586" w:rsidR="002D4C91" w:rsidRPr="0013225B" w:rsidRDefault="002D4C91" w:rsidP="002D4C91">
      <w:pPr>
        <w:pStyle w:val="5"/>
        <w:rPr>
          <w:rFonts w:ascii="Times New Roman" w:hAnsi="Times New Roman"/>
          <w:sz w:val="24"/>
          <w:szCs w:val="24"/>
        </w:rPr>
      </w:pPr>
      <w:bookmarkStart w:id="349" w:name="_Ref419906452"/>
      <w:r w:rsidRPr="00477CF0">
        <w:rPr>
          <w:rFonts w:ascii="Times New Roman" w:hAnsi="Times New Roman"/>
          <w:sz w:val="24"/>
        </w:rPr>
        <w:t>проверку участника закупки (в том числе всех лиц, выступающих на стороне одного участника процедуры за</w:t>
      </w:r>
      <w:r w:rsidRPr="0013225B">
        <w:rPr>
          <w:rFonts w:ascii="Times New Roman" w:hAnsi="Times New Roman"/>
          <w:sz w:val="24"/>
          <w:szCs w:val="24"/>
        </w:rPr>
        <w:t>купки) на соответствие требованиям, установленным в разделе</w:t>
      </w:r>
      <w:r w:rsidR="00AE0C72">
        <w:rPr>
          <w:rFonts w:ascii="Times New Roman" w:hAnsi="Times New Roman"/>
          <w:sz w:val="24"/>
          <w:szCs w:val="24"/>
        </w:rPr>
        <w:t xml:space="preserve"> </w:t>
      </w:r>
      <w:r w:rsidR="00477CF0" w:rsidRPr="0013225B">
        <w:rPr>
          <w:rFonts w:ascii="Times New Roman" w:hAnsi="Times New Roman"/>
          <w:sz w:val="24"/>
          <w:szCs w:val="24"/>
        </w:rPr>
        <w:fldChar w:fldCharType="begin"/>
      </w:r>
      <w:r w:rsidR="00477CF0" w:rsidRPr="0013225B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477CF0" w:rsidRPr="0013225B">
        <w:rPr>
          <w:rFonts w:ascii="Times New Roman" w:hAnsi="Times New Roman"/>
          <w:sz w:val="24"/>
          <w:szCs w:val="24"/>
        </w:rPr>
      </w:r>
      <w:r w:rsidR="00477CF0" w:rsidRPr="0013225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5</w:t>
      </w:r>
      <w:r w:rsidR="00477CF0" w:rsidRPr="0013225B">
        <w:rPr>
          <w:rFonts w:ascii="Times New Roman" w:hAnsi="Times New Roman"/>
          <w:sz w:val="24"/>
          <w:szCs w:val="24"/>
        </w:rPr>
        <w:fldChar w:fldCharType="end"/>
      </w:r>
      <w:r w:rsidR="00AE0C72">
        <w:rPr>
          <w:rFonts w:ascii="Times New Roman" w:hAnsi="Times New Roman"/>
          <w:sz w:val="24"/>
          <w:szCs w:val="24"/>
        </w:rPr>
        <w:t xml:space="preserve"> и </w:t>
      </w:r>
      <w:r w:rsidRPr="0013225B">
        <w:rPr>
          <w:rFonts w:ascii="Times New Roman" w:hAnsi="Times New Roman"/>
          <w:sz w:val="24"/>
          <w:szCs w:val="24"/>
        </w:rPr>
        <w:t>информационной карт</w:t>
      </w:r>
      <w:r w:rsidR="000113C3">
        <w:rPr>
          <w:rFonts w:ascii="Times New Roman" w:hAnsi="Times New Roman"/>
          <w:sz w:val="24"/>
          <w:szCs w:val="24"/>
        </w:rPr>
        <w:t>е</w:t>
      </w:r>
      <w:r w:rsidRPr="0013225B">
        <w:rPr>
          <w:rFonts w:ascii="Times New Roman" w:hAnsi="Times New Roman"/>
          <w:sz w:val="24"/>
          <w:szCs w:val="24"/>
        </w:rPr>
        <w:t>;</w:t>
      </w:r>
      <w:bookmarkEnd w:id="349"/>
    </w:p>
    <w:p w14:paraId="10BD31A1" w14:textId="60D15C78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принятие решения о </w:t>
      </w:r>
      <w:r w:rsidR="00D41AE9" w:rsidRPr="00477CF0">
        <w:rPr>
          <w:rFonts w:ascii="Times New Roman" w:hAnsi="Times New Roman"/>
          <w:sz w:val="24"/>
        </w:rPr>
        <w:t xml:space="preserve">соответствии или о несоответствии </w:t>
      </w:r>
      <w:r w:rsidRPr="00477CF0">
        <w:rPr>
          <w:rFonts w:ascii="Times New Roman" w:hAnsi="Times New Roman"/>
          <w:sz w:val="24"/>
        </w:rPr>
        <w:t xml:space="preserve">участников закупки </w:t>
      </w:r>
      <w:r w:rsidR="004B7C66" w:rsidRPr="00477CF0">
        <w:rPr>
          <w:rFonts w:ascii="Times New Roman" w:hAnsi="Times New Roman"/>
          <w:sz w:val="24"/>
        </w:rPr>
        <w:t xml:space="preserve">требованиям документации о закупке </w:t>
      </w:r>
      <w:r w:rsidRPr="00477CF0">
        <w:rPr>
          <w:rFonts w:ascii="Times New Roman" w:hAnsi="Times New Roman"/>
          <w:sz w:val="24"/>
        </w:rPr>
        <w:t>в соответствии с критериями отбора, установленными в информационной карт</w:t>
      </w:r>
      <w:r w:rsidR="000113C3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.</w:t>
      </w:r>
    </w:p>
    <w:p w14:paraId="4525A4B6" w14:textId="77777777" w:rsidR="002D4C91" w:rsidRPr="00477CF0" w:rsidRDefault="002D4C91" w:rsidP="002D4C91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ЗК отклоняет заявку участника закупки по следующим основаниям:</w:t>
      </w:r>
    </w:p>
    <w:p w14:paraId="502CAEEF" w14:textId="3584C3F4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непредставление в составе </w:t>
      </w:r>
      <w:r w:rsidR="002E2DA9" w:rsidRPr="00477CF0">
        <w:rPr>
          <w:rFonts w:ascii="Times New Roman" w:hAnsi="Times New Roman"/>
          <w:sz w:val="24"/>
        </w:rPr>
        <w:t xml:space="preserve">второй части </w:t>
      </w:r>
      <w:r w:rsidRPr="00477CF0">
        <w:rPr>
          <w:rFonts w:ascii="Times New Roman" w:hAnsi="Times New Roman"/>
          <w:sz w:val="24"/>
        </w:rPr>
        <w:t>заявки документов и сведений, предусмотренных приложением №</w:t>
      </w:r>
      <w:r w:rsidR="00121AA3" w:rsidRPr="00477CF0">
        <w:rPr>
          <w:rFonts w:ascii="Times New Roman" w:hAnsi="Times New Roman"/>
          <w:sz w:val="24"/>
        </w:rPr>
        <w:t>2</w:t>
      </w:r>
      <w:r w:rsidRPr="00477CF0">
        <w:rPr>
          <w:rFonts w:ascii="Times New Roman" w:hAnsi="Times New Roman"/>
          <w:sz w:val="24"/>
        </w:rPr>
        <w:t xml:space="preserve"> к информационной карте;</w:t>
      </w:r>
    </w:p>
    <w:p w14:paraId="5D3FF857" w14:textId="3975E7A5" w:rsidR="002D4C91" w:rsidRPr="00AE0C72" w:rsidRDefault="002D4C91" w:rsidP="002D4C91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несоответствие участника закупки, в том числе несоответствие лиц (одного или нескольких), выступающих на стороне одного </w:t>
      </w:r>
      <w:r w:rsidR="00337076">
        <w:rPr>
          <w:rFonts w:ascii="Times New Roman" w:hAnsi="Times New Roman"/>
          <w:sz w:val="24"/>
        </w:rPr>
        <w:t xml:space="preserve">участника закупки, требованиям </w:t>
      </w:r>
      <w:r w:rsidRPr="00AE0C72">
        <w:rPr>
          <w:rFonts w:ascii="Times New Roman" w:hAnsi="Times New Roman"/>
          <w:sz w:val="24"/>
          <w:szCs w:val="24"/>
        </w:rPr>
        <w:t>информационной карты;</w:t>
      </w:r>
    </w:p>
    <w:p w14:paraId="7A27028F" w14:textId="77777777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наличие в составе </w:t>
      </w:r>
      <w:r w:rsidR="006A0453" w:rsidRPr="00477CF0">
        <w:rPr>
          <w:rFonts w:ascii="Times New Roman" w:hAnsi="Times New Roman"/>
          <w:sz w:val="24"/>
        </w:rPr>
        <w:t xml:space="preserve">второй части </w:t>
      </w:r>
      <w:r w:rsidRPr="00477CF0">
        <w:rPr>
          <w:rFonts w:ascii="Times New Roman" w:hAnsi="Times New Roman"/>
          <w:sz w:val="24"/>
        </w:rPr>
        <w:t>заявки недостоверных сведений.</w:t>
      </w:r>
    </w:p>
    <w:p w14:paraId="459A29CD" w14:textId="77777777" w:rsidR="002D4C91" w:rsidRPr="00477CF0" w:rsidRDefault="002D4C91" w:rsidP="002D4C91">
      <w:pPr>
        <w:pStyle w:val="afffff2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Отклонение заявки участника закупки по иным основаниям не допускается.</w:t>
      </w:r>
    </w:p>
    <w:p w14:paraId="46426F12" w14:textId="77777777" w:rsidR="00432FD3" w:rsidRPr="00477CF0" w:rsidRDefault="00432FD3" w:rsidP="00432FD3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bCs/>
          <w:sz w:val="24"/>
        </w:rPr>
        <w:t>По результатам</w:t>
      </w:r>
      <w:r w:rsidRPr="00477CF0">
        <w:rPr>
          <w:rFonts w:ascii="Times New Roman" w:hAnsi="Times New Roman"/>
          <w:sz w:val="24"/>
        </w:rPr>
        <w:t xml:space="preserve"> рассмотрения вторых частей заявок ЗК принимает одно из следующих решений:</w:t>
      </w:r>
    </w:p>
    <w:p w14:paraId="7DABD7F5" w14:textId="5DF40522" w:rsidR="00432FD3" w:rsidRPr="00477CF0" w:rsidRDefault="00432FD3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 проведении постквалификации (подраздел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_Ref408753776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4.16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);</w:t>
      </w:r>
    </w:p>
    <w:p w14:paraId="4488CAB7" w14:textId="77777777" w:rsidR="00432FD3" w:rsidRPr="00477CF0" w:rsidRDefault="00432FD3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 выборе победителя.</w:t>
      </w:r>
    </w:p>
    <w:p w14:paraId="4ED599EF" w14:textId="77777777" w:rsidR="009B5F0B" w:rsidRPr="00477CF0" w:rsidRDefault="00432FD3" w:rsidP="00432FD3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В случае принятия ЗК решения о непроведении постквалификации,</w:t>
      </w:r>
      <w:r w:rsidR="0013225B">
        <w:rPr>
          <w:rFonts w:ascii="Times New Roman" w:eastAsia="Arial Unicode MS" w:hAnsi="Times New Roman"/>
          <w:sz w:val="24"/>
        </w:rPr>
        <w:t xml:space="preserve"> </w:t>
      </w:r>
      <w:r w:rsidR="00D94F4D" w:rsidRPr="00477CF0">
        <w:rPr>
          <w:rFonts w:ascii="Times New Roman" w:hAnsi="Times New Roman"/>
          <w:sz w:val="24"/>
        </w:rPr>
        <w:t>ЗК осуществляет выявление победителя закупки</w:t>
      </w:r>
      <w:r w:rsidR="00D94F4D" w:rsidRPr="00477CF0">
        <w:rPr>
          <w:rFonts w:ascii="Times New Roman" w:eastAsia="Arial Unicode MS" w:hAnsi="Times New Roman"/>
          <w:sz w:val="24"/>
        </w:rPr>
        <w:t xml:space="preserve"> с</w:t>
      </w:r>
      <w:r w:rsidR="009B5F0B" w:rsidRPr="00477CF0">
        <w:rPr>
          <w:rFonts w:ascii="Times New Roman" w:hAnsi="Times New Roman"/>
          <w:sz w:val="24"/>
        </w:rPr>
        <w:t xml:space="preserve">реди участников закупки, признанных соответствующими требованиям документации о закупке, </w:t>
      </w:r>
      <w:r w:rsidR="00AE5944" w:rsidRPr="00477CF0">
        <w:rPr>
          <w:rFonts w:ascii="Times New Roman" w:hAnsi="Times New Roman"/>
          <w:sz w:val="24"/>
        </w:rPr>
        <w:t xml:space="preserve">путем ранжирования заявок по цене </w:t>
      </w:r>
      <w:r w:rsidR="009B5F0B" w:rsidRPr="00477CF0">
        <w:rPr>
          <w:rFonts w:ascii="Times New Roman" w:hAnsi="Times New Roman"/>
          <w:sz w:val="24"/>
        </w:rPr>
        <w:t>в порядке</w:t>
      </w:r>
      <w:r w:rsidR="009B5F0B" w:rsidRPr="00477CF0">
        <w:rPr>
          <w:rFonts w:ascii="Times New Roman" w:eastAsia="Arial Unicode MS" w:hAnsi="Times New Roman"/>
          <w:sz w:val="24"/>
        </w:rPr>
        <w:t>,</w:t>
      </w:r>
      <w:r w:rsidR="009B5F0B" w:rsidRPr="00477CF0">
        <w:rPr>
          <w:rFonts w:ascii="Times New Roman" w:hAnsi="Times New Roman"/>
          <w:sz w:val="24"/>
        </w:rPr>
        <w:t xml:space="preserve"> установленном </w:t>
      </w:r>
      <w:r w:rsidR="00AE5944" w:rsidRPr="00477CF0">
        <w:rPr>
          <w:rFonts w:ascii="Times New Roman" w:hAnsi="Times New Roman"/>
          <w:bCs/>
          <w:sz w:val="24"/>
        </w:rPr>
        <w:t>ниже</w:t>
      </w:r>
      <w:r w:rsidR="009B5F0B" w:rsidRPr="00477CF0">
        <w:rPr>
          <w:rFonts w:ascii="Times New Roman" w:eastAsia="Arial Unicode MS" w:hAnsi="Times New Roman"/>
          <w:sz w:val="24"/>
        </w:rPr>
        <w:t>.</w:t>
      </w:r>
    </w:p>
    <w:p w14:paraId="737F3C4A" w14:textId="0AC3F2BB" w:rsidR="00600654" w:rsidRPr="002233D1" w:rsidRDefault="00BD0009" w:rsidP="002233D1">
      <w:pPr>
        <w:pStyle w:val="4"/>
        <w:rPr>
          <w:rFonts w:ascii="Times New Roman" w:hAnsi="Times New Roman"/>
          <w:sz w:val="24"/>
        </w:rPr>
      </w:pPr>
      <w:r w:rsidRPr="00AA24B4">
        <w:rPr>
          <w:rFonts w:ascii="Times New Roman" w:hAnsi="Times New Roman"/>
          <w:sz w:val="24"/>
          <w:szCs w:val="24"/>
        </w:rPr>
        <w:lastRenderedPageBreak/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</w:t>
      </w:r>
      <w:r w:rsidR="00337076">
        <w:rPr>
          <w:rFonts w:ascii="Times New Roman" w:hAnsi="Times New Roman"/>
          <w:sz w:val="24"/>
          <w:szCs w:val="24"/>
        </w:rPr>
        <w:t>ред</w:t>
      </w:r>
      <w:r w:rsidRPr="00AA24B4">
        <w:rPr>
          <w:rFonts w:ascii="Times New Roman" w:hAnsi="Times New Roman"/>
          <w:sz w:val="24"/>
          <w:szCs w:val="24"/>
        </w:rPr>
        <w:t xml:space="preserve">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7338D43F" w14:textId="4EEAF1B1" w:rsidR="002D4C91" w:rsidRPr="00477CF0" w:rsidRDefault="002D4C91" w:rsidP="00432FD3">
      <w:pPr>
        <w:pStyle w:val="4"/>
        <w:rPr>
          <w:rFonts w:ascii="Times New Roman" w:hAnsi="Times New Roman"/>
          <w:sz w:val="24"/>
        </w:rPr>
      </w:pPr>
      <w:bookmarkStart w:id="350" w:name="_Ref30623233"/>
      <w:r w:rsidRPr="00477CF0">
        <w:rPr>
          <w:rFonts w:ascii="Times New Roman" w:hAnsi="Times New Roman"/>
          <w:sz w:val="24"/>
        </w:rPr>
        <w:t xml:space="preserve">В ходе </w:t>
      </w:r>
      <w:r w:rsidR="007A6879" w:rsidRPr="00477CF0">
        <w:rPr>
          <w:rFonts w:ascii="Times New Roman" w:hAnsi="Times New Roman"/>
          <w:sz w:val="24"/>
        </w:rPr>
        <w:t xml:space="preserve">процедуры </w:t>
      </w:r>
      <w:r w:rsidRPr="00477CF0">
        <w:rPr>
          <w:rFonts w:ascii="Times New Roman" w:hAnsi="Times New Roman"/>
          <w:sz w:val="24"/>
        </w:rPr>
        <w:t xml:space="preserve">рассмотрения </w:t>
      </w:r>
      <w:r w:rsidR="007A6879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 xml:space="preserve">заявок проводится заседание ЗК, итоги которого оформляются протоколом рассмотрения </w:t>
      </w:r>
      <w:r w:rsidR="007A6879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>заявок</w:t>
      </w:r>
      <w:r w:rsidR="007A6879" w:rsidRPr="00477CF0">
        <w:rPr>
          <w:rFonts w:ascii="Times New Roman" w:hAnsi="Times New Roman"/>
          <w:sz w:val="24"/>
        </w:rPr>
        <w:t xml:space="preserve"> (</w:t>
      </w:r>
      <w:r w:rsidR="00DD0976">
        <w:rPr>
          <w:rFonts w:ascii="Times New Roman" w:hAnsi="Times New Roman"/>
          <w:sz w:val="24"/>
        </w:rPr>
        <w:t>итоговый протокол</w:t>
      </w:r>
      <w:r w:rsidR="007A6879" w:rsidRPr="00477CF0">
        <w:rPr>
          <w:rFonts w:ascii="Times New Roman" w:hAnsi="Times New Roman"/>
          <w:sz w:val="24"/>
        </w:rPr>
        <w:t>)</w:t>
      </w:r>
      <w:r w:rsidRPr="00477CF0">
        <w:rPr>
          <w:rFonts w:ascii="Times New Roman" w:hAnsi="Times New Roman"/>
          <w:sz w:val="24"/>
        </w:rPr>
        <w:t>. В этот протокол включаются следующие сведения:</w:t>
      </w:r>
      <w:bookmarkEnd w:id="350"/>
    </w:p>
    <w:p w14:paraId="66336E58" w14:textId="77777777" w:rsidR="002D4C91" w:rsidRPr="00477CF0" w:rsidRDefault="002D4C91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наименование закупки;</w:t>
      </w:r>
    </w:p>
    <w:p w14:paraId="5E1D10BD" w14:textId="77777777" w:rsidR="002D4C91" w:rsidRPr="00477CF0" w:rsidRDefault="002D4C91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номер закупки;</w:t>
      </w:r>
    </w:p>
    <w:p w14:paraId="1C181CA5" w14:textId="77777777" w:rsidR="00DD0976" w:rsidRPr="00DD0976" w:rsidRDefault="00DD0976" w:rsidP="00432FD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640FB4B0" w14:textId="77777777" w:rsidR="002D4C91" w:rsidRPr="00477CF0" w:rsidRDefault="002D4C91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сведения об НМЦ;</w:t>
      </w:r>
    </w:p>
    <w:p w14:paraId="4993C078" w14:textId="77777777" w:rsidR="002D4C91" w:rsidRPr="00477CF0" w:rsidRDefault="002D4C91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дата и время проведения процедуры рассмотрения </w:t>
      </w:r>
      <w:r w:rsidR="00DD0FD1" w:rsidRPr="00477CF0">
        <w:rPr>
          <w:rFonts w:ascii="Times New Roman" w:hAnsi="Times New Roman"/>
          <w:sz w:val="24"/>
        </w:rPr>
        <w:t xml:space="preserve">вторых частей </w:t>
      </w:r>
      <w:r w:rsidRPr="00477CF0">
        <w:rPr>
          <w:rFonts w:ascii="Times New Roman" w:hAnsi="Times New Roman"/>
          <w:sz w:val="24"/>
        </w:rPr>
        <w:t>заявок;</w:t>
      </w:r>
    </w:p>
    <w:p w14:paraId="45B9123F" w14:textId="77777777" w:rsidR="002233D1" w:rsidRPr="00095621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095621">
        <w:rPr>
          <w:rFonts w:ascii="Times New Roman" w:hAnsi="Times New Roman"/>
          <w:sz w:val="24"/>
          <w:szCs w:val="24"/>
        </w:rPr>
        <w:t xml:space="preserve">наименование и сведения об </w:t>
      </w:r>
      <w:r w:rsidRPr="00742C7B">
        <w:rPr>
          <w:rFonts w:ascii="Times New Roman" w:hAnsi="Times New Roman"/>
          <w:sz w:val="24"/>
          <w:szCs w:val="24"/>
        </w:rPr>
        <w:t>адресе ЭТП в информационно-телекоммуникационной сети «Интернет», с использованием которой проводится закупка;</w:t>
      </w:r>
    </w:p>
    <w:p w14:paraId="2209DC80" w14:textId="77777777" w:rsidR="002D4C91" w:rsidRPr="00477CF0" w:rsidRDefault="002D4C91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наименование ЗК и/или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6F5CD65D" w14:textId="072DF4B3" w:rsidR="00C101B6" w:rsidRDefault="00C101B6" w:rsidP="00C101B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B1E40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09112F27" w14:textId="29FF1741" w:rsidR="00BD0009" w:rsidRPr="007B1E40" w:rsidRDefault="00BD0009" w:rsidP="00C101B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5798B302" w14:textId="77777777" w:rsidR="002D4C91" w:rsidRPr="00477CF0" w:rsidRDefault="00AE0C72" w:rsidP="00432FD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</w:t>
      </w:r>
      <w:r w:rsidR="002D4C91" w:rsidRPr="00477CF0">
        <w:rPr>
          <w:rFonts w:ascii="Times New Roman" w:hAnsi="Times New Roman"/>
          <w:sz w:val="24"/>
        </w:rPr>
        <w:t>;</w:t>
      </w:r>
    </w:p>
    <w:p w14:paraId="18182C12" w14:textId="77777777" w:rsidR="00A23DB7" w:rsidRPr="00477CF0" w:rsidRDefault="00A23DB7" w:rsidP="00432FD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сведения о ценовых предложениях участников закупки, вторые части заявок которых были рассмотрены;</w:t>
      </w:r>
    </w:p>
    <w:p w14:paraId="3DFAAD58" w14:textId="77777777" w:rsidR="00BD0009" w:rsidRPr="00720CEE" w:rsidRDefault="00BD0009" w:rsidP="00BD0009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закупке;</w:t>
      </w:r>
    </w:p>
    <w:p w14:paraId="5D3ABB8A" w14:textId="77777777" w:rsidR="002233D1" w:rsidRPr="00FF54B2" w:rsidRDefault="002233D1" w:rsidP="002233D1">
      <w:pPr>
        <w:pStyle w:val="5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 проведении постквалификации либо </w:t>
      </w:r>
      <w:r w:rsidRPr="007B1E40">
        <w:rPr>
          <w:rFonts w:ascii="Times New Roman" w:hAnsi="Times New Roman"/>
          <w:sz w:val="24"/>
          <w:szCs w:val="24"/>
        </w:rPr>
        <w:t>идентификационный номер участника закупки, с которым планируется заключить договор</w:t>
      </w:r>
      <w:r>
        <w:rPr>
          <w:rFonts w:ascii="Times New Roman" w:hAnsi="Times New Roman"/>
          <w:sz w:val="24"/>
          <w:szCs w:val="24"/>
        </w:rPr>
        <w:t>,</w:t>
      </w:r>
      <w:r w:rsidRPr="007B1E40">
        <w:rPr>
          <w:rFonts w:ascii="Times New Roman" w:hAnsi="Times New Roman"/>
          <w:sz w:val="24"/>
          <w:szCs w:val="24"/>
        </w:rPr>
        <w:t xml:space="preserve"> </w:t>
      </w:r>
      <w:r w:rsidRPr="00FF54B2">
        <w:rPr>
          <w:rFonts w:ascii="Times New Roman" w:hAnsi="Times New Roman"/>
          <w:sz w:val="24"/>
          <w:szCs w:val="24"/>
        </w:rPr>
        <w:t xml:space="preserve">если по </w:t>
      </w:r>
      <w:r w:rsidRPr="00FF54B2">
        <w:rPr>
          <w:rFonts w:ascii="Times New Roman" w:hAnsi="Times New Roman"/>
          <w:sz w:val="24"/>
          <w:szCs w:val="24"/>
        </w:rPr>
        <w:lastRenderedPageBreak/>
        <w:t>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63AB597A" w14:textId="6794CC5E" w:rsidR="002527BF" w:rsidRPr="00720CEE" w:rsidRDefault="002527BF" w:rsidP="002527B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720CEE">
        <w:rPr>
          <w:rFonts w:ascii="Times New Roman" w:hAnsi="Times New Roman"/>
          <w:sz w:val="24"/>
          <w:szCs w:val="24"/>
        </w:rPr>
        <w:t>сведения о присвоении заявкам мест в ранжировке порядковые номера заявок / окончательных предложений в порядке уменьшения степени выгодности содержащихся в них условиях исполнения договор;</w:t>
      </w:r>
    </w:p>
    <w:p w14:paraId="6E120676" w14:textId="77777777" w:rsidR="002233D1" w:rsidRPr="00385D16" w:rsidRDefault="002233D1" w:rsidP="002233D1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 (в случае выбора победителя закупки</w:t>
      </w:r>
      <w:r>
        <w:rPr>
          <w:rFonts w:ascii="Times New Roman" w:hAnsi="Times New Roman"/>
          <w:sz w:val="24"/>
          <w:szCs w:val="24"/>
        </w:rPr>
        <w:t xml:space="preserve"> или определения единственного участника закупки, с которым планируется заключить договор</w:t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4E2FE5B" w14:textId="77777777" w:rsidR="00DD0976" w:rsidRDefault="00DD0976" w:rsidP="00DD0976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173927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</w:t>
      </w:r>
      <w:r>
        <w:rPr>
          <w:rFonts w:ascii="Times New Roman" w:hAnsi="Times New Roman"/>
          <w:sz w:val="24"/>
          <w:szCs w:val="24"/>
        </w:rPr>
        <w:t>;</w:t>
      </w:r>
    </w:p>
    <w:p w14:paraId="2891B742" w14:textId="77777777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9302A47" w14:textId="77777777" w:rsidR="002D4C91" w:rsidRPr="00477CF0" w:rsidRDefault="002D4C91" w:rsidP="002D4C91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29FF4807" w14:textId="77777777" w:rsidR="00DF1250" w:rsidRDefault="00DF1250" w:rsidP="00DF1250">
      <w:pPr>
        <w:pStyle w:val="4"/>
        <w:rPr>
          <w:rFonts w:ascii="Times New Roman" w:hAnsi="Times New Roman"/>
          <w:sz w:val="24"/>
          <w:szCs w:val="24"/>
        </w:rPr>
      </w:pPr>
      <w:bookmarkStart w:id="351" w:name="_Ref5037891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вторых частей заявок процедура закупки признается несостоявшейся </w:t>
      </w:r>
      <w:r>
        <w:rPr>
          <w:rFonts w:ascii="Times New Roman" w:hAnsi="Times New Roman"/>
          <w:sz w:val="24"/>
          <w:szCs w:val="24"/>
        </w:rPr>
        <w:t>при 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>
        <w:rPr>
          <w:rFonts w:ascii="Times New Roman" w:hAnsi="Times New Roman"/>
          <w:sz w:val="24"/>
          <w:szCs w:val="24"/>
        </w:rPr>
        <w:t xml:space="preserve">одного из следующих решений, о чем в протокол </w:t>
      </w:r>
      <w:r w:rsidRPr="00385D16">
        <w:rPr>
          <w:rFonts w:ascii="Times New Roman" w:hAnsi="Times New Roman"/>
          <w:sz w:val="24"/>
          <w:szCs w:val="24"/>
        </w:rPr>
        <w:t xml:space="preserve">вторых частей заявок (подведения итогов) </w:t>
      </w:r>
      <w:r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417AF309" w14:textId="77777777" w:rsidR="00DF1250" w:rsidRDefault="00DF1250" w:rsidP="00DF125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несоответствии требованиям документации о закупке всех вторых частей заявок</w:t>
      </w:r>
      <w:r>
        <w:rPr>
          <w:rFonts w:ascii="Times New Roman" w:hAnsi="Times New Roman"/>
          <w:sz w:val="24"/>
          <w:szCs w:val="24"/>
        </w:rPr>
        <w:t>;</w:t>
      </w:r>
    </w:p>
    <w:p w14:paraId="24CA667B" w14:textId="77777777" w:rsidR="00DF1250" w:rsidRDefault="00DF1250" w:rsidP="00DF125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52" w:name="_Ref503539092"/>
      <w:bookmarkStart w:id="353" w:name="_Ref502256069"/>
      <w:r w:rsidRPr="00385D16">
        <w:rPr>
          <w:rFonts w:ascii="Times New Roman" w:hAnsi="Times New Roman"/>
          <w:sz w:val="24"/>
          <w:szCs w:val="24"/>
        </w:rPr>
        <w:t>о соответствии только 1 (одной) второй части заявки.</w:t>
      </w:r>
      <w:bookmarkEnd w:id="352"/>
      <w:bookmarkEnd w:id="353"/>
    </w:p>
    <w:bookmarkEnd w:id="351"/>
    <w:p w14:paraId="7E36372E" w14:textId="77777777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Протокол рассмотрения </w:t>
      </w:r>
      <w:r w:rsidR="00E54B73" w:rsidRPr="00477CF0">
        <w:rPr>
          <w:rFonts w:ascii="Times New Roman" w:hAnsi="Times New Roman"/>
          <w:sz w:val="24"/>
        </w:rPr>
        <w:t xml:space="preserve">вторых частей заявок (подведения итогов) </w:t>
      </w:r>
      <w:r w:rsidRPr="00477CF0">
        <w:rPr>
          <w:rFonts w:ascii="Times New Roman" w:hAnsi="Times New Roman"/>
          <w:sz w:val="24"/>
        </w:rPr>
        <w:t>официально размещается в срок не позднее 3 (трех) дней со дня подписания такого протокола.</w:t>
      </w:r>
    </w:p>
    <w:p w14:paraId="00EFD85A" w14:textId="00B23D3C" w:rsidR="002D4C91" w:rsidRPr="00477CF0" w:rsidRDefault="002D4C91" w:rsidP="002D4C91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Любой участник процедуры закупки</w:t>
      </w:r>
      <w:r w:rsidR="0013225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или участник закупки после официального размещения протокола </w:t>
      </w:r>
      <w:r w:rsidR="00E54B73" w:rsidRPr="00477CF0">
        <w:rPr>
          <w:rFonts w:ascii="Times New Roman" w:hAnsi="Times New Roman"/>
          <w:sz w:val="24"/>
        </w:rPr>
        <w:t>рассмотрения вторых частей заявок (</w:t>
      </w:r>
      <w:r w:rsidR="00C101B6">
        <w:rPr>
          <w:rFonts w:ascii="Times New Roman" w:hAnsi="Times New Roman"/>
          <w:sz w:val="24"/>
        </w:rPr>
        <w:t>итоговый протокол</w:t>
      </w:r>
      <w:r w:rsidR="00E54B73" w:rsidRPr="00477CF0">
        <w:rPr>
          <w:rFonts w:ascii="Times New Roman" w:hAnsi="Times New Roman"/>
          <w:sz w:val="24"/>
        </w:rPr>
        <w:t xml:space="preserve">) </w:t>
      </w:r>
      <w:r w:rsidRPr="00477CF0">
        <w:rPr>
          <w:rFonts w:ascii="Times New Roman" w:hAnsi="Times New Roman"/>
          <w:sz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D77A35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D77A35" w:rsidRPr="00874A73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C4B92E5" w14:textId="60CE3CB8" w:rsidR="00147EFC" w:rsidRPr="00477CF0" w:rsidRDefault="00C101B6" w:rsidP="00147EFC">
      <w:pPr>
        <w:pStyle w:val="3"/>
        <w:rPr>
          <w:rFonts w:ascii="Times New Roman" w:eastAsiaTheme="majorEastAsia" w:hAnsi="Times New Roman"/>
          <w:sz w:val="24"/>
        </w:rPr>
      </w:pPr>
      <w:bookmarkStart w:id="354" w:name="_Toc415874676"/>
      <w:bookmarkStart w:id="355" w:name="_Toc415874677"/>
      <w:bookmarkStart w:id="356" w:name="_Toc105499779"/>
      <w:bookmarkEnd w:id="303"/>
      <w:bookmarkEnd w:id="354"/>
      <w:r>
        <w:rPr>
          <w:rFonts w:ascii="Times New Roman" w:eastAsiaTheme="majorEastAsia" w:hAnsi="Times New Roman"/>
          <w:sz w:val="24"/>
        </w:rPr>
        <w:t>Отмена</w:t>
      </w:r>
      <w:r w:rsidR="00147EFC" w:rsidRPr="00477CF0">
        <w:rPr>
          <w:rFonts w:ascii="Times New Roman" w:eastAsiaTheme="majorEastAsia" w:hAnsi="Times New Roman"/>
          <w:sz w:val="24"/>
        </w:rPr>
        <w:t xml:space="preserve"> </w:t>
      </w:r>
      <w:r w:rsidR="002F4878" w:rsidRPr="00477CF0">
        <w:rPr>
          <w:rFonts w:ascii="Times New Roman" w:eastAsiaTheme="majorEastAsia" w:hAnsi="Times New Roman"/>
          <w:sz w:val="24"/>
        </w:rPr>
        <w:t>закупки</w:t>
      </w:r>
      <w:bookmarkEnd w:id="355"/>
      <w:r w:rsidR="001E1A1C">
        <w:rPr>
          <w:rFonts w:ascii="Times New Roman" w:eastAsiaTheme="majorEastAsia" w:hAnsi="Times New Roman"/>
          <w:sz w:val="24"/>
          <w:lang w:val="en-US"/>
        </w:rPr>
        <w:t>/</w:t>
      </w:r>
      <w:r w:rsidR="001E1A1C">
        <w:rPr>
          <w:rFonts w:ascii="Times New Roman" w:eastAsiaTheme="majorEastAsia" w:hAnsi="Times New Roman"/>
          <w:sz w:val="24"/>
        </w:rPr>
        <w:t>определения поставщика</w:t>
      </w:r>
      <w:bookmarkEnd w:id="356"/>
    </w:p>
    <w:p w14:paraId="4A4F1663" w14:textId="77777777" w:rsidR="001E1A1C" w:rsidRPr="00385D16" w:rsidRDefault="001E1A1C" w:rsidP="001E1A1C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</w:t>
      </w:r>
      <w:r>
        <w:rPr>
          <w:rFonts w:ascii="Times New Roman" w:hAnsi="Times New Roman"/>
          <w:sz w:val="24"/>
          <w:szCs w:val="24"/>
        </w:rPr>
        <w:t> / определения поставщика</w:t>
      </w:r>
      <w:r w:rsidRPr="00385D16">
        <w:rPr>
          <w:rFonts w:ascii="Times New Roman" w:hAnsi="Times New Roman"/>
          <w:sz w:val="24"/>
          <w:szCs w:val="24"/>
        </w:rPr>
        <w:t xml:space="preserve"> включает в себя основание для принятия решения в соответствии с нормами Положения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</w:t>
      </w:r>
      <w:r>
        <w:rPr>
          <w:rFonts w:ascii="Times New Roman" w:hAnsi="Times New Roman"/>
          <w:sz w:val="24"/>
          <w:szCs w:val="24"/>
        </w:rPr>
        <w:t> / определения поставщика</w:t>
      </w:r>
      <w:r w:rsidRPr="00385D16">
        <w:rPr>
          <w:rFonts w:ascii="Times New Roman" w:hAnsi="Times New Roman"/>
          <w:sz w:val="24"/>
          <w:szCs w:val="24"/>
        </w:rPr>
        <w:t>, подписываемого председателем ЗК или лицом, исполняющим его функции.</w:t>
      </w:r>
    </w:p>
    <w:p w14:paraId="571AA5F9" w14:textId="77777777" w:rsidR="001E1A1C" w:rsidRPr="00385D16" w:rsidRDefault="001E1A1C" w:rsidP="001E1A1C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Pr="00D91F8C">
        <w:rPr>
          <w:rFonts w:ascii="Times New Roman" w:hAnsi="Times New Roman"/>
          <w:sz w:val="24"/>
        </w:rPr>
        <w:t>принявший решение об отмене закупки</w:t>
      </w:r>
      <w:r>
        <w:rPr>
          <w:rFonts w:ascii="Times New Roman" w:hAnsi="Times New Roman"/>
          <w:sz w:val="24"/>
        </w:rPr>
        <w:t xml:space="preserve"> / отмене определения поставщика </w:t>
      </w:r>
      <w:r w:rsidRPr="00385D16">
        <w:rPr>
          <w:rFonts w:ascii="Times New Roman" w:hAnsi="Times New Roman"/>
          <w:sz w:val="24"/>
          <w:szCs w:val="24"/>
        </w:rPr>
        <w:t>с соблюдением требований, установленных настоящим подразделом, не несет ответственности за причиненные участникам убытки.</w:t>
      </w:r>
    </w:p>
    <w:p w14:paraId="345E2710" w14:textId="64E2F24C" w:rsidR="001E1A1C" w:rsidRPr="00477CF0" w:rsidRDefault="001E1A1C" w:rsidP="001E1A1C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Организатор закупки вправе принять решение об отмене </w:t>
      </w:r>
      <w:r w:rsidR="000115B3">
        <w:rPr>
          <w:rFonts w:ascii="Times New Roman" w:hAnsi="Times New Roman"/>
          <w:sz w:val="24"/>
        </w:rPr>
        <w:t>закупки</w:t>
      </w:r>
      <w:r>
        <w:rPr>
          <w:rFonts w:ascii="Times New Roman" w:hAnsi="Times New Roman"/>
          <w:sz w:val="24"/>
        </w:rPr>
        <w:t> / определения поставщика в любой момент до подведения итогов в следующих случаях</w:t>
      </w:r>
      <w:r w:rsidRPr="00477CF0">
        <w:rPr>
          <w:rFonts w:ascii="Times New Roman" w:hAnsi="Times New Roman"/>
          <w:sz w:val="24"/>
        </w:rPr>
        <w:t>:</w:t>
      </w:r>
    </w:p>
    <w:p w14:paraId="1B0D4FFB" w14:textId="77777777" w:rsidR="001E1A1C" w:rsidRPr="001A312E" w:rsidRDefault="001E1A1C" w:rsidP="001E1A1C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непредвиденное </w:t>
      </w:r>
      <w:r w:rsidRPr="001A312E">
        <w:rPr>
          <w:rFonts w:ascii="Times New Roman" w:hAnsi="Times New Roman"/>
          <w:sz w:val="24"/>
        </w:rPr>
        <w:t xml:space="preserve">изменение финансовых, инвестиционных, производственных и иных программ, оказавших влияние </w:t>
      </w:r>
      <w:r w:rsidRPr="001E1A1C">
        <w:rPr>
          <w:rFonts w:ascii="Times New Roman" w:hAnsi="Times New Roman"/>
          <w:sz w:val="24"/>
        </w:rPr>
        <w:t xml:space="preserve">на потребность в данной закупке, </w:t>
      </w:r>
      <w:r w:rsidRPr="00477CF0">
        <w:rPr>
          <w:rFonts w:ascii="Times New Roman" w:hAnsi="Times New Roman"/>
          <w:sz w:val="24"/>
        </w:rPr>
        <w:t>изменение условий договора с заказчиком, во исполнение которого проводилась закупка</w:t>
      </w:r>
      <w:r>
        <w:rPr>
          <w:rFonts w:ascii="Times New Roman" w:hAnsi="Times New Roman"/>
          <w:sz w:val="24"/>
        </w:rPr>
        <w:t>;</w:t>
      </w:r>
    </w:p>
    <w:p w14:paraId="68C20861" w14:textId="77777777" w:rsidR="001E1A1C" w:rsidRPr="001A312E" w:rsidRDefault="001E1A1C" w:rsidP="001E1A1C">
      <w:pPr>
        <w:pStyle w:val="5"/>
        <w:rPr>
          <w:rFonts w:ascii="Times New Roman" w:hAnsi="Times New Roman"/>
          <w:sz w:val="24"/>
        </w:rPr>
      </w:pPr>
      <w:r w:rsidRPr="001A312E">
        <w:rPr>
          <w:rFonts w:ascii="Times New Roman" w:hAnsi="Times New Roman"/>
          <w:sz w:val="24"/>
        </w:rPr>
        <w:t>изменения потребности в продукции, в том числе изменение характеристик продукции;</w:t>
      </w:r>
    </w:p>
    <w:p w14:paraId="76C853EA" w14:textId="77777777" w:rsidR="001E1A1C" w:rsidRPr="00477CF0" w:rsidRDefault="001E1A1C" w:rsidP="001E1A1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7E4840AC" w14:textId="77777777" w:rsidR="001E1A1C" w:rsidRPr="00477CF0" w:rsidRDefault="001E1A1C" w:rsidP="001E1A1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необходимость исполнения предписания контролирующих органов и/или вступившего в законную силу судебного акта</w:t>
      </w:r>
      <w:r w:rsidRPr="001A312E">
        <w:rPr>
          <w:rFonts w:ascii="Times New Roman" w:hAnsi="Times New Roman"/>
          <w:sz w:val="24"/>
        </w:rPr>
        <w:t xml:space="preserve"> и / или рекомендаций по устранению допущенных нарушений, направленных Комиссией по рассмотрению жалоб</w:t>
      </w:r>
      <w:r w:rsidRPr="00477CF0">
        <w:rPr>
          <w:rFonts w:ascii="Times New Roman" w:hAnsi="Times New Roman"/>
          <w:sz w:val="24"/>
        </w:rPr>
        <w:t>;</w:t>
      </w:r>
    </w:p>
    <w:p w14:paraId="34E612AD" w14:textId="77777777" w:rsidR="001E1A1C" w:rsidRPr="00477CF0" w:rsidRDefault="001E1A1C" w:rsidP="001E1A1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79674AFD" w14:textId="77777777" w:rsidR="001E1A1C" w:rsidRPr="00477CF0" w:rsidRDefault="001E1A1C" w:rsidP="001E1A1C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изменение норм законодательства, регулирующих порядок исполнения договора и/или обосновывающих потребность в продукции.</w:t>
      </w:r>
    </w:p>
    <w:p w14:paraId="0AB4CB71" w14:textId="77777777" w:rsidR="001E1A1C" w:rsidRPr="00477CF0" w:rsidRDefault="001E1A1C" w:rsidP="001E1A1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 / определения поставщика официально размещается </w:t>
      </w:r>
      <w:r w:rsidRPr="00477CF0">
        <w:rPr>
          <w:rFonts w:ascii="Times New Roman" w:hAnsi="Times New Roman"/>
          <w:sz w:val="24"/>
        </w:rPr>
        <w:t>не позднее чем через 3 (три) дня после принятия такого решения.</w:t>
      </w:r>
    </w:p>
    <w:p w14:paraId="27018C6F" w14:textId="77777777" w:rsidR="00160EAE" w:rsidRPr="00477CF0" w:rsidRDefault="00160EAE" w:rsidP="00160EAE">
      <w:pPr>
        <w:pStyle w:val="3"/>
        <w:rPr>
          <w:rFonts w:ascii="Times New Roman" w:eastAsiaTheme="majorEastAsia" w:hAnsi="Times New Roman"/>
          <w:sz w:val="24"/>
        </w:rPr>
      </w:pPr>
      <w:bookmarkStart w:id="357" w:name="_Ref408753776"/>
      <w:bookmarkStart w:id="358" w:name="_Toc408775943"/>
      <w:bookmarkStart w:id="359" w:name="_Toc408779134"/>
      <w:bookmarkStart w:id="360" w:name="_Toc408780735"/>
      <w:bookmarkStart w:id="361" w:name="_Toc408840794"/>
      <w:bookmarkStart w:id="362" w:name="_Toc408842219"/>
      <w:bookmarkStart w:id="363" w:name="_Toc282982221"/>
      <w:bookmarkStart w:id="364" w:name="_Toc409088658"/>
      <w:bookmarkStart w:id="365" w:name="_Toc409088851"/>
      <w:bookmarkStart w:id="366" w:name="_Toc409089544"/>
      <w:bookmarkStart w:id="367" w:name="_Toc409089748"/>
      <w:bookmarkStart w:id="368" w:name="_Toc409090432"/>
      <w:bookmarkStart w:id="369" w:name="_Toc409113225"/>
      <w:bookmarkStart w:id="370" w:name="_Toc409174007"/>
      <w:bookmarkStart w:id="371" w:name="_Toc409174701"/>
      <w:bookmarkStart w:id="372" w:name="_Toc409189101"/>
      <w:bookmarkStart w:id="373" w:name="_Toc409198837"/>
      <w:bookmarkStart w:id="374" w:name="_Toc283058535"/>
      <w:bookmarkStart w:id="375" w:name="_Toc409204325"/>
      <w:bookmarkStart w:id="376" w:name="_Toc409474729"/>
      <w:bookmarkStart w:id="377" w:name="_Toc409528438"/>
      <w:bookmarkStart w:id="378" w:name="_Toc409630141"/>
      <w:bookmarkStart w:id="379" w:name="_Toc409703587"/>
      <w:bookmarkStart w:id="380" w:name="_Toc409711751"/>
      <w:bookmarkStart w:id="381" w:name="_Toc409715471"/>
      <w:bookmarkStart w:id="382" w:name="_Toc409721488"/>
      <w:bookmarkStart w:id="383" w:name="_Toc409720619"/>
      <w:bookmarkStart w:id="384" w:name="_Toc409721706"/>
      <w:bookmarkStart w:id="385" w:name="_Toc409807424"/>
      <w:bookmarkStart w:id="386" w:name="_Toc409812143"/>
      <w:bookmarkStart w:id="387" w:name="_Toc283764371"/>
      <w:bookmarkStart w:id="388" w:name="_Toc409908704"/>
      <w:bookmarkStart w:id="389" w:name="_Toc410902877"/>
      <w:bookmarkStart w:id="390" w:name="_Toc410907887"/>
      <w:bookmarkStart w:id="391" w:name="_Toc410908076"/>
      <w:bookmarkStart w:id="392" w:name="_Toc410910869"/>
      <w:bookmarkStart w:id="393" w:name="_Toc410911142"/>
      <w:bookmarkStart w:id="394" w:name="_Toc410920241"/>
      <w:bookmarkStart w:id="395" w:name="_Toc411279881"/>
      <w:bookmarkStart w:id="396" w:name="_Toc411626607"/>
      <w:bookmarkStart w:id="397" w:name="_Toc411632150"/>
      <w:bookmarkStart w:id="398" w:name="_Toc411882058"/>
      <w:bookmarkStart w:id="399" w:name="_Toc411941068"/>
      <w:bookmarkStart w:id="400" w:name="_Toc285801517"/>
      <w:bookmarkStart w:id="401" w:name="_Toc411949543"/>
      <w:bookmarkStart w:id="402" w:name="_Toc412111184"/>
      <w:bookmarkStart w:id="403" w:name="_Toc285977788"/>
      <w:bookmarkStart w:id="404" w:name="_Toc412127951"/>
      <w:bookmarkStart w:id="405" w:name="_Toc285999917"/>
      <w:bookmarkStart w:id="406" w:name="_Toc412218400"/>
      <w:bookmarkStart w:id="407" w:name="_Toc412543685"/>
      <w:bookmarkStart w:id="408" w:name="_Toc412551430"/>
      <w:bookmarkStart w:id="409" w:name="_Toc412754847"/>
      <w:bookmarkStart w:id="410" w:name="_Toc415874678"/>
      <w:bookmarkStart w:id="411" w:name="_Toc105499780"/>
      <w:r w:rsidRPr="00477CF0">
        <w:rPr>
          <w:rFonts w:ascii="Times New Roman" w:eastAsiaTheme="majorEastAsia" w:hAnsi="Times New Roman"/>
          <w:sz w:val="24"/>
        </w:rPr>
        <w:t>Постквалификация</w:t>
      </w:r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01754B81" w14:textId="77777777" w:rsidR="00160EAE" w:rsidRPr="00477CF0" w:rsidRDefault="00013244" w:rsidP="00713386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целях </w:t>
      </w:r>
      <w:r w:rsidR="00160EAE" w:rsidRPr="00477CF0">
        <w:rPr>
          <w:rFonts w:ascii="Times New Roman" w:hAnsi="Times New Roman"/>
          <w:sz w:val="24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477CF0">
        <w:rPr>
          <w:rFonts w:ascii="Times New Roman" w:hAnsi="Times New Roman"/>
          <w:sz w:val="24"/>
        </w:rPr>
        <w:t xml:space="preserve"> в отношении такого участника может быть проведена постквалификация.</w:t>
      </w:r>
    </w:p>
    <w:p w14:paraId="0BDE4ACA" w14:textId="6C227FD3" w:rsidR="00687AA5" w:rsidRPr="00477CF0" w:rsidRDefault="00687AA5" w:rsidP="00687AA5">
      <w:pPr>
        <w:pStyle w:val="4"/>
        <w:rPr>
          <w:rFonts w:ascii="Times New Roman" w:hAnsi="Times New Roman"/>
          <w:sz w:val="24"/>
        </w:rPr>
      </w:pPr>
      <w:bookmarkStart w:id="412" w:name="_Ref61871792"/>
      <w:bookmarkStart w:id="413" w:name="_Ref412475899"/>
      <w:r w:rsidRPr="00477CF0">
        <w:rPr>
          <w:rFonts w:ascii="Times New Roman" w:hAnsi="Times New Roman"/>
          <w:sz w:val="24"/>
        </w:rPr>
        <w:t xml:space="preserve">Постквалификация проводится исключительно на предмет </w:t>
      </w:r>
      <w:r w:rsidR="0064466D">
        <w:rPr>
          <w:rFonts w:ascii="Times New Roman" w:hAnsi="Times New Roman"/>
          <w:sz w:val="24"/>
        </w:rPr>
        <w:t xml:space="preserve">дополнительной проверки достоверности ранее представленных участником закупки в составе заявки </w:t>
      </w:r>
      <w:r w:rsidR="0064466D" w:rsidRPr="00AF5638">
        <w:rPr>
          <w:rFonts w:ascii="Times New Roman" w:hAnsi="Times New Roman"/>
          <w:sz w:val="24"/>
        </w:rPr>
        <w:t>парамет</w:t>
      </w:r>
      <w:r w:rsidR="0064466D">
        <w:rPr>
          <w:rFonts w:ascii="Times New Roman" w:hAnsi="Times New Roman"/>
          <w:sz w:val="24"/>
        </w:rPr>
        <w:t>ров</w:t>
      </w:r>
      <w:r w:rsidR="0064466D" w:rsidRPr="00AF5638">
        <w:rPr>
          <w:rFonts w:ascii="Times New Roman" w:hAnsi="Times New Roman"/>
          <w:sz w:val="24"/>
        </w:rPr>
        <w:t xml:space="preserve"> квалификации</w:t>
      </w:r>
      <w:r w:rsidR="0064466D" w:rsidRPr="00EA55C5">
        <w:rPr>
          <w:rFonts w:ascii="Times New Roman" w:hAnsi="Times New Roman"/>
          <w:sz w:val="24"/>
        </w:rPr>
        <w:t>,</w:t>
      </w:r>
      <w:r w:rsidR="0064466D" w:rsidRPr="00AF5638">
        <w:rPr>
          <w:rFonts w:ascii="Times New Roman" w:hAnsi="Times New Roman"/>
          <w:sz w:val="24"/>
        </w:rPr>
        <w:t xml:space="preserve"> услови</w:t>
      </w:r>
      <w:r w:rsidR="0064466D">
        <w:rPr>
          <w:rFonts w:ascii="Times New Roman" w:hAnsi="Times New Roman"/>
          <w:sz w:val="24"/>
        </w:rPr>
        <w:t>й</w:t>
      </w:r>
      <w:r w:rsidR="0064466D" w:rsidRPr="00AF5638">
        <w:rPr>
          <w:rFonts w:ascii="Times New Roman" w:hAnsi="Times New Roman"/>
          <w:sz w:val="24"/>
        </w:rPr>
        <w:t xml:space="preserve"> исполнения договора,</w:t>
      </w:r>
      <w:r w:rsidR="0064466D">
        <w:rPr>
          <w:rFonts w:ascii="Times New Roman" w:hAnsi="Times New Roman"/>
          <w:sz w:val="24"/>
        </w:rPr>
        <w:t xml:space="preserve"> информации и документов, </w:t>
      </w:r>
      <w:r w:rsidR="0064466D">
        <w:rPr>
          <w:rFonts w:ascii="Times New Roman" w:eastAsia="Arial Unicode MS" w:hAnsi="Times New Roman"/>
          <w:sz w:val="24"/>
        </w:rPr>
        <w:t>характеристик предлагаемой к поставке продукции</w:t>
      </w:r>
      <w:bookmarkEnd w:id="412"/>
      <w:r w:rsidR="00337076">
        <w:rPr>
          <w:rFonts w:ascii="Times New Roman" w:hAnsi="Times New Roman"/>
          <w:sz w:val="24"/>
        </w:rPr>
        <w:t>.</w:t>
      </w:r>
    </w:p>
    <w:p w14:paraId="69E7E054" w14:textId="568BFC11" w:rsidR="00160EAE" w:rsidRPr="00477CF0" w:rsidRDefault="00160EAE" w:rsidP="0064466D">
      <w:pPr>
        <w:pStyle w:val="4"/>
        <w:keepNext/>
        <w:rPr>
          <w:rFonts w:ascii="Times New Roman" w:hAnsi="Times New Roman"/>
          <w:sz w:val="24"/>
        </w:rPr>
      </w:pPr>
      <w:bookmarkStart w:id="414" w:name="_Ref61871782"/>
      <w:r w:rsidRPr="00477CF0">
        <w:rPr>
          <w:rFonts w:ascii="Times New Roman" w:hAnsi="Times New Roman"/>
          <w:sz w:val="24"/>
        </w:rPr>
        <w:t>Постквалификация проводится по решению ЗК в отношении участника закупки:</w:t>
      </w:r>
      <w:bookmarkEnd w:id="413"/>
      <w:bookmarkEnd w:id="414"/>
    </w:p>
    <w:p w14:paraId="7F95DDA7" w14:textId="77777777" w:rsidR="00160EAE" w:rsidRPr="00477CF0" w:rsidRDefault="00160EAE" w:rsidP="00160EAE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занявшего первое место в ранжировке участников закупки по итогам </w:t>
      </w:r>
      <w:r w:rsidR="00FD5876" w:rsidRPr="00477CF0">
        <w:rPr>
          <w:rFonts w:ascii="Times New Roman" w:hAnsi="Times New Roman"/>
          <w:sz w:val="24"/>
        </w:rPr>
        <w:t>рассмотрения вторых частей</w:t>
      </w:r>
      <w:r w:rsidRPr="00477CF0">
        <w:rPr>
          <w:rFonts w:ascii="Times New Roman" w:hAnsi="Times New Roman"/>
          <w:sz w:val="24"/>
        </w:rPr>
        <w:t xml:space="preserve"> заявок;</w:t>
      </w:r>
    </w:p>
    <w:p w14:paraId="33653DD0" w14:textId="36DE40B1" w:rsidR="00160EAE" w:rsidRDefault="00160EAE" w:rsidP="00160EAE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занявшего </w:t>
      </w:r>
      <w:r w:rsidR="00337076">
        <w:rPr>
          <w:rFonts w:ascii="Times New Roman" w:hAnsi="Times New Roman"/>
          <w:sz w:val="24"/>
        </w:rPr>
        <w:t>следующее</w:t>
      </w:r>
      <w:r w:rsidRPr="00477CF0">
        <w:rPr>
          <w:rFonts w:ascii="Times New Roman" w:hAnsi="Times New Roman"/>
          <w:sz w:val="24"/>
        </w:rPr>
        <w:t xml:space="preserve"> место в ранжировке участников закупки по итогам </w:t>
      </w:r>
      <w:r w:rsidR="00FD5876" w:rsidRPr="00477CF0">
        <w:rPr>
          <w:rFonts w:ascii="Times New Roman" w:hAnsi="Times New Roman"/>
          <w:sz w:val="24"/>
        </w:rPr>
        <w:t>рассмотрения вторых частей заявок</w:t>
      </w:r>
      <w:r w:rsidRPr="00477CF0">
        <w:rPr>
          <w:rFonts w:ascii="Times New Roman" w:hAnsi="Times New Roman"/>
          <w:sz w:val="24"/>
        </w:rPr>
        <w:t>, если участник закупки, занявший первое место, не прошел постквалифик</w:t>
      </w:r>
      <w:r w:rsidR="00C6797B" w:rsidRPr="00477CF0">
        <w:rPr>
          <w:rFonts w:ascii="Times New Roman" w:hAnsi="Times New Roman"/>
          <w:sz w:val="24"/>
        </w:rPr>
        <w:t>а</w:t>
      </w:r>
      <w:r w:rsidRPr="00477CF0">
        <w:rPr>
          <w:rFonts w:ascii="Times New Roman" w:hAnsi="Times New Roman"/>
          <w:sz w:val="24"/>
        </w:rPr>
        <w:t xml:space="preserve">цию либо отказался от </w:t>
      </w:r>
      <w:r w:rsidR="00DF1250">
        <w:rPr>
          <w:rFonts w:ascii="Times New Roman" w:hAnsi="Times New Roman"/>
          <w:sz w:val="24"/>
        </w:rPr>
        <w:t xml:space="preserve">прохождения </w:t>
      </w:r>
      <w:r w:rsidRPr="00477CF0">
        <w:rPr>
          <w:rFonts w:ascii="Times New Roman" w:hAnsi="Times New Roman"/>
          <w:sz w:val="24"/>
        </w:rPr>
        <w:t>постквалификаци</w:t>
      </w:r>
      <w:r w:rsidR="00C6797B" w:rsidRPr="00477CF0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>;</w:t>
      </w:r>
    </w:p>
    <w:p w14:paraId="4E012F00" w14:textId="77777777" w:rsidR="00160EAE" w:rsidRPr="00477CF0" w:rsidRDefault="00160EAE" w:rsidP="00160EAE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признанного единственным участником закупки по итогам рассмотрения заявки.</w:t>
      </w:r>
    </w:p>
    <w:p w14:paraId="1E74F60F" w14:textId="77777777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Решение о проведении постквалификации принимается ЗК и фиксируется в протоколе заседания ЗК, составляемом по результатам </w:t>
      </w:r>
      <w:r w:rsidR="00FD5876" w:rsidRPr="00477CF0">
        <w:rPr>
          <w:rFonts w:ascii="Times New Roman" w:hAnsi="Times New Roman"/>
          <w:sz w:val="24"/>
        </w:rPr>
        <w:t xml:space="preserve">рассмотрения вторых </w:t>
      </w:r>
      <w:r w:rsidR="00FD5876" w:rsidRPr="00477CF0">
        <w:rPr>
          <w:rFonts w:ascii="Times New Roman" w:hAnsi="Times New Roman"/>
          <w:sz w:val="24"/>
        </w:rPr>
        <w:lastRenderedPageBreak/>
        <w:t>частей заявок</w:t>
      </w:r>
      <w:r w:rsidRPr="00477CF0">
        <w:rPr>
          <w:rFonts w:ascii="Times New Roman" w:hAnsi="Times New Roman"/>
          <w:sz w:val="24"/>
        </w:rPr>
        <w:t>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477CF0">
        <w:rPr>
          <w:rFonts w:ascii="Times New Roman" w:hAnsi="Times New Roman"/>
          <w:sz w:val="24"/>
        </w:rPr>
        <w:t>у</w:t>
      </w:r>
      <w:r w:rsidRPr="00477CF0">
        <w:rPr>
          <w:rFonts w:ascii="Times New Roman" w:hAnsi="Times New Roman"/>
          <w:sz w:val="24"/>
        </w:rPr>
        <w:t xml:space="preserve"> закупки направля</w:t>
      </w:r>
      <w:r w:rsidR="00713386" w:rsidRPr="00477CF0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тся по электронной почте (по адресу контактного лица, указанного в заявке) уведомлени</w:t>
      </w:r>
      <w:r w:rsidR="00713386" w:rsidRPr="00477CF0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 xml:space="preserve"> о необходимости прохождения им постквалификации.</w:t>
      </w:r>
    </w:p>
    <w:p w14:paraId="081055E0" w14:textId="77777777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Сроки проведения постквалификации определяются решением ЗК одновременно с принятием решения о проведении постквалификации.</w:t>
      </w:r>
    </w:p>
    <w:p w14:paraId="75BB1D3B" w14:textId="77777777" w:rsidR="00160EAE" w:rsidRPr="00477CF0" w:rsidRDefault="00160EAE" w:rsidP="00160EAE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 xml:space="preserve">В ходе </w:t>
      </w:r>
      <w:r w:rsidRPr="00477CF0">
        <w:rPr>
          <w:rFonts w:ascii="Times New Roman" w:hAnsi="Times New Roman"/>
          <w:sz w:val="24"/>
        </w:rPr>
        <w:t>проведения постквалификации</w:t>
      </w:r>
      <w:r w:rsidRPr="00477CF0">
        <w:rPr>
          <w:rFonts w:ascii="Times New Roman" w:eastAsia="Arial Unicode MS" w:hAnsi="Times New Roman"/>
          <w:sz w:val="24"/>
        </w:rPr>
        <w:t xml:space="preserve"> организатор закупки имеет право:</w:t>
      </w:r>
    </w:p>
    <w:p w14:paraId="265D5CBE" w14:textId="514AFBC7" w:rsidR="00160EAE" w:rsidRPr="00337076" w:rsidRDefault="00337076" w:rsidP="00337076">
      <w:pPr>
        <w:pStyle w:val="5"/>
        <w:rPr>
          <w:rFonts w:ascii="Times New Roman" w:hAnsi="Times New Roman"/>
          <w:sz w:val="24"/>
        </w:rPr>
      </w:pPr>
      <w:bookmarkStart w:id="415" w:name="_Ref61871851"/>
      <w:r w:rsidRPr="00337076">
        <w:rPr>
          <w:rFonts w:ascii="Times New Roman" w:hAnsi="Times New Roman"/>
          <w:sz w:val="24"/>
        </w:rPr>
        <w:t>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договора;</w:t>
      </w:r>
      <w:bookmarkEnd w:id="415"/>
    </w:p>
    <w:p w14:paraId="66BBA5AF" w14:textId="75D51A3D" w:rsidR="00160EAE" w:rsidRPr="00477CF0" w:rsidRDefault="00160EAE" w:rsidP="00160EAE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 xml:space="preserve">инспектировать производство участников закупки на предмет </w:t>
      </w:r>
      <w:r w:rsidR="0064466D">
        <w:rPr>
          <w:rFonts w:ascii="Times New Roman" w:hAnsi="Times New Roman"/>
          <w:sz w:val="24"/>
        </w:rPr>
        <w:t xml:space="preserve">достоверности </w:t>
      </w:r>
      <w:r w:rsidRPr="00477CF0">
        <w:rPr>
          <w:rFonts w:ascii="Times New Roman" w:eastAsia="Arial Unicode MS" w:hAnsi="Times New Roman"/>
          <w:sz w:val="24"/>
        </w:rPr>
        <w:t xml:space="preserve">заявленных ими характеристик </w:t>
      </w:r>
      <w:r w:rsidR="0064466D">
        <w:rPr>
          <w:rFonts w:ascii="Times New Roman" w:eastAsia="Arial Unicode MS" w:hAnsi="Times New Roman"/>
          <w:sz w:val="24"/>
        </w:rPr>
        <w:t xml:space="preserve">продукции, предлагаемой к поставке, условий (процессов, технологии) ее производства </w:t>
      </w:r>
      <w:r w:rsidRPr="00477CF0">
        <w:rPr>
          <w:rFonts w:ascii="Times New Roman" w:eastAsia="Arial Unicode MS" w:hAnsi="Times New Roman"/>
          <w:sz w:val="24"/>
        </w:rPr>
        <w:t>и их соответствия установленным в документации о закупке параметрам квалификации и условиям исполнения договора;</w:t>
      </w:r>
    </w:p>
    <w:p w14:paraId="613E809F" w14:textId="77777777" w:rsidR="0064466D" w:rsidRPr="00CA1034" w:rsidRDefault="00160EAE" w:rsidP="0064466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eastAsia="Arial Unicode MS" w:hAnsi="Times New Roman"/>
          <w:sz w:val="24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</w:t>
      </w:r>
      <w:bookmarkStart w:id="416" w:name="_Ref56188422"/>
      <w:r w:rsidR="0064466D" w:rsidRPr="00CA1034">
        <w:rPr>
          <w:rFonts w:ascii="Times New Roman" w:hAnsi="Times New Roman"/>
          <w:sz w:val="24"/>
          <w:szCs w:val="24"/>
        </w:rPr>
        <w:t>;</w:t>
      </w:r>
    </w:p>
    <w:bookmarkEnd w:id="416"/>
    <w:p w14:paraId="73C09F41" w14:textId="098755D6" w:rsidR="00337076" w:rsidRPr="00337076" w:rsidRDefault="00337076" w:rsidP="00160EAE">
      <w:pPr>
        <w:pStyle w:val="4"/>
        <w:rPr>
          <w:rFonts w:ascii="Times New Roman" w:hAnsi="Times New Roman"/>
          <w:sz w:val="24"/>
        </w:rPr>
      </w:pPr>
      <w:r w:rsidRPr="00D2655B">
        <w:rPr>
          <w:rFonts w:ascii="Times New Roman" w:hAnsi="Times New Roman"/>
          <w:sz w:val="20"/>
          <w:szCs w:val="20"/>
        </w:rPr>
        <w:t xml:space="preserve">По результатам проведения постквалификации ЗК принимает решение об отстранении участников закупки, </w:t>
      </w:r>
      <w:r w:rsidRPr="009F12E5">
        <w:rPr>
          <w:rFonts w:ascii="Times New Roman" w:hAnsi="Times New Roman"/>
          <w:sz w:val="20"/>
          <w:szCs w:val="20"/>
        </w:rPr>
        <w:t>не подтвердивших своего соответствия установленным в документации о закупке параметрам квалификации и условиям исполнения договора (не прошедших постквалификацию) или отказавшихся от прохождения постквалификации</w:t>
      </w:r>
      <w:r>
        <w:rPr>
          <w:rFonts w:ascii="Times New Roman" w:hAnsi="Times New Roman"/>
          <w:sz w:val="20"/>
          <w:szCs w:val="20"/>
        </w:rPr>
        <w:t>.</w:t>
      </w:r>
    </w:p>
    <w:p w14:paraId="5CF259C9" w14:textId="3FAA7640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 результатам проведения постквалификации перед выбором победителя ЗК утверждает имеющуюся ранжировку заявок (в случае успешного прохождения участниками закупки постквалификации) либо повторно осуществляет и утверждает новую ранжировку участников закупки с учетом результатов постквалификации.</w:t>
      </w:r>
    </w:p>
    <w:p w14:paraId="586B6024" w14:textId="35D57862" w:rsidR="00160EAE" w:rsidRPr="00477CF0" w:rsidRDefault="002527BF" w:rsidP="00160EAE">
      <w:pPr>
        <w:pStyle w:val="4"/>
        <w:rPr>
          <w:rFonts w:ascii="Times New Roman" w:hAnsi="Times New Roman"/>
          <w:sz w:val="24"/>
        </w:rPr>
      </w:pPr>
      <w:r w:rsidRPr="002527BF">
        <w:rPr>
          <w:rFonts w:ascii="Times New Roman" w:hAnsi="Times New Roman"/>
          <w:sz w:val="24"/>
        </w:rPr>
        <w:t>Победителем закупки признается участник закупки, успешно прошедший постквалификацию (соответствует параметрам квалификации</w:t>
      </w:r>
      <w:r w:rsidR="0023313F">
        <w:rPr>
          <w:rFonts w:ascii="Times New Roman" w:hAnsi="Times New Roman"/>
          <w:sz w:val="24"/>
        </w:rPr>
        <w:t xml:space="preserve"> и</w:t>
      </w:r>
      <w:r w:rsidRPr="002527BF">
        <w:rPr>
          <w:rFonts w:ascii="Times New Roman" w:hAnsi="Times New Roman"/>
          <w:sz w:val="24"/>
        </w:rPr>
        <w:t xml:space="preserve"> </w:t>
      </w:r>
      <w:r w:rsidR="0023313F" w:rsidRPr="002527BF">
        <w:rPr>
          <w:rFonts w:ascii="Times New Roman" w:hAnsi="Times New Roman"/>
          <w:sz w:val="24"/>
        </w:rPr>
        <w:t>предложи</w:t>
      </w:r>
      <w:r w:rsidR="0023313F">
        <w:rPr>
          <w:rFonts w:ascii="Times New Roman" w:hAnsi="Times New Roman"/>
          <w:sz w:val="24"/>
        </w:rPr>
        <w:t>л</w:t>
      </w:r>
      <w:r w:rsidR="0023313F" w:rsidRPr="002527BF">
        <w:rPr>
          <w:rFonts w:ascii="Times New Roman" w:hAnsi="Times New Roman"/>
          <w:sz w:val="24"/>
        </w:rPr>
        <w:t xml:space="preserve"> </w:t>
      </w:r>
      <w:r w:rsidRPr="002527BF">
        <w:rPr>
          <w:rFonts w:ascii="Times New Roman" w:hAnsi="Times New Roman"/>
          <w:sz w:val="24"/>
        </w:rPr>
        <w:t xml:space="preserve">минимальную цену договора (в случае если цена договора была снижена до нуля и далее закупка проводилась на повышение цены договора – </w:t>
      </w:r>
      <w:r w:rsidR="0023313F" w:rsidRPr="002527BF">
        <w:rPr>
          <w:rFonts w:ascii="Times New Roman" w:hAnsi="Times New Roman"/>
          <w:sz w:val="24"/>
        </w:rPr>
        <w:t>предложи</w:t>
      </w:r>
      <w:r w:rsidR="0023313F">
        <w:rPr>
          <w:rFonts w:ascii="Times New Roman" w:hAnsi="Times New Roman"/>
          <w:sz w:val="24"/>
        </w:rPr>
        <w:t>л</w:t>
      </w:r>
      <w:r w:rsidR="0023313F" w:rsidRPr="002527BF">
        <w:rPr>
          <w:rFonts w:ascii="Times New Roman" w:hAnsi="Times New Roman"/>
          <w:sz w:val="24"/>
        </w:rPr>
        <w:t xml:space="preserve"> </w:t>
      </w:r>
      <w:r w:rsidRPr="002527BF">
        <w:rPr>
          <w:rFonts w:ascii="Times New Roman" w:hAnsi="Times New Roman"/>
          <w:sz w:val="24"/>
        </w:rPr>
        <w:t>максимальную цену договора)), и заявке которого присвоено первое место в итоговой ранжировке заявок. Решение о подведении итогов закупки по результатам проведения постквалифик</w:t>
      </w:r>
      <w:r w:rsidR="00337076">
        <w:rPr>
          <w:rFonts w:ascii="Times New Roman" w:hAnsi="Times New Roman"/>
          <w:sz w:val="24"/>
        </w:rPr>
        <w:t>ации оформляется протоколом ЗК.</w:t>
      </w:r>
    </w:p>
    <w:p w14:paraId="2A54230A" w14:textId="77777777" w:rsidR="00160EAE" w:rsidRPr="00477CF0" w:rsidRDefault="00160EAE" w:rsidP="00160EAE">
      <w:pPr>
        <w:pStyle w:val="3"/>
        <w:rPr>
          <w:rFonts w:ascii="Times New Roman" w:eastAsiaTheme="majorEastAsia" w:hAnsi="Times New Roman"/>
          <w:sz w:val="24"/>
        </w:rPr>
      </w:pPr>
      <w:bookmarkStart w:id="417" w:name="_Toc409474766"/>
      <w:bookmarkStart w:id="418" w:name="_Toc409528475"/>
      <w:bookmarkStart w:id="419" w:name="_Toc409630178"/>
      <w:bookmarkStart w:id="420" w:name="_Toc409703624"/>
      <w:bookmarkStart w:id="421" w:name="_Toc409711788"/>
      <w:bookmarkStart w:id="422" w:name="_Toc409715508"/>
      <w:bookmarkStart w:id="423" w:name="_Toc409721525"/>
      <w:bookmarkStart w:id="424" w:name="_Toc409720656"/>
      <w:bookmarkStart w:id="425" w:name="_Toc409721743"/>
      <w:bookmarkStart w:id="426" w:name="_Toc409807461"/>
      <w:bookmarkStart w:id="427" w:name="_Toc409812180"/>
      <w:bookmarkStart w:id="428" w:name="_Toc283764409"/>
      <w:bookmarkStart w:id="429" w:name="_Toc409908743"/>
      <w:bookmarkStart w:id="430" w:name="_Toc410902915"/>
      <w:bookmarkStart w:id="431" w:name="_Toc410907926"/>
      <w:bookmarkStart w:id="432" w:name="_Toc410908115"/>
      <w:bookmarkStart w:id="433" w:name="_Toc410910908"/>
      <w:bookmarkStart w:id="434" w:name="_Toc410911181"/>
      <w:bookmarkStart w:id="435" w:name="_Toc410920279"/>
      <w:bookmarkStart w:id="436" w:name="_Toc411279919"/>
      <w:bookmarkStart w:id="437" w:name="_Toc411626645"/>
      <w:bookmarkStart w:id="438" w:name="_Toc411632188"/>
      <w:bookmarkStart w:id="439" w:name="_Toc411882096"/>
      <w:bookmarkStart w:id="440" w:name="_Toc411941106"/>
      <w:bookmarkStart w:id="441" w:name="_Toc285801555"/>
      <w:bookmarkStart w:id="442" w:name="_Toc411949581"/>
      <w:bookmarkStart w:id="443" w:name="_Toc412111222"/>
      <w:bookmarkStart w:id="444" w:name="_Toc285977826"/>
      <w:bookmarkStart w:id="445" w:name="_Toc412127989"/>
      <w:bookmarkStart w:id="446" w:name="_Toc285999955"/>
      <w:bookmarkStart w:id="447" w:name="_Toc412218438"/>
      <w:bookmarkStart w:id="448" w:name="_Toc412543724"/>
      <w:bookmarkStart w:id="449" w:name="_Toc412551469"/>
      <w:bookmarkStart w:id="450" w:name="_Toc412754885"/>
      <w:bookmarkStart w:id="451" w:name="_Ref414292367"/>
      <w:bookmarkStart w:id="452" w:name="_Toc415874679"/>
      <w:bookmarkStart w:id="453" w:name="_Toc105499781"/>
      <w:r w:rsidRPr="00477CF0">
        <w:rPr>
          <w:rFonts w:ascii="Times New Roman" w:eastAsiaTheme="majorEastAsia" w:hAnsi="Times New Roman"/>
          <w:sz w:val="24"/>
        </w:rPr>
        <w:t>Антидемпинговые меры при проведении закупки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</w:p>
    <w:p w14:paraId="78D107ED" w14:textId="627EA8FF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bookmarkStart w:id="454" w:name="_Ref409390905"/>
      <w:r w:rsidRPr="00477CF0">
        <w:rPr>
          <w:rFonts w:ascii="Times New Roman" w:hAnsi="Times New Roman"/>
          <w:sz w:val="24"/>
        </w:rPr>
        <w:t xml:space="preserve">В случае,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477CF0">
        <w:rPr>
          <w:rFonts w:ascii="Times New Roman" w:hAnsi="Times New Roman"/>
          <w:sz w:val="24"/>
        </w:rPr>
        <w:t>1,</w:t>
      </w:r>
      <w:r w:rsidR="00E23A38" w:rsidRPr="00477CF0">
        <w:rPr>
          <w:rFonts w:ascii="Times New Roman" w:hAnsi="Times New Roman"/>
          <w:sz w:val="24"/>
        </w:rPr>
        <w:t>5 </w:t>
      </w:r>
      <w:r w:rsidR="006B4945" w:rsidRPr="00477CF0">
        <w:rPr>
          <w:rFonts w:ascii="Times New Roman" w:hAnsi="Times New Roman"/>
          <w:sz w:val="24"/>
        </w:rPr>
        <w:t>(</w:t>
      </w:r>
      <w:r w:rsidRPr="00477CF0">
        <w:rPr>
          <w:rFonts w:ascii="Times New Roman" w:hAnsi="Times New Roman"/>
          <w:sz w:val="24"/>
        </w:rPr>
        <w:t>полтора</w:t>
      </w:r>
      <w:r w:rsidR="006B4945" w:rsidRPr="00477CF0">
        <w:rPr>
          <w:rFonts w:ascii="Times New Roman" w:hAnsi="Times New Roman"/>
          <w:sz w:val="24"/>
        </w:rPr>
        <w:t>)</w:t>
      </w:r>
      <w:r w:rsidRPr="00477CF0">
        <w:rPr>
          <w:rFonts w:ascii="Times New Roman" w:hAnsi="Times New Roman"/>
          <w:sz w:val="24"/>
        </w:rPr>
        <w:t xml:space="preserve"> раза размер обеспечения исполнения договора, установленный в информационной карт</w:t>
      </w:r>
      <w:r w:rsidR="00337076">
        <w:rPr>
          <w:rFonts w:ascii="Times New Roman" w:hAnsi="Times New Roman"/>
          <w:sz w:val="24"/>
        </w:rPr>
        <w:t>е</w:t>
      </w:r>
      <w:r w:rsidR="00C56FFF" w:rsidRPr="00477CF0">
        <w:rPr>
          <w:rFonts w:ascii="Times New Roman" w:hAnsi="Times New Roman"/>
          <w:sz w:val="24"/>
        </w:rPr>
        <w:t>, за исключением случаев закупки финансовых услуг</w:t>
      </w:r>
      <w:r w:rsidRPr="00477CF0">
        <w:rPr>
          <w:rFonts w:ascii="Times New Roman" w:hAnsi="Times New Roman"/>
          <w:sz w:val="24"/>
        </w:rPr>
        <w:t>.</w:t>
      </w:r>
      <w:bookmarkEnd w:id="454"/>
    </w:p>
    <w:p w14:paraId="062A1260" w14:textId="3F283DC7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477CF0">
        <w:rPr>
          <w:rFonts w:ascii="Times New Roman" w:hAnsi="Times New Roman"/>
          <w:sz w:val="24"/>
        </w:rPr>
        <w:t>подразделе</w:t>
      </w:r>
      <w:r w:rsidR="00A835DF"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_Ref414043912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4.21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170FA958" w14:textId="1E146704" w:rsidR="00160EAE" w:rsidRPr="00477CF0" w:rsidRDefault="00160EAE" w:rsidP="00160EAE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>В случае если снижение цены договора ниже установленного предела, указанного в 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_Ref409390905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4.17.1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4EE05ED9" w14:textId="77777777" w:rsidR="00045757" w:rsidRPr="00477CF0" w:rsidRDefault="00045757" w:rsidP="002F4878">
      <w:pPr>
        <w:pStyle w:val="3"/>
        <w:rPr>
          <w:rFonts w:ascii="Times New Roman" w:eastAsiaTheme="majorEastAsia" w:hAnsi="Times New Roman"/>
          <w:sz w:val="24"/>
        </w:rPr>
      </w:pPr>
      <w:bookmarkStart w:id="455" w:name="_Toc276141213"/>
      <w:bookmarkStart w:id="456" w:name="_Toc276577632"/>
      <w:bookmarkStart w:id="457" w:name="_Ref414043853"/>
      <w:bookmarkStart w:id="458" w:name="_Toc415874680"/>
      <w:bookmarkStart w:id="459" w:name="_Toc263441567"/>
      <w:bookmarkStart w:id="460" w:name="_Toc269476359"/>
      <w:bookmarkStart w:id="461" w:name="_Toc312338871"/>
      <w:bookmarkStart w:id="462" w:name="_Toc269835279"/>
      <w:bookmarkStart w:id="463" w:name="_Toc270595288"/>
      <w:bookmarkStart w:id="464" w:name="_Toc271294290"/>
      <w:bookmarkStart w:id="465" w:name="_Toc105499782"/>
      <w:bookmarkEnd w:id="455"/>
      <w:bookmarkEnd w:id="456"/>
      <w:r w:rsidRPr="00477CF0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477CF0">
        <w:rPr>
          <w:rFonts w:ascii="Times New Roman" w:eastAsiaTheme="majorEastAsia" w:hAnsi="Times New Roman"/>
          <w:sz w:val="24"/>
        </w:rPr>
        <w:t>закупки</w:t>
      </w:r>
      <w:bookmarkEnd w:id="457"/>
      <w:bookmarkEnd w:id="458"/>
      <w:bookmarkEnd w:id="465"/>
    </w:p>
    <w:p w14:paraId="10A3886C" w14:textId="77777777" w:rsidR="00F5597B" w:rsidRPr="00477CF0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6CB545B0" w14:textId="77777777" w:rsidR="00F5597B" w:rsidRPr="00477CF0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013F6275" w14:textId="77777777" w:rsidR="00F5597B" w:rsidRPr="00477CF0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477CF0">
        <w:rPr>
          <w:rFonts w:ascii="Times New Roman" w:eastAsia="Arial Unicode MS" w:hAnsi="Times New Roman"/>
          <w:sz w:val="24"/>
        </w:rPr>
        <w:t>;</w:t>
      </w:r>
    </w:p>
    <w:p w14:paraId="77B0DD2B" w14:textId="6A797DFA" w:rsidR="00F5597B" w:rsidRDefault="00F5597B" w:rsidP="00687AA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непрохождения постквалификации</w:t>
      </w:r>
      <w:r w:rsidRPr="00477CF0">
        <w:rPr>
          <w:rFonts w:ascii="Times New Roman" w:hAnsi="Times New Roman"/>
          <w:sz w:val="24"/>
        </w:rPr>
        <w:t xml:space="preserve"> (</w:t>
      </w:r>
      <w:r w:rsidR="00D31FA1" w:rsidRPr="00477CF0">
        <w:rPr>
          <w:rFonts w:ascii="Times New Roman" w:hAnsi="Times New Roman"/>
          <w:sz w:val="24"/>
        </w:rPr>
        <w:t>подраздел</w:t>
      </w:r>
      <w:r w:rsidRPr="00477CF0">
        <w:rPr>
          <w:rFonts w:ascii="Times New Roman" w:hAnsi="Times New Roman"/>
          <w:sz w:val="24"/>
        </w:rPr>
        <w:t>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_Ref408753776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4.16</w:t>
      </w:r>
      <w:r w:rsidR="00477CF0" w:rsidRPr="00477CF0">
        <w:rPr>
          <w:rFonts w:ascii="Times New Roman" w:hAnsi="Times New Roman"/>
        </w:rPr>
        <w:fldChar w:fldCharType="end"/>
      </w:r>
      <w:r w:rsidR="009B23B0">
        <w:rPr>
          <w:rFonts w:ascii="Times New Roman" w:hAnsi="Times New Roman"/>
          <w:sz w:val="24"/>
        </w:rPr>
        <w:t>);</w:t>
      </w:r>
    </w:p>
    <w:p w14:paraId="6C374B77" w14:textId="15E29FB2" w:rsidR="009B23B0" w:rsidRPr="00477CF0" w:rsidRDefault="009B23B0" w:rsidP="00687AA5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решению СПБ заказчика.</w:t>
      </w:r>
    </w:p>
    <w:p w14:paraId="5721C371" w14:textId="77777777" w:rsidR="00F5597B" w:rsidRPr="00477CF0" w:rsidRDefault="00F5597B" w:rsidP="00F5597B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477CF0">
        <w:rPr>
          <w:rFonts w:ascii="Times New Roman" w:hAnsi="Times New Roman"/>
          <w:sz w:val="24"/>
        </w:rPr>
        <w:t xml:space="preserve">размещается </w:t>
      </w:r>
      <w:r w:rsidRPr="00477CF0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45539EFE" w14:textId="77777777" w:rsidR="00AE0C72" w:rsidRPr="00AE0C72" w:rsidRDefault="00AE0C72" w:rsidP="00AE0C72">
      <w:pPr>
        <w:pStyle w:val="4"/>
        <w:rPr>
          <w:rFonts w:ascii="Times New Roman" w:hAnsi="Times New Roman"/>
          <w:sz w:val="24"/>
        </w:rPr>
      </w:pPr>
      <w:r w:rsidRPr="00AE0C72">
        <w:rPr>
          <w:rFonts w:ascii="Times New Roman" w:hAnsi="Times New Roman"/>
          <w:sz w:val="24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14:paraId="3407410E" w14:textId="77777777" w:rsidR="00AE0C72" w:rsidRPr="00AE0C72" w:rsidRDefault="00AE0C72" w:rsidP="00AE0C72">
      <w:pPr>
        <w:pStyle w:val="5"/>
        <w:rPr>
          <w:rFonts w:ascii="Times New Roman" w:eastAsia="Arial Unicode MS" w:hAnsi="Times New Roman"/>
          <w:sz w:val="24"/>
        </w:rPr>
      </w:pPr>
      <w:r w:rsidRPr="00AE0C72">
        <w:rPr>
          <w:rFonts w:ascii="Times New Roman" w:eastAsia="Arial Unicode MS" w:hAnsi="Times New Roman"/>
          <w:sz w:val="24"/>
        </w:rPr>
        <w:t>об отстранении всех участников закупки (в том числе допущенных) от участия в процедуре закупки;</w:t>
      </w:r>
    </w:p>
    <w:p w14:paraId="15577434" w14:textId="07CAE218" w:rsidR="00F5597B" w:rsidRPr="00AE0C72" w:rsidRDefault="00AE0C72" w:rsidP="00AE0C72">
      <w:pPr>
        <w:pStyle w:val="5"/>
        <w:rPr>
          <w:rFonts w:ascii="Times New Roman" w:eastAsia="Arial Unicode MS" w:hAnsi="Times New Roman"/>
          <w:sz w:val="24"/>
        </w:rPr>
      </w:pPr>
      <w:bookmarkStart w:id="466" w:name="_Ref503539129"/>
      <w:r w:rsidRPr="00AE0C72">
        <w:rPr>
          <w:rFonts w:ascii="Times New Roman" w:eastAsia="Arial Unicode MS" w:hAnsi="Times New Roman"/>
          <w:sz w:val="24"/>
        </w:rPr>
        <w:t>об отстранении всех, кроме одного участника закупки, соответствующего требованиям документации о закупке.</w:t>
      </w:r>
      <w:bookmarkEnd w:id="466"/>
    </w:p>
    <w:p w14:paraId="5711B89E" w14:textId="77777777" w:rsidR="00461152" w:rsidRPr="00477CF0" w:rsidRDefault="00461152" w:rsidP="003F6A25">
      <w:pPr>
        <w:pStyle w:val="3"/>
        <w:rPr>
          <w:rFonts w:ascii="Times New Roman" w:hAnsi="Times New Roman"/>
          <w:sz w:val="24"/>
        </w:rPr>
      </w:pPr>
      <w:bookmarkStart w:id="467" w:name="_Toc312367110"/>
      <w:bookmarkStart w:id="468" w:name="_Ref313827061"/>
      <w:bookmarkStart w:id="469" w:name="_Ref414043818"/>
      <w:bookmarkStart w:id="470" w:name="_Ref414292419"/>
      <w:bookmarkStart w:id="471" w:name="_Toc415874681"/>
      <w:bookmarkStart w:id="472" w:name="_Ref30666919"/>
      <w:bookmarkStart w:id="473" w:name="_Toc105499783"/>
      <w:r w:rsidRPr="00477CF0">
        <w:rPr>
          <w:rFonts w:ascii="Times New Roman" w:hAnsi="Times New Roman"/>
          <w:sz w:val="24"/>
        </w:rPr>
        <w:t>Преддоговорные переговоры</w:t>
      </w:r>
      <w:bookmarkEnd w:id="467"/>
      <w:bookmarkEnd w:id="468"/>
      <w:bookmarkEnd w:id="469"/>
      <w:bookmarkEnd w:id="470"/>
      <w:bookmarkEnd w:id="471"/>
      <w:bookmarkEnd w:id="472"/>
      <w:bookmarkEnd w:id="473"/>
    </w:p>
    <w:p w14:paraId="5DE47B69" w14:textId="77777777" w:rsidR="00461152" w:rsidRPr="00477CF0" w:rsidRDefault="00461152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Между заказчиком и участником </w:t>
      </w:r>
      <w:r w:rsidR="00451DE9" w:rsidRPr="00477CF0">
        <w:rPr>
          <w:rFonts w:ascii="Times New Roman" w:hAnsi="Times New Roman"/>
          <w:sz w:val="24"/>
        </w:rPr>
        <w:t>закупки</w:t>
      </w:r>
      <w:r w:rsidRPr="00477CF0">
        <w:rPr>
          <w:rFonts w:ascii="Times New Roman" w:hAnsi="Times New Roman"/>
          <w:sz w:val="24"/>
        </w:rPr>
        <w:t xml:space="preserve">, </w:t>
      </w:r>
      <w:r w:rsidR="00937A19" w:rsidRPr="00477CF0">
        <w:rPr>
          <w:rFonts w:ascii="Times New Roman" w:hAnsi="Times New Roman"/>
          <w:sz w:val="24"/>
        </w:rPr>
        <w:t xml:space="preserve">с которым </w:t>
      </w:r>
      <w:r w:rsidRPr="00477CF0">
        <w:rPr>
          <w:rFonts w:ascii="Times New Roman" w:hAnsi="Times New Roman"/>
          <w:sz w:val="24"/>
        </w:rPr>
        <w:t>по результатам проведения закупки</w:t>
      </w:r>
      <w:r w:rsidR="00937A19" w:rsidRPr="00477CF0">
        <w:rPr>
          <w:rFonts w:ascii="Times New Roman" w:hAnsi="Times New Roman"/>
          <w:sz w:val="24"/>
        </w:rPr>
        <w:t xml:space="preserve"> заключается договор</w:t>
      </w:r>
      <w:r w:rsidRPr="00477CF0">
        <w:rPr>
          <w:rFonts w:ascii="Times New Roman" w:hAnsi="Times New Roman"/>
          <w:sz w:val="24"/>
        </w:rPr>
        <w:t>, могут проводи</w:t>
      </w:r>
      <w:r w:rsidR="00937A19" w:rsidRPr="00477CF0">
        <w:rPr>
          <w:rFonts w:ascii="Times New Roman" w:hAnsi="Times New Roman"/>
          <w:sz w:val="24"/>
        </w:rPr>
        <w:t>ться преддоговорные переговоры</w:t>
      </w:r>
      <w:r w:rsidR="00BF2FBB">
        <w:rPr>
          <w:rFonts w:ascii="Times New Roman" w:hAnsi="Times New Roman"/>
          <w:sz w:val="24"/>
        </w:rPr>
        <w:t xml:space="preserve"> </w:t>
      </w:r>
      <w:r w:rsidR="00451DE9" w:rsidRPr="00477CF0">
        <w:rPr>
          <w:rFonts w:ascii="Times New Roman" w:hAnsi="Times New Roman"/>
          <w:sz w:val="24"/>
        </w:rPr>
        <w:t xml:space="preserve">в </w:t>
      </w:r>
      <w:r w:rsidR="00BE1AE3" w:rsidRPr="00477CF0">
        <w:rPr>
          <w:rFonts w:ascii="Times New Roman" w:hAnsi="Times New Roman"/>
          <w:sz w:val="24"/>
        </w:rPr>
        <w:t>отношении положений проекта договора</w:t>
      </w:r>
      <w:r w:rsidRPr="00477CF0">
        <w:rPr>
          <w:rFonts w:ascii="Times New Roman" w:hAnsi="Times New Roman"/>
          <w:sz w:val="24"/>
        </w:rPr>
        <w:t>.</w:t>
      </w:r>
    </w:p>
    <w:p w14:paraId="215F4835" w14:textId="77777777" w:rsidR="00BE1AE3" w:rsidRPr="00477CF0" w:rsidRDefault="00BE1AE3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 w:rsidR="00BF2FB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в том числе с помощью средств аудио-, видео- конференцсвязи. </w:t>
      </w:r>
      <w:r w:rsidR="00067956" w:rsidRPr="00477CF0">
        <w:rPr>
          <w:rFonts w:ascii="Times New Roman" w:hAnsi="Times New Roman"/>
          <w:sz w:val="24"/>
        </w:rPr>
        <w:t>Срок и ф</w:t>
      </w:r>
      <w:r w:rsidRPr="00477CF0">
        <w:rPr>
          <w:rFonts w:ascii="Times New Roman" w:hAnsi="Times New Roman"/>
          <w:sz w:val="24"/>
        </w:rPr>
        <w:t>ормат проведения преддоговорных переговоров определяет заказчик, организатор закупки.</w:t>
      </w:r>
    </w:p>
    <w:p w14:paraId="5F61E3A8" w14:textId="77777777" w:rsidR="00BE1AE3" w:rsidRPr="00477CF0" w:rsidRDefault="00BE1AE3" w:rsidP="00773C33">
      <w:pPr>
        <w:pStyle w:val="4"/>
        <w:keepNext/>
        <w:rPr>
          <w:rFonts w:ascii="Times New Roman" w:hAnsi="Times New Roman"/>
          <w:sz w:val="24"/>
        </w:rPr>
      </w:pPr>
      <w:bookmarkStart w:id="474" w:name="_Ref390162388"/>
      <w:r w:rsidRPr="00477CF0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4"/>
    </w:p>
    <w:p w14:paraId="49678C08" w14:textId="77777777" w:rsidR="00BE1AE3" w:rsidRPr="00477CF0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2473ED3E" w14:textId="77777777" w:rsidR="00BE1AE3" w:rsidRPr="00477CF0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E61314D" w14:textId="77777777" w:rsidR="00BE1AE3" w:rsidRPr="00477CF0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41AD1F47" w14:textId="16C7EB98" w:rsidR="00BE1AE3" w:rsidRPr="00477CF0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 xml:space="preserve">уточнение сроков исполнения обязательств по договору, в случае если договор не был подписан в планируемые сроки в связи с рассмотрением </w:t>
      </w:r>
      <w:r w:rsidRPr="00477CF0">
        <w:rPr>
          <w:rFonts w:ascii="Times New Roman" w:eastAsia="Arial Unicode MS" w:hAnsi="Times New Roman"/>
          <w:sz w:val="24"/>
        </w:rPr>
        <w:lastRenderedPageBreak/>
        <w:t>жалобы в порядке</w:t>
      </w:r>
      <w:r w:rsidR="007835B8" w:rsidRPr="00477CF0">
        <w:rPr>
          <w:rFonts w:ascii="Times New Roman" w:eastAsia="Arial Unicode MS" w:hAnsi="Times New Roman"/>
          <w:sz w:val="24"/>
        </w:rPr>
        <w:t>, установленном в</w:t>
      </w:r>
      <w:r w:rsidR="00BF2FBB">
        <w:rPr>
          <w:rFonts w:ascii="Times New Roman" w:eastAsia="Arial Unicode MS" w:hAnsi="Times New Roman"/>
          <w:sz w:val="24"/>
        </w:rPr>
        <w:t xml:space="preserve"> </w:t>
      </w:r>
      <w:r w:rsidR="00E23A38" w:rsidRPr="00477CF0">
        <w:rPr>
          <w:rFonts w:ascii="Times New Roman" w:eastAsia="Arial Unicode MS" w:hAnsi="Times New Roman"/>
          <w:sz w:val="24"/>
        </w:rPr>
        <w:t>подразделе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_Ref415158235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eastAsia="Arial Unicode MS" w:hAnsi="Times New Roman"/>
          <w:sz w:val="24"/>
        </w:rPr>
        <w:t>3.5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_Ref407722092 \w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eastAsia="Arial Unicode MS" w:hAnsi="Times New Roman"/>
          <w:sz w:val="24"/>
        </w:rPr>
        <w:t>4.20.4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eastAsia="Arial Unicode MS" w:hAnsi="Times New Roman"/>
          <w:sz w:val="24"/>
        </w:rPr>
        <w:t>);</w:t>
      </w:r>
    </w:p>
    <w:p w14:paraId="2995CB80" w14:textId="77777777" w:rsidR="00BE1AE3" w:rsidRPr="00477CF0" w:rsidRDefault="00BE1AE3" w:rsidP="00687AA5">
      <w:pPr>
        <w:pStyle w:val="5"/>
        <w:rPr>
          <w:rFonts w:ascii="Times New Roman" w:eastAsia="Arial Unicode MS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72ACA5C5" w14:textId="77777777" w:rsidR="00C56FFF" w:rsidRPr="00477CF0" w:rsidRDefault="00BE1AE3" w:rsidP="00C56FFF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477CF0">
        <w:rPr>
          <w:rFonts w:ascii="Times New Roman" w:hAnsi="Times New Roman"/>
          <w:sz w:val="24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</w:t>
      </w:r>
      <w:r w:rsidR="00FD5876" w:rsidRPr="00477CF0">
        <w:rPr>
          <w:rFonts w:ascii="Times New Roman" w:hAnsi="Times New Roman"/>
          <w:sz w:val="24"/>
        </w:rPr>
        <w:t>отбора</w:t>
      </w:r>
      <w:r w:rsidR="00C56FFF" w:rsidRPr="00477CF0">
        <w:rPr>
          <w:rFonts w:ascii="Times New Roman" w:hAnsi="Times New Roman"/>
          <w:sz w:val="24"/>
        </w:rPr>
        <w:t>;</w:t>
      </w:r>
    </w:p>
    <w:p w14:paraId="64606037" w14:textId="77777777" w:rsidR="00BE1AE3" w:rsidRPr="00477CF0" w:rsidRDefault="00C56FFF" w:rsidP="00C56FFF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</w:t>
      </w:r>
      <w:r w:rsidR="00BA6647" w:rsidRPr="00477CF0">
        <w:rPr>
          <w:rFonts w:ascii="Times New Roman" w:hAnsi="Times New Roman"/>
          <w:sz w:val="24"/>
        </w:rPr>
        <w:t>.</w:t>
      </w:r>
    </w:p>
    <w:p w14:paraId="6057FC50" w14:textId="77777777" w:rsidR="00BE1AE3" w:rsidRPr="00477CF0" w:rsidRDefault="00BE1AE3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247E89E" w14:textId="77777777" w:rsidR="003733FF" w:rsidRPr="00385D16" w:rsidRDefault="003733FF" w:rsidP="003733FF"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450AFC32" w14:textId="77777777" w:rsidR="00BE1AE3" w:rsidRPr="00477CF0" w:rsidRDefault="00BE1AE3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5179EEDE" w14:textId="77777777" w:rsidR="00BE1AE3" w:rsidRDefault="00BE1AE3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477CF0">
        <w:rPr>
          <w:rFonts w:ascii="Times New Roman" w:hAnsi="Times New Roman"/>
          <w:sz w:val="24"/>
        </w:rPr>
        <w:t>,</w:t>
      </w:r>
      <w:r w:rsidR="00C91F3C" w:rsidRPr="00477CF0">
        <w:rPr>
          <w:rFonts w:ascii="Times New Roman" w:hAnsi="Times New Roman"/>
          <w:sz w:val="24"/>
        </w:rPr>
        <w:t xml:space="preserve"> организатор закупки </w:t>
      </w:r>
      <w:r w:rsidRPr="00477CF0">
        <w:rPr>
          <w:rFonts w:ascii="Times New Roman" w:hAnsi="Times New Roman"/>
          <w:sz w:val="24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477CF0">
        <w:rPr>
          <w:rFonts w:ascii="Times New Roman" w:hAnsi="Times New Roman"/>
          <w:sz w:val="24"/>
        </w:rPr>
        <w:t xml:space="preserve"> в установленных источниках</w:t>
      </w:r>
      <w:r w:rsidRPr="00477CF0">
        <w:rPr>
          <w:rFonts w:ascii="Times New Roman" w:hAnsi="Times New Roman"/>
          <w:sz w:val="24"/>
        </w:rPr>
        <w:t>.</w:t>
      </w:r>
    </w:p>
    <w:p w14:paraId="4DCD9948" w14:textId="77777777" w:rsidR="00FA4456" w:rsidRPr="00FA4456" w:rsidRDefault="00FA4456" w:rsidP="00FA4456">
      <w:pPr>
        <w:pStyle w:val="4"/>
        <w:rPr>
          <w:rFonts w:ascii="Times New Roman" w:hAnsi="Times New Roman"/>
          <w:sz w:val="24"/>
        </w:rPr>
      </w:pPr>
      <w:r w:rsidRPr="00FA4456"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637E48CE" w14:textId="51E2D921" w:rsidR="00FA4456" w:rsidRPr="00FA4456" w:rsidRDefault="00FA4456" w:rsidP="00FA4456">
      <w:pPr>
        <w:pStyle w:val="5"/>
        <w:rPr>
          <w:rFonts w:ascii="Times New Roman" w:hAnsi="Times New Roman"/>
          <w:sz w:val="24"/>
        </w:rPr>
      </w:pPr>
      <w:r w:rsidRPr="00FA4456">
        <w:rPr>
          <w:rFonts w:ascii="Times New Roman" w:hAnsi="Times New Roman"/>
          <w:sz w:val="24"/>
        </w:rPr>
        <w:t>процедура закупки признана несостоявшейся;</w:t>
      </w:r>
    </w:p>
    <w:p w14:paraId="7AC64801" w14:textId="77777777" w:rsidR="003733FF" w:rsidRDefault="003733FF" w:rsidP="003733F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094DD706" w14:textId="0D50788E" w:rsidR="00FA4456" w:rsidRPr="00FA4456" w:rsidRDefault="00FA4456" w:rsidP="00FA4456">
      <w:pPr>
        <w:pStyle w:val="5"/>
        <w:rPr>
          <w:rFonts w:ascii="Times New Roman" w:hAnsi="Times New Roman"/>
          <w:sz w:val="24"/>
        </w:rPr>
      </w:pPr>
      <w:r w:rsidRPr="00FA4456">
        <w:rPr>
          <w:rFonts w:ascii="Times New Roman" w:hAnsi="Times New Roman"/>
          <w:sz w:val="24"/>
        </w:rPr>
        <w:t xml:space="preserve">отклонение цены договора, заключаемого по итогам несостоявшегося </w:t>
      </w:r>
      <w:r w:rsidR="004F6A47">
        <w:rPr>
          <w:rFonts w:ascii="Times New Roman" w:hAnsi="Times New Roman"/>
          <w:sz w:val="24"/>
        </w:rPr>
        <w:t>редукциона</w:t>
      </w:r>
      <w:r w:rsidRPr="00FA4456">
        <w:rPr>
          <w:rFonts w:ascii="Times New Roman" w:hAnsi="Times New Roman"/>
          <w:sz w:val="24"/>
        </w:rPr>
        <w:t>, от размера НМЦ, составляет менее 10% (десяти процентов) от НМЦ.</w:t>
      </w:r>
    </w:p>
    <w:p w14:paraId="0A3EAB5E" w14:textId="77777777" w:rsidR="000C5C5B" w:rsidRPr="00477CF0" w:rsidRDefault="000C5C5B" w:rsidP="003F6A25">
      <w:pPr>
        <w:pStyle w:val="3"/>
        <w:rPr>
          <w:rFonts w:ascii="Times New Roman" w:eastAsiaTheme="majorEastAsia" w:hAnsi="Times New Roman"/>
          <w:sz w:val="24"/>
        </w:rPr>
      </w:pPr>
      <w:bookmarkStart w:id="475" w:name="_Toc415874682"/>
      <w:bookmarkStart w:id="476" w:name="_Ref313834245"/>
      <w:bookmarkStart w:id="477" w:name="_Ref414297813"/>
      <w:bookmarkStart w:id="478" w:name="_Toc105499784"/>
      <w:r w:rsidRPr="00477CF0">
        <w:rPr>
          <w:rFonts w:ascii="Times New Roman" w:eastAsiaTheme="majorEastAsia" w:hAnsi="Times New Roman"/>
          <w:sz w:val="24"/>
        </w:rPr>
        <w:t>Заключение договора</w:t>
      </w:r>
      <w:bookmarkEnd w:id="459"/>
      <w:bookmarkEnd w:id="460"/>
      <w:bookmarkEnd w:id="461"/>
      <w:bookmarkEnd w:id="475"/>
      <w:bookmarkEnd w:id="476"/>
      <w:bookmarkEnd w:id="477"/>
      <w:bookmarkEnd w:id="478"/>
    </w:p>
    <w:p w14:paraId="2140F2BE" w14:textId="6C25790F" w:rsidR="000C5C5B" w:rsidRPr="00477CF0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477CF0">
        <w:rPr>
          <w:rFonts w:ascii="Times New Roman" w:hAnsi="Times New Roman"/>
          <w:sz w:val="24"/>
        </w:rPr>
        <w:t>Договор</w:t>
      </w:r>
      <w:r w:rsidR="00C101B6">
        <w:rPr>
          <w:rFonts w:ascii="Times New Roman" w:hAnsi="Times New Roman"/>
          <w:sz w:val="24"/>
        </w:rPr>
        <w:t xml:space="preserve"> по итогам</w:t>
      </w:r>
      <w:r w:rsidRPr="00477CF0">
        <w:rPr>
          <w:rFonts w:ascii="Times New Roman" w:hAnsi="Times New Roman"/>
          <w:sz w:val="24"/>
        </w:rPr>
        <w:t xml:space="preserve"> </w:t>
      </w:r>
      <w:r w:rsidR="00C01A2D" w:rsidRPr="00477CF0">
        <w:rPr>
          <w:rFonts w:ascii="Times New Roman" w:hAnsi="Times New Roman"/>
          <w:sz w:val="24"/>
        </w:rPr>
        <w:t>з</w:t>
      </w:r>
      <w:r w:rsidR="005C1647" w:rsidRPr="00477CF0">
        <w:rPr>
          <w:rFonts w:ascii="Times New Roman" w:hAnsi="Times New Roman"/>
          <w:sz w:val="24"/>
        </w:rPr>
        <w:t>а</w:t>
      </w:r>
      <w:r w:rsidR="00C01A2D" w:rsidRPr="00477CF0">
        <w:rPr>
          <w:rFonts w:ascii="Times New Roman" w:hAnsi="Times New Roman"/>
          <w:sz w:val="24"/>
        </w:rPr>
        <w:t>купки</w:t>
      </w:r>
      <w:r w:rsidR="009657DF" w:rsidRPr="00477CF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заключается в срок, указанный в </w:t>
      </w:r>
      <w:r w:rsidR="003F6A25" w:rsidRPr="00477CF0">
        <w:rPr>
          <w:rFonts w:ascii="Times New Roman" w:hAnsi="Times New Roman"/>
          <w:sz w:val="24"/>
        </w:rPr>
        <w:t>и</w:t>
      </w:r>
      <w:r w:rsidR="002D134F" w:rsidRPr="00477CF0">
        <w:rPr>
          <w:rFonts w:ascii="Times New Roman" w:hAnsi="Times New Roman"/>
          <w:sz w:val="24"/>
        </w:rPr>
        <w:t>нформационной</w:t>
      </w:r>
      <w:r w:rsidRPr="00477CF0">
        <w:rPr>
          <w:rFonts w:ascii="Times New Roman" w:hAnsi="Times New Roman"/>
          <w:sz w:val="24"/>
        </w:rPr>
        <w:t xml:space="preserve"> карт</w:t>
      </w:r>
      <w:r w:rsidR="009B23B0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.</w:t>
      </w:r>
      <w:bookmarkEnd w:id="479"/>
    </w:p>
    <w:p w14:paraId="7E23C863" w14:textId="02558CBD" w:rsidR="00C357FC" w:rsidRPr="00385D16" w:rsidRDefault="00C357FC" w:rsidP="00C357FC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Договор по итогам закупки</w:t>
      </w:r>
      <w:r w:rsidRPr="004C7D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заключается</w:t>
      </w:r>
      <w:r w:rsidRPr="004C7D1E">
        <w:rPr>
          <w:rFonts w:ascii="Times New Roman" w:hAnsi="Times New Roman"/>
          <w:sz w:val="24"/>
        </w:rPr>
        <w:t xml:space="preserve"> в </w:t>
      </w:r>
      <w:r w:rsidR="009B23B0">
        <w:rPr>
          <w:rFonts w:ascii="Times New Roman" w:hAnsi="Times New Roman"/>
          <w:sz w:val="24"/>
        </w:rPr>
        <w:t>бумажной</w:t>
      </w:r>
      <w:r>
        <w:rPr>
          <w:rFonts w:ascii="Times New Roman" w:hAnsi="Times New Roman"/>
          <w:sz w:val="24"/>
        </w:rPr>
        <w:t xml:space="preserve"> </w:t>
      </w:r>
      <w:r w:rsidRPr="004C7D1E"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>.</w:t>
      </w:r>
    </w:p>
    <w:p w14:paraId="340B29BD" w14:textId="77777777" w:rsidR="00607CCC" w:rsidRPr="00477CF0" w:rsidRDefault="00607CCC" w:rsidP="00607CCC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477CF0">
        <w:rPr>
          <w:rFonts w:ascii="Times New Roman" w:hAnsi="Times New Roman"/>
          <w:sz w:val="24"/>
        </w:rPr>
        <w:t xml:space="preserve"> о закупке</w:t>
      </w:r>
      <w:r w:rsidRPr="00477CF0">
        <w:rPr>
          <w:rFonts w:ascii="Times New Roman" w:hAnsi="Times New Roman"/>
          <w:sz w:val="24"/>
        </w:rPr>
        <w:t xml:space="preserve">, иными </w:t>
      </w:r>
      <w:r w:rsidR="000569E8" w:rsidRPr="00477CF0">
        <w:rPr>
          <w:rFonts w:ascii="Times New Roman" w:hAnsi="Times New Roman"/>
          <w:sz w:val="24"/>
        </w:rPr>
        <w:t>правовыми</w:t>
      </w:r>
      <w:r w:rsidRPr="00477CF0">
        <w:rPr>
          <w:rFonts w:ascii="Times New Roman" w:hAnsi="Times New Roman"/>
          <w:sz w:val="24"/>
        </w:rPr>
        <w:t xml:space="preserve"> актами заказчика.</w:t>
      </w:r>
    </w:p>
    <w:p w14:paraId="2B4D121A" w14:textId="4260AA78" w:rsidR="00A12CA5" w:rsidRPr="00477CF0" w:rsidRDefault="00A12CA5" w:rsidP="00A12CA5">
      <w:pPr>
        <w:pStyle w:val="4"/>
        <w:rPr>
          <w:rFonts w:ascii="Times New Roman" w:hAnsi="Times New Roman"/>
          <w:sz w:val="24"/>
        </w:rPr>
      </w:pPr>
      <w:bookmarkStart w:id="480" w:name="_Ref407722092"/>
      <w:r w:rsidRPr="00477CF0">
        <w:rPr>
          <w:rFonts w:ascii="Times New Roman" w:hAnsi="Times New Roman"/>
          <w:sz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</w:t>
      </w:r>
      <w:r w:rsidRPr="00477CF0">
        <w:rPr>
          <w:rFonts w:ascii="Times New Roman" w:hAnsi="Times New Roman"/>
          <w:sz w:val="24"/>
        </w:rPr>
        <w:lastRenderedPageBreak/>
        <w:t xml:space="preserve">управления </w:t>
      </w:r>
      <w:r w:rsidR="00976C31" w:rsidRPr="00477CF0">
        <w:rPr>
          <w:rFonts w:ascii="Times New Roman" w:hAnsi="Times New Roman"/>
          <w:sz w:val="24"/>
        </w:rPr>
        <w:t xml:space="preserve">заказчика </w:t>
      </w:r>
      <w:r w:rsidRPr="00477CF0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C101B6" w:rsidRPr="00C101B6">
        <w:rPr>
          <w:rFonts w:ascii="Times New Roman" w:hAnsi="Times New Roman"/>
          <w:sz w:val="24"/>
        </w:rPr>
        <w:t xml:space="preserve"> </w:t>
      </w:r>
      <w:r w:rsidR="00C101B6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DF1250">
        <w:rPr>
          <w:rFonts w:ascii="Times New Roman" w:hAnsi="Times New Roman"/>
          <w:sz w:val="24"/>
        </w:rPr>
        <w:t> (пять)</w:t>
      </w:r>
      <w:r w:rsidR="00C101B6" w:rsidRPr="003C6A93">
        <w:rPr>
          <w:rFonts w:ascii="Times New Roman" w:hAnsi="Times New Roman"/>
          <w:sz w:val="24"/>
        </w:rPr>
        <w:t xml:space="preserve"> дней с даты </w:t>
      </w:r>
      <w:r w:rsidR="00C357FC">
        <w:rPr>
          <w:rFonts w:ascii="Times New Roman" w:hAnsi="Times New Roman"/>
          <w:sz w:val="24"/>
        </w:rPr>
        <w:t>получения соответствующего</w:t>
      </w:r>
      <w:r w:rsidR="00C357FC" w:rsidRPr="003C6A93" w:rsidDel="00C357FC">
        <w:rPr>
          <w:rFonts w:ascii="Times New Roman" w:hAnsi="Times New Roman"/>
          <w:sz w:val="24"/>
        </w:rPr>
        <w:t xml:space="preserve"> </w:t>
      </w:r>
      <w:r w:rsidR="00C101B6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</w:p>
    <w:p w14:paraId="64549A4E" w14:textId="38FFF02B" w:rsidR="00C357FC" w:rsidRPr="00A52321" w:rsidRDefault="00C357FC" w:rsidP="00C357FC">
      <w:pPr>
        <w:pStyle w:val="4"/>
        <w:rPr>
          <w:rFonts w:ascii="Times New Roman" w:hAnsi="Times New Roman"/>
          <w:sz w:val="24"/>
        </w:rPr>
      </w:pPr>
      <w:bookmarkStart w:id="481" w:name="_Ref30623404"/>
      <w:bookmarkStart w:id="482" w:name="_Ref30010800"/>
      <w:bookmarkStart w:id="483" w:name="_Ref25260291"/>
      <w:bookmarkStart w:id="484" w:name="_Ref502067012"/>
      <w:bookmarkStart w:id="485" w:name="_Ref341089784"/>
      <w:bookmarkStart w:id="486" w:name="_Ref341861969"/>
      <w:r w:rsidRPr="00381BC4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</w:t>
      </w:r>
      <w:r w:rsidRPr="00A52321">
        <w:rPr>
          <w:rFonts w:ascii="Times New Roman" w:hAnsi="Times New Roman"/>
          <w:sz w:val="24"/>
        </w:rPr>
        <w:t>, документации о закупке или на действия (бездействие) заказчика, организатора закупки, ЗК была подана жалоба в порядке, установленном в подразделе </w:t>
      </w:r>
      <w:r w:rsidRPr="00A52321">
        <w:rPr>
          <w:rFonts w:ascii="Times New Roman" w:hAnsi="Times New Roman"/>
          <w:sz w:val="24"/>
        </w:rPr>
        <w:fldChar w:fldCharType="begin"/>
      </w:r>
      <w:r w:rsidRPr="006A1E3F">
        <w:rPr>
          <w:rFonts w:ascii="Times New Roman" w:hAnsi="Times New Roman"/>
          <w:sz w:val="24"/>
        </w:rPr>
        <w:instrText xml:space="preserve"> REF _Ref415158235 \r \h  \* MERGEFORMAT </w:instrText>
      </w:r>
      <w:r w:rsidRPr="00A52321">
        <w:rPr>
          <w:rFonts w:ascii="Times New Roman" w:hAnsi="Times New Roman"/>
          <w:sz w:val="24"/>
        </w:rPr>
      </w:r>
      <w:r w:rsidRPr="00A52321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3.5</w:t>
      </w:r>
      <w:r w:rsidRPr="00A52321">
        <w:rPr>
          <w:rFonts w:ascii="Times New Roman" w:hAnsi="Times New Roman"/>
          <w:sz w:val="24"/>
        </w:rPr>
        <w:fldChar w:fldCharType="end"/>
      </w:r>
      <w:r w:rsidRPr="00A52321">
        <w:rPr>
          <w:rFonts w:ascii="Times New Roman" w:hAnsi="Times New Roman"/>
          <w:sz w:val="24"/>
        </w:rPr>
        <w:t xml:space="preserve">, </w:t>
      </w:r>
      <w:r w:rsidRPr="00496884">
        <w:rPr>
          <w:rFonts w:ascii="Times New Roman" w:hAnsi="Times New Roman"/>
          <w:sz w:val="24"/>
        </w:rPr>
        <w:t>или в административном порядке, предусмотренном законодательством,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срок заключения договора продляется на срок рассмотрения жалобы.</w:t>
      </w:r>
      <w:bookmarkEnd w:id="481"/>
    </w:p>
    <w:p w14:paraId="1CB08D90" w14:textId="77777777" w:rsidR="00C357FC" w:rsidRPr="007103C3" w:rsidRDefault="00C357FC" w:rsidP="00C357FC">
      <w:pPr>
        <w:pStyle w:val="4"/>
        <w:rPr>
          <w:rFonts w:ascii="Times New Roman" w:hAnsi="Times New Roman"/>
          <w:sz w:val="24"/>
        </w:rPr>
      </w:pPr>
      <w:bookmarkStart w:id="487" w:name="_Ref30013631"/>
      <w:r w:rsidRPr="007103C3">
        <w:rPr>
          <w:rFonts w:ascii="Times New Roman" w:hAnsi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2"/>
      <w:bookmarkEnd w:id="487"/>
    </w:p>
    <w:p w14:paraId="3C337E04" w14:textId="4C3773DA" w:rsidR="00C357FC" w:rsidRPr="007103C3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 xml:space="preserve">условий исполнения договора, предложенных лицом, с которым заключается договор, </w:t>
      </w:r>
      <w:r w:rsidR="0064466D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64466D">
        <w:rPr>
          <w:rFonts w:ascii="Times New Roman" w:hAnsi="Times New Roman"/>
          <w:sz w:val="24"/>
        </w:rPr>
        <w:t xml:space="preserve"> (</w:t>
      </w:r>
      <w:r w:rsidR="0064466D">
        <w:rPr>
          <w:rFonts w:ascii="Times New Roman" w:hAnsi="Times New Roman"/>
          <w:sz w:val="24"/>
        </w:rPr>
        <w:fldChar w:fldCharType="begin"/>
      </w:r>
      <w:r w:rsidR="0064466D">
        <w:rPr>
          <w:rFonts w:ascii="Times New Roman" w:hAnsi="Times New Roman"/>
          <w:sz w:val="24"/>
        </w:rPr>
        <w:instrText xml:space="preserve"> REF _Ref314250951 \h </w:instrText>
      </w:r>
      <w:r w:rsidR="0064466D">
        <w:rPr>
          <w:rFonts w:ascii="Times New Roman" w:hAnsi="Times New Roman"/>
          <w:sz w:val="24"/>
        </w:rPr>
      </w:r>
      <w:r w:rsidR="0064466D">
        <w:rPr>
          <w:rFonts w:ascii="Times New Roman" w:hAnsi="Times New Roman"/>
          <w:sz w:val="24"/>
        </w:rPr>
        <w:fldChar w:fldCharType="separate"/>
      </w:r>
      <w:r w:rsidR="00695A8B" w:rsidRPr="00477CF0">
        <w:rPr>
          <w:rFonts w:ascii="Times New Roman" w:hAnsi="Times New Roman"/>
          <w:sz w:val="24"/>
        </w:rPr>
        <w:t>Техническое предложение (форма </w:t>
      </w:r>
      <w:r w:rsidR="00695A8B">
        <w:rPr>
          <w:rFonts w:ascii="Times New Roman" w:hAnsi="Times New Roman"/>
          <w:noProof/>
          <w:sz w:val="24"/>
        </w:rPr>
        <w:t>2</w:t>
      </w:r>
      <w:r w:rsidR="00695A8B" w:rsidRPr="00477CF0">
        <w:rPr>
          <w:rFonts w:ascii="Times New Roman" w:hAnsi="Times New Roman"/>
          <w:sz w:val="24"/>
        </w:rPr>
        <w:t>)</w:t>
      </w:r>
      <w:r w:rsidR="0064466D">
        <w:rPr>
          <w:rFonts w:ascii="Times New Roman" w:hAnsi="Times New Roman"/>
          <w:sz w:val="24"/>
        </w:rPr>
        <w:fldChar w:fldCharType="end"/>
      </w:r>
      <w:r w:rsidR="0064466D" w:rsidRPr="00A02BDC">
        <w:rPr>
          <w:rFonts w:ascii="Times New Roman" w:hAnsi="Times New Roman"/>
          <w:sz w:val="24"/>
        </w:rPr>
        <w:t>)</w:t>
      </w:r>
      <w:r w:rsidR="0064466D">
        <w:rPr>
          <w:rFonts w:ascii="Times New Roman" w:hAnsi="Times New Roman"/>
          <w:sz w:val="24"/>
        </w:rPr>
        <w:t xml:space="preserve">, </w:t>
      </w:r>
      <w:r w:rsidRPr="007103C3">
        <w:rPr>
          <w:rFonts w:ascii="Times New Roman" w:hAnsi="Times New Roman"/>
          <w:sz w:val="24"/>
        </w:rPr>
        <w:t>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8E27F86" w14:textId="77777777" w:rsidR="00C357FC" w:rsidRPr="007103C3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реквизитов победителя закупки (лица, с которым заключается договор);</w:t>
      </w:r>
    </w:p>
    <w:p w14:paraId="6442F80B" w14:textId="77777777" w:rsidR="00C357FC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условий, по которым было достигнуто соглашение по итогам преддоговорных переговоров (при их проведении)</w:t>
      </w:r>
      <w:r>
        <w:rPr>
          <w:rFonts w:ascii="Times New Roman" w:hAnsi="Times New Roman"/>
          <w:sz w:val="24"/>
        </w:rPr>
        <w:t>;</w:t>
      </w:r>
    </w:p>
    <w:p w14:paraId="66CB2190" w14:textId="77777777" w:rsidR="0064466D" w:rsidRPr="00810273" w:rsidRDefault="00C357FC" w:rsidP="0064466D">
      <w:pPr>
        <w:pStyle w:val="5"/>
        <w:rPr>
          <w:rFonts w:ascii="Times New Roman" w:hAnsi="Times New Roman"/>
          <w:sz w:val="24"/>
        </w:rPr>
      </w:pPr>
      <w:r w:rsidRPr="003C6A93">
        <w:rPr>
          <w:rFonts w:ascii="Times New Roman" w:hAnsi="Times New Roman"/>
          <w:sz w:val="24"/>
        </w:rPr>
        <w:t xml:space="preserve">цены каждой единицы продукции, </w:t>
      </w:r>
      <w:r w:rsidRPr="003C6A93">
        <w:rPr>
          <w:rFonts w:ascii="Times New Roman" w:eastAsiaTheme="majorEastAsia" w:hAnsi="Times New Roman"/>
          <w:bCs/>
          <w:sz w:val="24"/>
        </w:rPr>
        <w:t>которая определяется как произведение начальн</w:t>
      </w:r>
      <w:r>
        <w:rPr>
          <w:rFonts w:ascii="Times New Roman" w:eastAsiaTheme="majorEastAsia" w:hAnsi="Times New Roman"/>
          <w:bCs/>
          <w:sz w:val="24"/>
        </w:rPr>
        <w:t>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64466D" w:rsidRPr="00810273">
        <w:rPr>
          <w:rFonts w:ascii="Times New Roman" w:hAnsi="Times New Roman"/>
          <w:sz w:val="24"/>
        </w:rPr>
        <w:t>;</w:t>
      </w:r>
    </w:p>
    <w:p w14:paraId="4822DC79" w14:textId="391BA4CB" w:rsidR="00C357FC" w:rsidRPr="007103C3" w:rsidRDefault="00C357FC" w:rsidP="00C357FC">
      <w:pPr>
        <w:pStyle w:val="4"/>
        <w:rPr>
          <w:rFonts w:ascii="Times New Roman" w:hAnsi="Times New Roman"/>
          <w:sz w:val="24"/>
        </w:rPr>
      </w:pPr>
      <w:bookmarkStart w:id="488" w:name="_Ref26973339"/>
      <w:r w:rsidRPr="007103C3">
        <w:rPr>
          <w:rFonts w:ascii="Times New Roman" w:hAnsi="Times New Roman"/>
          <w:sz w:val="24"/>
        </w:rPr>
        <w:t>Проект договора, заключаемого по итогам закупки</w:t>
      </w:r>
      <w:r>
        <w:rPr>
          <w:rFonts w:ascii="Times New Roman" w:hAnsi="Times New Roman"/>
          <w:sz w:val="24"/>
        </w:rPr>
        <w:t>,</w:t>
      </w:r>
      <w:r w:rsidRPr="007103C3">
        <w:rPr>
          <w:rFonts w:ascii="Times New Roman" w:hAnsi="Times New Roman"/>
          <w:sz w:val="24"/>
        </w:rPr>
        <w:t xml:space="preserve"> </w:t>
      </w:r>
      <w:r w:rsidR="0015780D">
        <w:rPr>
          <w:rFonts w:ascii="Times New Roman" w:hAnsi="Times New Roman"/>
          <w:sz w:val="24"/>
        </w:rPr>
        <w:t xml:space="preserve">обеспечение исполнения договора </w:t>
      </w:r>
      <w:r w:rsidRPr="007103C3">
        <w:rPr>
          <w:rFonts w:ascii="Times New Roman" w:hAnsi="Times New Roman"/>
          <w:sz w:val="24"/>
        </w:rPr>
        <w:t xml:space="preserve">направляется </w:t>
      </w:r>
      <w:r w:rsidR="0015780D">
        <w:rPr>
          <w:rFonts w:ascii="Times New Roman" w:hAnsi="Times New Roman"/>
          <w:sz w:val="24"/>
        </w:rPr>
        <w:t>лицом</w:t>
      </w:r>
      <w:r w:rsidRPr="007103C3">
        <w:rPr>
          <w:rFonts w:ascii="Times New Roman" w:hAnsi="Times New Roman"/>
          <w:sz w:val="24"/>
        </w:rPr>
        <w:t>, с которым заключается договор,</w:t>
      </w:r>
      <w:r w:rsidR="0015780D">
        <w:rPr>
          <w:rFonts w:ascii="Times New Roman" w:hAnsi="Times New Roman"/>
          <w:sz w:val="24"/>
        </w:rPr>
        <w:t xml:space="preserve"> в адрес заказчика</w:t>
      </w:r>
      <w:r w:rsidRPr="007103C3">
        <w:rPr>
          <w:rFonts w:ascii="Times New Roman" w:hAnsi="Times New Roman"/>
          <w:sz w:val="24"/>
        </w:rPr>
        <w:t xml:space="preserve"> в течение 5 (пяти) рабочих дней с даты:</w:t>
      </w:r>
      <w:bookmarkEnd w:id="483"/>
      <w:bookmarkEnd w:id="488"/>
    </w:p>
    <w:p w14:paraId="7C70F654" w14:textId="77777777" w:rsidR="00C357FC" w:rsidRPr="007103C3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4A6F5B2" w14:textId="55DB3D95" w:rsidR="00C357FC" w:rsidRPr="007103C3" w:rsidRDefault="0015780D" w:rsidP="00C357FC">
      <w:pPr>
        <w:pStyle w:val="5"/>
        <w:rPr>
          <w:rFonts w:ascii="Times New Roman" w:hAnsi="Times New Roman"/>
          <w:sz w:val="24"/>
        </w:rPr>
      </w:pPr>
      <w:bookmarkStart w:id="489" w:name="_Ref25255720"/>
      <w:r w:rsidRPr="00775B79">
        <w:rPr>
          <w:rFonts w:ascii="Times New Roman" w:hAnsi="Times New Roman"/>
          <w:sz w:val="20"/>
          <w:szCs w:val="20"/>
        </w:rPr>
        <w:t>поступления лицу, с которым заключается договор в случае уклонения победителя закупки, участника закупки, заявке которого присвоено следующее место в ранжировке, по адресу электронной почты уведомления об официальном размещении протокола об отстранении участника закупки, в случаях, предусмотренных извещением, документацией о закупке</w:t>
      </w:r>
      <w:r w:rsidR="00C357FC" w:rsidRPr="007103C3">
        <w:rPr>
          <w:rFonts w:ascii="Times New Roman" w:hAnsi="Times New Roman"/>
          <w:sz w:val="24"/>
        </w:rPr>
        <w:t>;</w:t>
      </w:r>
      <w:bookmarkEnd w:id="489"/>
    </w:p>
    <w:p w14:paraId="1671E9ED" w14:textId="2704DCE5" w:rsidR="00C357FC" w:rsidRPr="007103C3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проведения преддоговорных переговоров в случае, если они проводились</w:t>
      </w:r>
      <w:bookmarkStart w:id="490" w:name="_Ref25255723"/>
      <w:r w:rsidRPr="007103C3">
        <w:rPr>
          <w:rFonts w:ascii="Times New Roman" w:hAnsi="Times New Roman"/>
          <w:sz w:val="24"/>
        </w:rPr>
        <w:t>.</w:t>
      </w:r>
      <w:bookmarkEnd w:id="490"/>
    </w:p>
    <w:p w14:paraId="2B27D5D5" w14:textId="08A0DC28" w:rsidR="00C357FC" w:rsidRPr="002531FE" w:rsidRDefault="00C357FC" w:rsidP="00C357FC">
      <w:pPr>
        <w:pStyle w:val="4"/>
        <w:rPr>
          <w:rFonts w:ascii="Times New Roman" w:hAnsi="Times New Roman"/>
          <w:sz w:val="24"/>
        </w:rPr>
      </w:pPr>
      <w:bookmarkStart w:id="491" w:name="_Ref430270425"/>
      <w:r w:rsidRPr="002531FE">
        <w:rPr>
          <w:rFonts w:ascii="Times New Roman" w:hAnsi="Times New Roman"/>
          <w:sz w:val="24"/>
        </w:rPr>
        <w:t xml:space="preserve">Уведомление, направляемое на адрес электронной почты в случаях, установленных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_Ref25255720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4.20.7(2)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Pr="002531FE">
        <w:rPr>
          <w:rFonts w:ascii="Times New Roman" w:hAnsi="Times New Roman"/>
          <w:sz w:val="24"/>
        </w:rPr>
        <w:t xml:space="preserve">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14:paraId="324310B7" w14:textId="56D6643B" w:rsidR="00C357FC" w:rsidRDefault="00C357FC" w:rsidP="00C357FC">
      <w:pPr>
        <w:pStyle w:val="4"/>
        <w:rPr>
          <w:rFonts w:ascii="Times New Roman" w:hAnsi="Times New Roman"/>
          <w:sz w:val="24"/>
        </w:rPr>
      </w:pPr>
      <w:bookmarkStart w:id="492" w:name="_Ref26972831"/>
      <w:bookmarkEnd w:id="491"/>
      <w:r>
        <w:rPr>
          <w:rFonts w:ascii="Times New Roman" w:hAnsi="Times New Roman"/>
          <w:sz w:val="24"/>
        </w:rPr>
        <w:lastRenderedPageBreak/>
        <w:t>Лицо, с которым заключается договор, направляет заказчику следующие документы:</w:t>
      </w:r>
      <w:bookmarkEnd w:id="492"/>
    </w:p>
    <w:p w14:paraId="51E50922" w14:textId="77777777" w:rsidR="00C357FC" w:rsidRPr="004A1E8E" w:rsidRDefault="00C357FC" w:rsidP="00C357FC">
      <w:pPr>
        <w:pStyle w:val="5"/>
        <w:rPr>
          <w:rFonts w:ascii="Times New Roman" w:hAnsi="Times New Roman"/>
          <w:sz w:val="24"/>
        </w:rPr>
      </w:pPr>
      <w:r w:rsidRPr="004A1E8E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5A9C3039" w14:textId="7A8F6BAD" w:rsidR="00C357FC" w:rsidRDefault="00C357FC" w:rsidP="00C357FC">
      <w:pPr>
        <w:pStyle w:val="5"/>
        <w:rPr>
          <w:rFonts w:ascii="Times New Roman" w:hAnsi="Times New Roman"/>
          <w:sz w:val="24"/>
        </w:rPr>
      </w:pPr>
      <w:bookmarkStart w:id="493" w:name="_Ref25261965"/>
      <w:r w:rsidRPr="004A1E8E">
        <w:rPr>
          <w:rFonts w:ascii="Times New Roman" w:hAnsi="Times New Roman"/>
          <w:sz w:val="24"/>
        </w:rPr>
        <w:t xml:space="preserve">обеспечение исполнения договора (если такое требование было установлено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информационной карт</w:t>
      </w:r>
      <w:r w:rsidR="0015780D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)</w:t>
      </w:r>
      <w:r w:rsidRPr="004A1E8E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в размере, порядке и форме, предусмотренными подразделом </w:t>
      </w:r>
      <w:r w:rsidRPr="004A1E8E">
        <w:rPr>
          <w:rFonts w:ascii="Times New Roman" w:hAnsi="Times New Roman"/>
          <w:sz w:val="24"/>
        </w:rPr>
        <w:fldChar w:fldCharType="begin"/>
      </w:r>
      <w:r w:rsidRPr="004A1E8E">
        <w:rPr>
          <w:rFonts w:ascii="Times New Roman" w:hAnsi="Times New Roman"/>
          <w:sz w:val="24"/>
        </w:rPr>
        <w:instrText xml:space="preserve"> REF _Ref414043912 \w \h  \* MERGEFORMAT </w:instrText>
      </w:r>
      <w:r w:rsidRPr="004A1E8E">
        <w:rPr>
          <w:rFonts w:ascii="Times New Roman" w:hAnsi="Times New Roman"/>
          <w:sz w:val="24"/>
        </w:rPr>
      </w:r>
      <w:r w:rsidRPr="004A1E8E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4.21</w:t>
      </w:r>
      <w:r w:rsidRPr="004A1E8E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 xml:space="preserve"> </w:t>
      </w:r>
      <w:r w:rsidRPr="004A1E8E">
        <w:rPr>
          <w:rFonts w:ascii="Times New Roman" w:hAnsi="Times New Roman"/>
          <w:sz w:val="24"/>
        </w:rPr>
        <w:t>с учетом, при необходимости, требований к выполнению антидемпинговых мероприятий;</w:t>
      </w:r>
      <w:bookmarkEnd w:id="493"/>
    </w:p>
    <w:p w14:paraId="34F2D080" w14:textId="77777777" w:rsidR="00C357FC" w:rsidRDefault="00C357FC" w:rsidP="00C357FC">
      <w:pPr>
        <w:pStyle w:val="5"/>
        <w:rPr>
          <w:rFonts w:ascii="Times New Roman" w:hAnsi="Times New Roman"/>
          <w:sz w:val="24"/>
        </w:rPr>
      </w:pPr>
      <w:bookmarkStart w:id="494" w:name="_Ref30065487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>
        <w:rPr>
          <w:rFonts w:ascii="Times New Roman" w:hAnsi="Times New Roman"/>
          <w:sz w:val="24"/>
        </w:rPr>
        <w:t>:</w:t>
      </w:r>
      <w:bookmarkEnd w:id="494"/>
    </w:p>
    <w:p w14:paraId="62359783" w14:textId="77777777" w:rsidR="00C357FC" w:rsidRPr="003635D2" w:rsidRDefault="00C357FC" w:rsidP="00C357FC">
      <w:pPr>
        <w:pStyle w:val="6"/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3D0274B3" w14:textId="77777777" w:rsidR="00C357FC" w:rsidRPr="003635D2" w:rsidRDefault="00C357FC" w:rsidP="00C357FC">
      <w:pPr>
        <w:pStyle w:val="6"/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 xml:space="preserve"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</w:t>
      </w:r>
      <w:r>
        <w:rPr>
          <w:rFonts w:ascii="Times New Roman" w:hAnsi="Times New Roman"/>
          <w:sz w:val="24"/>
          <w:szCs w:val="24"/>
        </w:rPr>
        <w:t>быть представлена</w:t>
      </w:r>
      <w:r w:rsidRPr="003635D2">
        <w:rPr>
          <w:rFonts w:ascii="Times New Roman" w:hAnsi="Times New Roman"/>
          <w:sz w:val="24"/>
          <w:szCs w:val="24"/>
        </w:rPr>
        <w:t xml:space="preserve"> также копи</w:t>
      </w:r>
      <w:r>
        <w:rPr>
          <w:rFonts w:ascii="Times New Roman" w:hAnsi="Times New Roman"/>
          <w:sz w:val="24"/>
          <w:szCs w:val="24"/>
        </w:rPr>
        <w:t>я</w:t>
      </w:r>
      <w:r w:rsidRPr="003635D2">
        <w:rPr>
          <w:rFonts w:ascii="Times New Roman" w:hAnsi="Times New Roman"/>
          <w:sz w:val="24"/>
          <w:szCs w:val="24"/>
        </w:rPr>
        <w:t xml:space="preserve"> документа, подтверждающего полномочия такого лица;</w:t>
      </w:r>
    </w:p>
    <w:p w14:paraId="2243D763" w14:textId="7A541A6C" w:rsidR="00C357FC" w:rsidRPr="00840935" w:rsidRDefault="00C357FC" w:rsidP="00C357FC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_Ref26972831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4.20.9</w:t>
      </w:r>
      <w:r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1FAABB12" w14:textId="509ED205" w:rsidR="00C357FC" w:rsidRDefault="00C357FC" w:rsidP="00C357FC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_Ref26972831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4.20.9</w:t>
      </w:r>
      <w:r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 xml:space="preserve"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</w:t>
      </w:r>
      <w:r w:rsidRPr="008E52FA">
        <w:rPr>
          <w:rFonts w:ascii="Times New Roman" w:hAnsi="Times New Roman"/>
          <w:sz w:val="24"/>
        </w:rPr>
        <w:lastRenderedPageBreak/>
        <w:t>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>
        <w:rPr>
          <w:rFonts w:ascii="Times New Roman" w:hAnsi="Times New Roman"/>
          <w:sz w:val="24"/>
        </w:rPr>
        <w:t>;</w:t>
      </w:r>
    </w:p>
    <w:p w14:paraId="73D76DAA" w14:textId="77777777" w:rsidR="00C357FC" w:rsidRPr="007103C3" w:rsidRDefault="00C357FC" w:rsidP="00C357FC">
      <w:pPr>
        <w:pStyle w:val="5"/>
        <w:rPr>
          <w:rFonts w:ascii="Times New Roman" w:hAnsi="Times New Roman"/>
          <w:sz w:val="24"/>
        </w:rPr>
      </w:pPr>
      <w:r w:rsidRPr="007103C3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2A970194" w14:textId="6F489C38" w:rsidR="00C357FC" w:rsidRDefault="00C357FC" w:rsidP="00C357FC">
      <w:pPr>
        <w:pStyle w:val="5"/>
        <w:rPr>
          <w:rFonts w:ascii="Times New Roman" w:hAnsi="Times New Roman"/>
          <w:sz w:val="24"/>
        </w:rPr>
      </w:pPr>
      <w:bookmarkStart w:id="495" w:name="_Ref25682278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CE6CC3">
        <w:rPr>
          <w:rFonts w:ascii="Times New Roman" w:hAnsi="Times New Roman"/>
          <w:sz w:val="24"/>
        </w:rPr>
        <w:fldChar w:fldCharType="begin"/>
      </w:r>
      <w:r w:rsidR="00CE6CC3">
        <w:rPr>
          <w:rFonts w:ascii="Times New Roman" w:hAnsi="Times New Roman"/>
          <w:sz w:val="24"/>
        </w:rPr>
        <w:instrText xml:space="preserve"> REF _Ref30667031 \r \h </w:instrText>
      </w:r>
      <w:r w:rsidR="00CE6CC3">
        <w:rPr>
          <w:rFonts w:ascii="Times New Roman" w:hAnsi="Times New Roman"/>
          <w:sz w:val="24"/>
        </w:rPr>
      </w:r>
      <w:r w:rsidR="00CE6CC3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4.20.11</w:t>
      </w:r>
      <w:r w:rsidR="00CE6CC3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495"/>
    </w:p>
    <w:p w14:paraId="532EF742" w14:textId="6EE9634B" w:rsidR="00C357FC" w:rsidRDefault="00C357FC" w:rsidP="00C357FC">
      <w:pPr>
        <w:pStyle w:val="4"/>
        <w:rPr>
          <w:rFonts w:ascii="Times New Roman" w:hAnsi="Times New Roman"/>
          <w:sz w:val="24"/>
        </w:rPr>
      </w:pPr>
      <w:bookmarkStart w:id="496" w:name="_Ref27054963"/>
      <w:r>
        <w:rPr>
          <w:rFonts w:ascii="Times New Roman" w:hAnsi="Times New Roman"/>
          <w:sz w:val="24"/>
        </w:rPr>
        <w:t>Предоставление документов, указанных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_Ref30065487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4.20.9(3)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_Ref25682278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не требуется, если они были предоставлены в составе заявки на участие в закупке.</w:t>
      </w:r>
      <w:bookmarkEnd w:id="496"/>
    </w:p>
    <w:p w14:paraId="34C13FD5" w14:textId="6B22CE5F" w:rsidR="00A12CA5" w:rsidRPr="00477CF0" w:rsidRDefault="00A12CA5" w:rsidP="00A12CA5">
      <w:pPr>
        <w:pStyle w:val="4"/>
        <w:rPr>
          <w:rFonts w:ascii="Times New Roman" w:hAnsi="Times New Roman"/>
          <w:sz w:val="24"/>
        </w:rPr>
      </w:pPr>
      <w:bookmarkStart w:id="497" w:name="_Ref30667031"/>
      <w:bookmarkEnd w:id="484"/>
      <w:r w:rsidRPr="00477CF0">
        <w:rPr>
          <w:rFonts w:ascii="Times New Roman" w:hAnsi="Times New Roman"/>
          <w:sz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85"/>
      <w:r w:rsidRPr="00477CF0">
        <w:rPr>
          <w:rFonts w:ascii="Times New Roman" w:hAnsi="Times New Roman"/>
          <w:sz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bookmarkEnd w:id="486"/>
      <w:bookmarkEnd w:id="497"/>
    </w:p>
    <w:p w14:paraId="1DE8C37F" w14:textId="77777777" w:rsidR="00354E60" w:rsidRPr="00354E60" w:rsidRDefault="00354E60" w:rsidP="00354E60">
      <w:pPr>
        <w:pStyle w:val="4"/>
        <w:rPr>
          <w:rFonts w:ascii="Times New Roman" w:hAnsi="Times New Roman"/>
          <w:sz w:val="24"/>
          <w:szCs w:val="24"/>
        </w:rPr>
      </w:pPr>
      <w:bookmarkStart w:id="498" w:name="_Ref410848773"/>
      <w:bookmarkStart w:id="499" w:name="_Ref415167041"/>
      <w:r w:rsidRPr="00354E60">
        <w:rPr>
          <w:rFonts w:ascii="Times New Roman" w:hAnsi="Times New Roman"/>
          <w:sz w:val="24"/>
          <w:szCs w:val="24"/>
        </w:rPr>
        <w:t xml:space="preserve">В случае если при проведении процедуры закупки было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 </w:t>
      </w:r>
    </w:p>
    <w:p w14:paraId="41C0D52F" w14:textId="3BBE3945" w:rsidR="00265313" w:rsidRPr="00477CF0" w:rsidRDefault="00265313" w:rsidP="003F6A25">
      <w:pPr>
        <w:pStyle w:val="4"/>
        <w:rPr>
          <w:rFonts w:ascii="Times New Roman" w:hAnsi="Times New Roman"/>
          <w:sz w:val="24"/>
        </w:rPr>
      </w:pPr>
      <w:bookmarkStart w:id="500" w:name="_Ref412217630"/>
      <w:bookmarkEnd w:id="498"/>
      <w:bookmarkEnd w:id="499"/>
      <w:r w:rsidRPr="00477CF0">
        <w:rPr>
          <w:rFonts w:ascii="Times New Roman" w:hAnsi="Times New Roman"/>
          <w:sz w:val="24"/>
        </w:rPr>
        <w:t>В целях оптимизации документооборота допускается предварительное согласование проекта договора, а также обмен иными документами, представляемыми на этапе заключения договора,</w:t>
      </w:r>
      <w:r w:rsidR="00BF2FB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с использованием электронной почты и/или функционала ЭТП</w:t>
      </w:r>
      <w:r w:rsidR="00BF2FB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при соблюдении следующих ограничений:</w:t>
      </w:r>
      <w:bookmarkEnd w:id="500"/>
    </w:p>
    <w:p w14:paraId="1DBF46E4" w14:textId="166D81D1" w:rsidR="00265313" w:rsidRPr="00477CF0" w:rsidRDefault="00265313" w:rsidP="00687AA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заказчик, лицо, с которым заключается договор</w:t>
      </w:r>
      <w:r w:rsidR="00370C86" w:rsidRPr="00477CF0">
        <w:rPr>
          <w:rFonts w:ascii="Times New Roman" w:hAnsi="Times New Roman"/>
          <w:sz w:val="24"/>
        </w:rPr>
        <w:t>,</w:t>
      </w:r>
      <w:r w:rsidRPr="00477CF0">
        <w:rPr>
          <w:rFonts w:ascii="Times New Roman" w:hAnsi="Times New Roman"/>
          <w:sz w:val="24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4E0F51FF" w14:textId="37E6C5E2" w:rsidR="00265313" w:rsidRPr="00477CF0" w:rsidRDefault="00265313" w:rsidP="00687AA5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электронное письмо направляется заказчику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1C467BCF" w14:textId="77777777" w:rsidR="00265313" w:rsidRPr="00477CF0" w:rsidRDefault="00996F1F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Внесение изменений в заключенный договор </w:t>
      </w:r>
      <w:r w:rsidR="00971473" w:rsidRPr="00477CF0">
        <w:rPr>
          <w:rFonts w:ascii="Times New Roman" w:hAnsi="Times New Roman"/>
          <w:sz w:val="24"/>
        </w:rPr>
        <w:t>осуществляется в соответствии с нормами Положении о закупке</w:t>
      </w:r>
      <w:r w:rsidRPr="00477CF0">
        <w:rPr>
          <w:rFonts w:ascii="Times New Roman" w:hAnsi="Times New Roman"/>
          <w:sz w:val="24"/>
        </w:rPr>
        <w:t xml:space="preserve">. </w:t>
      </w:r>
      <w:r w:rsidR="00031B35" w:rsidRPr="00477CF0">
        <w:rPr>
          <w:rFonts w:ascii="Times New Roman" w:hAnsi="Times New Roman"/>
          <w:sz w:val="24"/>
        </w:rPr>
        <w:t>В случаях, определенных законодательством Российской Федерации, з</w:t>
      </w:r>
      <w:r w:rsidR="00265313" w:rsidRPr="00477CF0">
        <w:rPr>
          <w:rFonts w:ascii="Times New Roman" w:hAnsi="Times New Roman"/>
          <w:sz w:val="24"/>
        </w:rPr>
        <w:t xml:space="preserve">аказчик официально размещает информацию о заключении </w:t>
      </w:r>
      <w:r w:rsidR="003D23C9" w:rsidRPr="00477CF0">
        <w:rPr>
          <w:rFonts w:ascii="Times New Roman" w:hAnsi="Times New Roman"/>
          <w:sz w:val="24"/>
        </w:rPr>
        <w:t xml:space="preserve">и/или изменении заключенного </w:t>
      </w:r>
      <w:r w:rsidR="00265313" w:rsidRPr="00477CF0">
        <w:rPr>
          <w:rFonts w:ascii="Times New Roman" w:hAnsi="Times New Roman"/>
          <w:sz w:val="24"/>
        </w:rPr>
        <w:t xml:space="preserve">договора в соответствии с </w:t>
      </w:r>
      <w:r w:rsidR="00031B35" w:rsidRPr="00477CF0">
        <w:rPr>
          <w:rFonts w:ascii="Times New Roman" w:hAnsi="Times New Roman"/>
          <w:sz w:val="24"/>
        </w:rPr>
        <w:t xml:space="preserve">установленным </w:t>
      </w:r>
      <w:r w:rsidR="00265313" w:rsidRPr="00477CF0">
        <w:rPr>
          <w:rFonts w:ascii="Times New Roman" w:hAnsi="Times New Roman"/>
          <w:sz w:val="24"/>
        </w:rPr>
        <w:t>порядком.</w:t>
      </w:r>
    </w:p>
    <w:p w14:paraId="57087888" w14:textId="7A8C0B72" w:rsidR="00971473" w:rsidRPr="00477CF0" w:rsidRDefault="00DF1250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</w:t>
      </w:r>
      <w:r w:rsidR="003B233C" w:rsidRPr="00477CF0">
        <w:rPr>
          <w:rFonts w:ascii="Times New Roman" w:hAnsi="Times New Roman"/>
          <w:sz w:val="24"/>
        </w:rPr>
        <w:t xml:space="preserve"> допускается перемена стороны по договору, </w:t>
      </w:r>
      <w:bookmarkStart w:id="501" w:name="_Ref410649381"/>
      <w:r w:rsidR="00971473" w:rsidRPr="00477CF0">
        <w:rPr>
          <w:rFonts w:ascii="Times New Roman" w:hAnsi="Times New Roman"/>
          <w:sz w:val="24"/>
        </w:rPr>
        <w:t>за исключением следующих случаев</w:t>
      </w:r>
      <w:bookmarkEnd w:id="501"/>
      <w:r w:rsidR="00971473" w:rsidRPr="00477CF0">
        <w:rPr>
          <w:rFonts w:ascii="Times New Roman" w:hAnsi="Times New Roman"/>
          <w:sz w:val="24"/>
        </w:rPr>
        <w:t>:</w:t>
      </w:r>
    </w:p>
    <w:p w14:paraId="7B04EC6B" w14:textId="77777777" w:rsidR="00971473" w:rsidRPr="00477CF0" w:rsidRDefault="00971473" w:rsidP="0097147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06EEBE1C" w14:textId="77777777" w:rsidR="00971473" w:rsidRPr="00477CF0" w:rsidRDefault="00971473" w:rsidP="00971473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76A97B3" w14:textId="77777777" w:rsidR="00A97029" w:rsidRPr="00477CF0" w:rsidRDefault="00A97029" w:rsidP="00A97029">
      <w:pPr>
        <w:pStyle w:val="4"/>
        <w:keepNext/>
        <w:rPr>
          <w:rFonts w:ascii="Times New Roman" w:hAnsi="Times New Roman"/>
          <w:sz w:val="24"/>
        </w:rPr>
      </w:pPr>
      <w:bookmarkStart w:id="502" w:name="_Ref311027194"/>
      <w:bookmarkStart w:id="503" w:name="_Ref312068888"/>
      <w:bookmarkStart w:id="504" w:name="_Toc312338872"/>
      <w:bookmarkStart w:id="505" w:name="_Ref414031145"/>
      <w:r w:rsidRPr="00477CF0">
        <w:rPr>
          <w:rFonts w:ascii="Times New Roman" w:hAnsi="Times New Roman"/>
          <w:sz w:val="24"/>
        </w:rPr>
        <w:lastRenderedPageBreak/>
        <w:t>Участник закупки признается уклонившимся от заключения договора в случае:</w:t>
      </w:r>
      <w:bookmarkEnd w:id="502"/>
      <w:bookmarkEnd w:id="503"/>
    </w:p>
    <w:p w14:paraId="7F4A9DE4" w14:textId="77777777" w:rsidR="00A97029" w:rsidRPr="00477CF0" w:rsidRDefault="00A97029" w:rsidP="00A97029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непредставления подписанного им договора в предусмотренные документацией о закупке сроки;</w:t>
      </w:r>
    </w:p>
    <w:p w14:paraId="6C983B4C" w14:textId="0276C1F6" w:rsidR="00A97029" w:rsidRPr="00477CF0" w:rsidRDefault="00A97029" w:rsidP="00A97029">
      <w:pPr>
        <w:pStyle w:val="5"/>
        <w:rPr>
          <w:rFonts w:ascii="Times New Roman" w:hAnsi="Times New Roman"/>
          <w:sz w:val="24"/>
        </w:rPr>
      </w:pPr>
      <w:bookmarkStart w:id="506" w:name="_Ref30623611"/>
      <w:r w:rsidRPr="00477CF0">
        <w:rPr>
          <w:rFonts w:ascii="Times New Roman" w:hAnsi="Times New Roman"/>
          <w:sz w:val="24"/>
        </w:rPr>
        <w:t>непредставления им обеспечения исполнения договора</w:t>
      </w:r>
      <w:r w:rsidR="00DF1250" w:rsidRPr="00DF1250">
        <w:rPr>
          <w:rFonts w:ascii="Times New Roman" w:hAnsi="Times New Roman"/>
          <w:sz w:val="24"/>
        </w:rPr>
        <w:t xml:space="preserve"> </w:t>
      </w:r>
      <w:r w:rsidR="00DF1250" w:rsidRPr="00A52321">
        <w:rPr>
          <w:rFonts w:ascii="Times New Roman" w:hAnsi="Times New Roman"/>
          <w:sz w:val="24"/>
        </w:rPr>
        <w:t xml:space="preserve">в течение срока, указанного в </w:t>
      </w:r>
      <w:r w:rsidR="00706568">
        <w:rPr>
          <w:rFonts w:ascii="Times New Roman" w:hAnsi="Times New Roman"/>
          <w:sz w:val="24"/>
        </w:rPr>
        <w:t>документации</w:t>
      </w:r>
      <w:r w:rsidRPr="00477CF0">
        <w:rPr>
          <w:rFonts w:ascii="Times New Roman" w:hAnsi="Times New Roman"/>
          <w:sz w:val="24"/>
        </w:rPr>
        <w:t>, в том числе предоставление обеспечения исполнения договора в меньшем размере</w:t>
      </w:r>
      <w:r w:rsidR="00DF2F3F" w:rsidRPr="00477CF0">
        <w:rPr>
          <w:rFonts w:ascii="Times New Roman" w:hAnsi="Times New Roman"/>
          <w:sz w:val="24"/>
        </w:rPr>
        <w:t xml:space="preserve"> (с учетом, при необходимости, антидемпинговых мер)</w:t>
      </w:r>
      <w:r w:rsidRPr="00477CF0">
        <w:rPr>
          <w:rFonts w:ascii="Times New Roman" w:hAnsi="Times New Roman"/>
          <w:sz w:val="24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506"/>
    </w:p>
    <w:p w14:paraId="2727BC09" w14:textId="77777777" w:rsidR="00A97029" w:rsidRPr="00477CF0" w:rsidRDefault="00A97029" w:rsidP="00A97029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3A656EA0" w14:textId="69A01BE2" w:rsidR="003C4EA6" w:rsidRDefault="0006672A" w:rsidP="00A97029">
      <w:pPr>
        <w:pStyle w:val="5"/>
        <w:rPr>
          <w:rFonts w:ascii="Times New Roman" w:hAnsi="Times New Roman"/>
          <w:sz w:val="24"/>
        </w:rPr>
      </w:pPr>
      <w:r w:rsidRPr="0006672A">
        <w:rPr>
          <w:rFonts w:ascii="Times New Roman" w:hAnsi="Times New Roman"/>
          <w:sz w:val="24"/>
        </w:rPr>
        <w:t>предъявления встречных требований по условиям договора, за исключением протокола разногласий, составленного с соблюдением требований документации о закупке</w:t>
      </w:r>
      <w:r w:rsidR="003C4EA6">
        <w:rPr>
          <w:rFonts w:ascii="Times New Roman" w:hAnsi="Times New Roman"/>
          <w:sz w:val="24"/>
        </w:rPr>
        <w:t>;</w:t>
      </w:r>
    </w:p>
    <w:p w14:paraId="6051C34B" w14:textId="51E83894" w:rsidR="00A97029" w:rsidRPr="00477CF0" w:rsidRDefault="002D6273" w:rsidP="00A97029">
      <w:pPr>
        <w:pStyle w:val="5"/>
        <w:rPr>
          <w:rFonts w:ascii="Times New Roman" w:hAnsi="Times New Roman"/>
          <w:sz w:val="24"/>
        </w:rPr>
      </w:pPr>
      <w:r w:rsidRPr="002D6273">
        <w:rPr>
          <w:rFonts w:ascii="Times New Roman" w:hAnsi="Times New Roman"/>
          <w:sz w:val="24"/>
          <w:szCs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6273">
        <w:rPr>
          <w:rFonts w:ascii="Times New Roman" w:hAnsi="Times New Roman"/>
          <w:sz w:val="24"/>
          <w:szCs w:val="24"/>
        </w:rPr>
        <w:fldChar w:fldCharType="begin"/>
      </w:r>
      <w:r w:rsidRPr="002D6273">
        <w:rPr>
          <w:rFonts w:ascii="Times New Roman" w:hAnsi="Times New Roman"/>
          <w:sz w:val="24"/>
          <w:szCs w:val="24"/>
        </w:rPr>
        <w:instrText xml:space="preserve"> REF _Ref502067012 \r \h  \* MERGEFORMAT </w:instrText>
      </w:r>
      <w:r w:rsidRPr="002D6273">
        <w:rPr>
          <w:rFonts w:ascii="Times New Roman" w:hAnsi="Times New Roman"/>
          <w:sz w:val="24"/>
          <w:szCs w:val="24"/>
        </w:rPr>
      </w:r>
      <w:r w:rsidRPr="002D6273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4.20.5</w:t>
      </w:r>
      <w:r w:rsidRPr="002D6273">
        <w:rPr>
          <w:rFonts w:ascii="Times New Roman" w:hAnsi="Times New Roman"/>
          <w:sz w:val="24"/>
          <w:szCs w:val="24"/>
        </w:rPr>
        <w:fldChar w:fldCharType="end"/>
      </w:r>
      <w:r w:rsidRPr="002D6273">
        <w:rPr>
          <w:rFonts w:ascii="Times New Roman" w:hAnsi="Times New Roman"/>
          <w:sz w:val="24"/>
          <w:szCs w:val="24"/>
        </w:rPr>
        <w:t xml:space="preserve">, </w:t>
      </w:r>
      <w:r w:rsidR="00DF1250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DF1250" w:rsidRPr="00496884">
        <w:rPr>
          <w:rFonts w:ascii="Times New Roman" w:hAnsi="Times New Roman"/>
          <w:sz w:val="24"/>
        </w:rPr>
        <w:t xml:space="preserve"> </w:t>
      </w:r>
      <w:r w:rsidR="00DF1250">
        <w:rPr>
          <w:rFonts w:ascii="Times New Roman" w:hAnsi="Times New Roman"/>
          <w:sz w:val="24"/>
        </w:rPr>
        <w:t>с учетом особенностей, предусмотренных в п. </w:t>
      </w:r>
      <w:r w:rsidR="00DF1250">
        <w:rPr>
          <w:rFonts w:ascii="Times New Roman" w:hAnsi="Times New Roman"/>
          <w:sz w:val="24"/>
        </w:rPr>
        <w:fldChar w:fldCharType="begin"/>
      </w:r>
      <w:r w:rsidR="00DF1250">
        <w:rPr>
          <w:rFonts w:ascii="Times New Roman" w:hAnsi="Times New Roman"/>
          <w:sz w:val="24"/>
        </w:rPr>
        <w:instrText xml:space="preserve"> REF _Ref30623611 \w \h </w:instrText>
      </w:r>
      <w:r w:rsidR="00DF1250">
        <w:rPr>
          <w:rFonts w:ascii="Times New Roman" w:hAnsi="Times New Roman"/>
          <w:sz w:val="24"/>
        </w:rPr>
      </w:r>
      <w:r w:rsidR="00DF125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sz w:val="24"/>
        </w:rPr>
        <w:t>4.20.16(2)</w:t>
      </w:r>
      <w:r w:rsidR="00DF1250">
        <w:rPr>
          <w:rFonts w:ascii="Times New Roman" w:hAnsi="Times New Roman"/>
          <w:sz w:val="24"/>
        </w:rPr>
        <w:fldChar w:fldCharType="end"/>
      </w:r>
      <w:r w:rsidR="00A97029" w:rsidRPr="00477CF0">
        <w:rPr>
          <w:rFonts w:ascii="Times New Roman" w:hAnsi="Times New Roman"/>
          <w:sz w:val="24"/>
        </w:rPr>
        <w:t>.</w:t>
      </w:r>
    </w:p>
    <w:p w14:paraId="3BBE05EA" w14:textId="77777777" w:rsidR="00CA7022" w:rsidRPr="00477CF0" w:rsidRDefault="00CA7022" w:rsidP="00CA7022">
      <w:pPr>
        <w:pStyle w:val="4"/>
        <w:keepNext/>
        <w:rPr>
          <w:rFonts w:ascii="Times New Roman" w:hAnsi="Times New Roman"/>
          <w:sz w:val="24"/>
        </w:rPr>
      </w:pPr>
      <w:bookmarkStart w:id="507" w:name="_Ref410859201"/>
      <w:r w:rsidRPr="00477CF0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3F5AA8B" w14:textId="3290AF1C" w:rsidR="00CA7022" w:rsidRPr="00477CF0" w:rsidRDefault="00CA7022" w:rsidP="00CA7022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удержать обеспечение заявки такого лица (если требование об обеспечении заявки было предусмотрено в </w:t>
      </w:r>
      <w:r w:rsidR="00485ED0" w:rsidRPr="00477CF0">
        <w:rPr>
          <w:rFonts w:ascii="Times New Roman" w:hAnsi="Times New Roman"/>
          <w:sz w:val="24"/>
        </w:rPr>
        <w:t>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_Ref414298333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18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информационной карты);</w:t>
      </w:r>
    </w:p>
    <w:p w14:paraId="3FD1B283" w14:textId="77777777" w:rsidR="00E07BE2" w:rsidRPr="00477CF0" w:rsidRDefault="00E07BE2" w:rsidP="00E07BE2">
      <w:pPr>
        <w:pStyle w:val="4"/>
        <w:keepNext/>
        <w:rPr>
          <w:rFonts w:ascii="Times New Roman" w:hAnsi="Times New Roman"/>
          <w:sz w:val="24"/>
        </w:rPr>
      </w:pPr>
      <w:bookmarkStart w:id="508" w:name="_Ref410052710"/>
      <w:bookmarkEnd w:id="507"/>
      <w:r w:rsidRPr="00477CF0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494FFE8D" w14:textId="77777777" w:rsidR="002D6273" w:rsidRPr="00B838BC" w:rsidRDefault="002D6273" w:rsidP="002D6273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496884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</w:t>
      </w:r>
      <w:r>
        <w:rPr>
          <w:rFonts w:ascii="Times New Roman" w:hAnsi="Times New Roman"/>
          <w:sz w:val="24"/>
        </w:rPr>
        <w:t>;</w:t>
      </w:r>
    </w:p>
    <w:p w14:paraId="7F04BA9F" w14:textId="77777777" w:rsidR="00E07BE2" w:rsidRPr="00477CF0" w:rsidRDefault="00E07BE2" w:rsidP="00E07BE2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737851CE" w14:textId="77777777" w:rsidR="00E07BE2" w:rsidRPr="00477CF0" w:rsidRDefault="00E07BE2" w:rsidP="00E07BE2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</w:t>
      </w:r>
      <w:r w:rsidR="00DA126B" w:rsidRPr="00477CF0">
        <w:rPr>
          <w:rFonts w:ascii="Times New Roman" w:hAnsi="Times New Roman"/>
          <w:sz w:val="24"/>
        </w:rPr>
        <w:t>.</w:t>
      </w:r>
    </w:p>
    <w:p w14:paraId="76CBD861" w14:textId="77777777" w:rsidR="000C5C5B" w:rsidRPr="00477CF0" w:rsidRDefault="000C5C5B" w:rsidP="003F6A25">
      <w:pPr>
        <w:pStyle w:val="3"/>
        <w:rPr>
          <w:rFonts w:ascii="Times New Roman" w:eastAsiaTheme="majorEastAsia" w:hAnsi="Times New Roman"/>
          <w:sz w:val="24"/>
        </w:rPr>
      </w:pPr>
      <w:bookmarkStart w:id="509" w:name="_Toc30623991"/>
      <w:bookmarkStart w:id="510" w:name="_Toc30623992"/>
      <w:bookmarkStart w:id="511" w:name="_Toc30623993"/>
      <w:bookmarkStart w:id="512" w:name="_Toc30623994"/>
      <w:bookmarkStart w:id="513" w:name="_Ref414043912"/>
      <w:bookmarkStart w:id="514" w:name="_Toc415874683"/>
      <w:bookmarkStart w:id="515" w:name="_Toc105499785"/>
      <w:bookmarkEnd w:id="508"/>
      <w:bookmarkEnd w:id="509"/>
      <w:bookmarkEnd w:id="510"/>
      <w:bookmarkEnd w:id="511"/>
      <w:bookmarkEnd w:id="512"/>
      <w:r w:rsidRPr="00477CF0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62"/>
      <w:bookmarkEnd w:id="463"/>
      <w:bookmarkEnd w:id="464"/>
      <w:bookmarkEnd w:id="504"/>
      <w:bookmarkEnd w:id="505"/>
      <w:bookmarkEnd w:id="513"/>
      <w:bookmarkEnd w:id="514"/>
      <w:bookmarkEnd w:id="515"/>
    </w:p>
    <w:p w14:paraId="0538EA71" w14:textId="1784B1F0" w:rsidR="000C5C5B" w:rsidRPr="00477CF0" w:rsidRDefault="000C5C5B" w:rsidP="003F6A25">
      <w:pPr>
        <w:pStyle w:val="4"/>
        <w:rPr>
          <w:rFonts w:ascii="Times New Roman" w:hAnsi="Times New Roman"/>
          <w:sz w:val="24"/>
        </w:rPr>
      </w:pPr>
      <w:bookmarkStart w:id="516" w:name="_Ref166350669"/>
      <w:r w:rsidRPr="00477CF0">
        <w:rPr>
          <w:rFonts w:ascii="Times New Roman" w:hAnsi="Times New Roman"/>
          <w:sz w:val="24"/>
        </w:rPr>
        <w:t xml:space="preserve">В случае, если </w:t>
      </w:r>
      <w:r w:rsidR="00DD5BFE" w:rsidRPr="00477CF0">
        <w:rPr>
          <w:rFonts w:ascii="Times New Roman" w:hAnsi="Times New Roman"/>
          <w:sz w:val="24"/>
        </w:rPr>
        <w:t xml:space="preserve">это </w:t>
      </w:r>
      <w:r w:rsidR="00706568">
        <w:rPr>
          <w:rFonts w:ascii="Times New Roman" w:hAnsi="Times New Roman"/>
          <w:sz w:val="24"/>
        </w:rPr>
        <w:t xml:space="preserve">указано в </w:t>
      </w:r>
      <w:r w:rsidR="001E1A1C">
        <w:rPr>
          <w:rFonts w:ascii="Times New Roman" w:hAnsi="Times New Roman"/>
        </w:rPr>
        <w:t xml:space="preserve"> </w:t>
      </w:r>
      <w:r w:rsidR="00D74123" w:rsidRPr="00477CF0">
        <w:rPr>
          <w:rFonts w:ascii="Times New Roman" w:hAnsi="Times New Roman"/>
          <w:sz w:val="24"/>
        </w:rPr>
        <w:t>и</w:t>
      </w:r>
      <w:r w:rsidR="00D33423" w:rsidRPr="00477CF0">
        <w:rPr>
          <w:rFonts w:ascii="Times New Roman" w:hAnsi="Times New Roman"/>
          <w:sz w:val="24"/>
        </w:rPr>
        <w:t>нформационной карт</w:t>
      </w:r>
      <w:r w:rsidR="00706568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, участник</w:t>
      </w:r>
      <w:r w:rsidR="00C801B2" w:rsidRPr="00477CF0">
        <w:rPr>
          <w:rFonts w:ascii="Times New Roman" w:hAnsi="Times New Roman"/>
          <w:sz w:val="24"/>
        </w:rPr>
        <w:t xml:space="preserve"> закупк</w:t>
      </w:r>
      <w:r w:rsidR="00362CFC" w:rsidRPr="00477CF0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>, с которым заключается договор, должен предоставить обеспечение исполнения договора.</w:t>
      </w:r>
      <w:bookmarkEnd w:id="516"/>
    </w:p>
    <w:p w14:paraId="7386A56C" w14:textId="0548455C" w:rsidR="000C5C5B" w:rsidRPr="00477CF0" w:rsidRDefault="000C5C5B" w:rsidP="003F6A25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Размер обеспечения исполнения договора </w:t>
      </w:r>
      <w:r w:rsidR="00DD5BFE" w:rsidRPr="00477CF0">
        <w:rPr>
          <w:rFonts w:ascii="Times New Roman" w:hAnsi="Times New Roman"/>
          <w:sz w:val="24"/>
        </w:rPr>
        <w:t>устан</w:t>
      </w:r>
      <w:r w:rsidR="00E27E63" w:rsidRPr="00477CF0">
        <w:rPr>
          <w:rFonts w:ascii="Times New Roman" w:hAnsi="Times New Roman"/>
          <w:sz w:val="24"/>
        </w:rPr>
        <w:t>о</w:t>
      </w:r>
      <w:r w:rsidR="00DD5BFE" w:rsidRPr="00477CF0">
        <w:rPr>
          <w:rFonts w:ascii="Times New Roman" w:hAnsi="Times New Roman"/>
          <w:sz w:val="24"/>
        </w:rPr>
        <w:t xml:space="preserve">влен </w:t>
      </w:r>
      <w:r w:rsidR="00F81A91" w:rsidRPr="00477CF0">
        <w:rPr>
          <w:rFonts w:ascii="Times New Roman" w:hAnsi="Times New Roman"/>
          <w:sz w:val="24"/>
        </w:rPr>
        <w:t>в</w:t>
      </w:r>
      <w:r w:rsidR="009B5015">
        <w:rPr>
          <w:rFonts w:ascii="Times New Roman" w:hAnsi="Times New Roman"/>
          <w:sz w:val="24"/>
        </w:rPr>
        <w:t xml:space="preserve"> </w:t>
      </w:r>
      <w:r w:rsidR="00D74123" w:rsidRPr="00477CF0">
        <w:rPr>
          <w:rFonts w:ascii="Times New Roman" w:hAnsi="Times New Roman"/>
          <w:sz w:val="24"/>
        </w:rPr>
        <w:t>и</w:t>
      </w:r>
      <w:r w:rsidR="00D33423" w:rsidRPr="00477CF0">
        <w:rPr>
          <w:rFonts w:ascii="Times New Roman" w:hAnsi="Times New Roman"/>
          <w:sz w:val="24"/>
        </w:rPr>
        <w:t>нформационной карт</w:t>
      </w:r>
      <w:r w:rsidR="00706568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.</w:t>
      </w:r>
    </w:p>
    <w:bookmarkEnd w:id="90"/>
    <w:p w14:paraId="62D0D988" w14:textId="3ED0DB69" w:rsidR="002D6273" w:rsidRPr="00385D16" w:rsidRDefault="002D6273" w:rsidP="002D6273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</w:t>
      </w:r>
      <w:r w:rsidR="00706568">
        <w:rPr>
          <w:rFonts w:ascii="Times New Roman" w:hAnsi="Times New Roman"/>
          <w:sz w:val="24"/>
          <w:szCs w:val="24"/>
        </w:rPr>
        <w:t xml:space="preserve"> до момента заключения договора.</w:t>
      </w:r>
    </w:p>
    <w:p w14:paraId="01095CB6" w14:textId="77777777" w:rsidR="00E81419" w:rsidRPr="00477CF0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Обеспечение исполнения договора может быть предоставлено:</w:t>
      </w:r>
    </w:p>
    <w:p w14:paraId="5F366C69" w14:textId="2F9781CB" w:rsidR="00E81419" w:rsidRPr="00477CF0" w:rsidRDefault="00E81419" w:rsidP="00E81419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виде безотзывной </w:t>
      </w:r>
      <w:r w:rsidR="009E2549" w:rsidRPr="00477CF0">
        <w:rPr>
          <w:rFonts w:ascii="Times New Roman" w:hAnsi="Times New Roman"/>
          <w:sz w:val="24"/>
        </w:rPr>
        <w:t>независимой (</w:t>
      </w:r>
      <w:r w:rsidRPr="00477CF0">
        <w:rPr>
          <w:rFonts w:ascii="Times New Roman" w:hAnsi="Times New Roman"/>
          <w:sz w:val="24"/>
        </w:rPr>
        <w:t>банковской</w:t>
      </w:r>
      <w:r w:rsidR="009E2549" w:rsidRPr="00477CF0">
        <w:rPr>
          <w:rFonts w:ascii="Times New Roman" w:hAnsi="Times New Roman"/>
          <w:sz w:val="24"/>
        </w:rPr>
        <w:t>)</w:t>
      </w:r>
      <w:r w:rsidRPr="00477CF0">
        <w:rPr>
          <w:rFonts w:ascii="Times New Roman" w:hAnsi="Times New Roman"/>
          <w:sz w:val="24"/>
        </w:rPr>
        <w:t xml:space="preserve"> гарантии, выданной </w:t>
      </w:r>
      <w:r w:rsidR="005F14B0" w:rsidRPr="00477CF0">
        <w:rPr>
          <w:rFonts w:ascii="Times New Roman" w:hAnsi="Times New Roman"/>
          <w:sz w:val="24"/>
        </w:rPr>
        <w:t>банком</w:t>
      </w:r>
      <w:r w:rsidR="00C67345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477CF0">
        <w:rPr>
          <w:rFonts w:ascii="Times New Roman" w:hAnsi="Times New Roman"/>
          <w:sz w:val="24"/>
        </w:rPr>
        <w:t>п.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_Ref415163106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 w:rsidRPr="00695A8B">
        <w:rPr>
          <w:rFonts w:ascii="Times New Roman" w:hAnsi="Times New Roman"/>
          <w:sz w:val="24"/>
        </w:rPr>
        <w:t>4.21.6</w:t>
      </w:r>
      <w:r w:rsidR="00477CF0" w:rsidRPr="00477CF0">
        <w:rPr>
          <w:rFonts w:ascii="Times New Roman" w:hAnsi="Times New Roman"/>
        </w:rPr>
        <w:fldChar w:fldCharType="end"/>
      </w:r>
      <w:r w:rsidRPr="00477CF0">
        <w:rPr>
          <w:rFonts w:ascii="Times New Roman" w:hAnsi="Times New Roman"/>
          <w:sz w:val="24"/>
        </w:rPr>
        <w:t>;</w:t>
      </w:r>
    </w:p>
    <w:p w14:paraId="45E9DE20" w14:textId="2123F14C" w:rsidR="00E81419" w:rsidRPr="00477CF0" w:rsidRDefault="00E81419" w:rsidP="00E81419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lastRenderedPageBreak/>
        <w:t xml:space="preserve">путем перечисления денежных средств </w:t>
      </w:r>
      <w:r w:rsidR="006A75B7" w:rsidRPr="00477CF0">
        <w:rPr>
          <w:rFonts w:ascii="Times New Roman" w:hAnsi="Times New Roman"/>
          <w:sz w:val="24"/>
        </w:rPr>
        <w:t xml:space="preserve">на расчетный счет </w:t>
      </w:r>
      <w:r w:rsidRPr="00477CF0">
        <w:rPr>
          <w:rFonts w:ascii="Times New Roman" w:hAnsi="Times New Roman"/>
          <w:sz w:val="24"/>
        </w:rPr>
        <w:t>заказчик</w:t>
      </w:r>
      <w:r w:rsidR="006A75B7" w:rsidRPr="00477CF0">
        <w:rPr>
          <w:rFonts w:ascii="Times New Roman" w:hAnsi="Times New Roman"/>
          <w:sz w:val="24"/>
        </w:rPr>
        <w:t>а</w:t>
      </w:r>
      <w:r w:rsidRPr="00477CF0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477CF0">
        <w:rPr>
          <w:rFonts w:ascii="Times New Roman" w:hAnsi="Times New Roman"/>
          <w:sz w:val="24"/>
        </w:rPr>
        <w:t>проекта договора</w:t>
      </w:r>
      <w:r w:rsidRPr="00477CF0">
        <w:rPr>
          <w:rFonts w:ascii="Times New Roman" w:hAnsi="Times New Roman"/>
          <w:sz w:val="24"/>
        </w:rPr>
        <w:t>.</w:t>
      </w:r>
    </w:p>
    <w:p w14:paraId="37FB38BC" w14:textId="77777777" w:rsidR="00480B33" w:rsidRPr="00477CF0" w:rsidRDefault="00E81419" w:rsidP="002D6273">
      <w:pPr>
        <w:pStyle w:val="afffff2"/>
        <w:ind w:left="113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477CF0">
        <w:rPr>
          <w:rFonts w:ascii="Times New Roman" w:hAnsi="Times New Roman"/>
          <w:sz w:val="24"/>
        </w:rPr>
        <w:t>.</w:t>
      </w:r>
    </w:p>
    <w:p w14:paraId="3BBC463C" w14:textId="77777777" w:rsidR="00EF2CA0" w:rsidRPr="00477CF0" w:rsidRDefault="00EF2CA0" w:rsidP="00773C33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40DF3FA4" w14:textId="77777777" w:rsidR="00E81419" w:rsidRPr="00477CF0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17" w:name="_Ref415163106"/>
      <w:r w:rsidRPr="00477CF0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477CF0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477CF0">
        <w:rPr>
          <w:rFonts w:ascii="Times New Roman" w:hAnsi="Times New Roman"/>
          <w:sz w:val="24"/>
        </w:rPr>
        <w:t>независимой (</w:t>
      </w:r>
      <w:r w:rsidR="00E81419" w:rsidRPr="00477CF0">
        <w:rPr>
          <w:rFonts w:ascii="Times New Roman" w:hAnsi="Times New Roman"/>
          <w:sz w:val="24"/>
        </w:rPr>
        <w:t>банковской</w:t>
      </w:r>
      <w:r w:rsidR="00644A91" w:rsidRPr="00477CF0">
        <w:rPr>
          <w:rFonts w:ascii="Times New Roman" w:hAnsi="Times New Roman"/>
          <w:sz w:val="24"/>
        </w:rPr>
        <w:t>)</w:t>
      </w:r>
      <w:r w:rsidR="00E81419" w:rsidRPr="00477CF0">
        <w:rPr>
          <w:rFonts w:ascii="Times New Roman" w:hAnsi="Times New Roman"/>
          <w:sz w:val="24"/>
        </w:rPr>
        <w:t xml:space="preserve"> гарантии </w:t>
      </w:r>
      <w:r w:rsidR="00ED25CF" w:rsidRPr="00477CF0">
        <w:rPr>
          <w:rFonts w:ascii="Times New Roman" w:hAnsi="Times New Roman"/>
          <w:sz w:val="24"/>
        </w:rPr>
        <w:t xml:space="preserve">такая </w:t>
      </w:r>
      <w:r w:rsidR="00E81419" w:rsidRPr="00477CF0">
        <w:rPr>
          <w:rFonts w:ascii="Times New Roman" w:hAnsi="Times New Roman"/>
          <w:sz w:val="24"/>
        </w:rPr>
        <w:t>гарантия должна отвечать</w:t>
      </w:r>
      <w:r w:rsidRPr="00477CF0">
        <w:rPr>
          <w:rFonts w:ascii="Times New Roman" w:hAnsi="Times New Roman"/>
          <w:sz w:val="24"/>
        </w:rPr>
        <w:t>,</w:t>
      </w:r>
      <w:r w:rsidR="00E81419" w:rsidRPr="00477CF0">
        <w:rPr>
          <w:rFonts w:ascii="Times New Roman" w:hAnsi="Times New Roman"/>
          <w:sz w:val="24"/>
        </w:rPr>
        <w:t xml:space="preserve"> как минимум</w:t>
      </w:r>
      <w:r w:rsidRPr="00477CF0">
        <w:rPr>
          <w:rFonts w:ascii="Times New Roman" w:hAnsi="Times New Roman"/>
          <w:sz w:val="24"/>
        </w:rPr>
        <w:t>,</w:t>
      </w:r>
      <w:r w:rsidR="00E81419" w:rsidRPr="00477CF0">
        <w:rPr>
          <w:rFonts w:ascii="Times New Roman" w:hAnsi="Times New Roman"/>
          <w:sz w:val="24"/>
        </w:rPr>
        <w:t xml:space="preserve"> следующим требованиям:</w:t>
      </w:r>
      <w:bookmarkEnd w:id="517"/>
    </w:p>
    <w:p w14:paraId="4F995A3B" w14:textId="77777777" w:rsidR="00E81419" w:rsidRPr="00477CF0" w:rsidRDefault="00E81419" w:rsidP="00384AC4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должна быть безотзывной;</w:t>
      </w:r>
    </w:p>
    <w:p w14:paraId="4927799A" w14:textId="77777777" w:rsidR="00E81419" w:rsidRPr="00477CF0" w:rsidRDefault="00A52DA8" w:rsidP="00384AC4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б</w:t>
      </w:r>
      <w:r w:rsidR="00EF2CA0" w:rsidRPr="00477CF0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477CF0">
        <w:rPr>
          <w:rFonts w:ascii="Times New Roman" w:hAnsi="Times New Roman"/>
          <w:sz w:val="24"/>
        </w:rPr>
        <w:t>закупки</w:t>
      </w:r>
      <w:r w:rsidR="00EF2CA0" w:rsidRPr="00477CF0">
        <w:rPr>
          <w:rFonts w:ascii="Times New Roman" w:hAnsi="Times New Roman"/>
          <w:sz w:val="24"/>
        </w:rPr>
        <w:t xml:space="preserve"> или участник </w:t>
      </w:r>
      <w:r w:rsidRPr="00477CF0">
        <w:rPr>
          <w:rFonts w:ascii="Times New Roman" w:hAnsi="Times New Roman"/>
          <w:sz w:val="24"/>
        </w:rPr>
        <w:t>закупки</w:t>
      </w:r>
      <w:r w:rsidR="00EF2CA0" w:rsidRPr="00477CF0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5F14B0" w:rsidRPr="00477CF0">
        <w:rPr>
          <w:rFonts w:ascii="Times New Roman" w:hAnsi="Times New Roman"/>
          <w:sz w:val="24"/>
        </w:rPr>
        <w:t>банк, выдавший</w:t>
      </w:r>
      <w:r w:rsidR="00EF2CA0" w:rsidRPr="00477CF0">
        <w:rPr>
          <w:rFonts w:ascii="Times New Roman" w:hAnsi="Times New Roman"/>
          <w:sz w:val="24"/>
        </w:rPr>
        <w:t xml:space="preserve"> гарантию</w:t>
      </w:r>
      <w:r w:rsidR="00E81419" w:rsidRPr="00477CF0">
        <w:rPr>
          <w:rFonts w:ascii="Times New Roman" w:hAnsi="Times New Roman"/>
          <w:sz w:val="24"/>
        </w:rPr>
        <w:t>;</w:t>
      </w:r>
    </w:p>
    <w:p w14:paraId="0A70DF91" w14:textId="77777777" w:rsidR="00EF2CA0" w:rsidRPr="00477CF0" w:rsidRDefault="00EF2CA0" w:rsidP="00384AC4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73D7041" w14:textId="1C85BBE7" w:rsidR="00E81419" w:rsidRPr="00BF2FBB" w:rsidRDefault="00E81419" w:rsidP="00384AC4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8A3F9E" w:rsidRPr="00477CF0">
        <w:rPr>
          <w:rFonts w:ascii="Times New Roman" w:hAnsi="Times New Roman"/>
          <w:sz w:val="24"/>
        </w:rPr>
        <w:t xml:space="preserve">соответствующим требованиям, установленным </w:t>
      </w:r>
      <w:r w:rsidR="008A3F9E" w:rsidRPr="00BF2FBB">
        <w:rPr>
          <w:rFonts w:ascii="Times New Roman" w:hAnsi="Times New Roman"/>
          <w:sz w:val="24"/>
          <w:szCs w:val="24"/>
        </w:rPr>
        <w:t xml:space="preserve">Приложением </w:t>
      </w:r>
      <w:r w:rsidR="00706568">
        <w:rPr>
          <w:rFonts w:ascii="Times New Roman" w:hAnsi="Times New Roman"/>
          <w:sz w:val="24"/>
          <w:szCs w:val="24"/>
        </w:rPr>
        <w:t>6</w:t>
      </w:r>
      <w:r w:rsidR="008A3F9E" w:rsidRPr="00BF2FBB">
        <w:rPr>
          <w:rFonts w:ascii="Times New Roman" w:hAnsi="Times New Roman"/>
          <w:sz w:val="24"/>
          <w:szCs w:val="24"/>
        </w:rPr>
        <w:t xml:space="preserve"> к Положению о закупке</w:t>
      </w:r>
      <w:r w:rsidRPr="00BF2FBB">
        <w:rPr>
          <w:rFonts w:ascii="Times New Roman" w:hAnsi="Times New Roman"/>
          <w:sz w:val="24"/>
          <w:szCs w:val="24"/>
        </w:rPr>
        <w:t>;</w:t>
      </w:r>
    </w:p>
    <w:p w14:paraId="7B083863" w14:textId="1BAEF555" w:rsidR="00E81419" w:rsidRPr="00BF2FBB" w:rsidRDefault="00E81419" w:rsidP="00384AC4">
      <w:pPr>
        <w:pStyle w:val="5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BF2FBB">
        <w:rPr>
          <w:rFonts w:ascii="Times New Roman" w:hAnsi="Times New Roman"/>
          <w:sz w:val="24"/>
          <w:szCs w:val="24"/>
        </w:rPr>
        <w:t>, установленной в информационной карт</w:t>
      </w:r>
      <w:r w:rsidR="00706568">
        <w:rPr>
          <w:rFonts w:ascii="Times New Roman" w:hAnsi="Times New Roman"/>
          <w:sz w:val="24"/>
          <w:szCs w:val="24"/>
        </w:rPr>
        <w:t>е</w:t>
      </w:r>
      <w:r w:rsidRPr="00BF2FBB">
        <w:rPr>
          <w:rFonts w:ascii="Times New Roman" w:hAnsi="Times New Roman"/>
          <w:sz w:val="24"/>
          <w:szCs w:val="24"/>
        </w:rPr>
        <w:t>;</w:t>
      </w:r>
    </w:p>
    <w:p w14:paraId="056838D0" w14:textId="77777777" w:rsidR="00DA126B" w:rsidRPr="00BF2FBB" w:rsidRDefault="00DA126B" w:rsidP="00384AC4">
      <w:pPr>
        <w:pStyle w:val="5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0A582702" w14:textId="147113A1" w:rsidR="00EF2CA0" w:rsidRPr="00BF2FBB" w:rsidRDefault="00E81419" w:rsidP="00384AC4">
      <w:pPr>
        <w:pStyle w:val="5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BF2FBB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BF2FBB" w:rsidRPr="00BF2FBB">
        <w:rPr>
          <w:rFonts w:ascii="Times New Roman" w:hAnsi="Times New Roman"/>
          <w:sz w:val="24"/>
          <w:szCs w:val="24"/>
        </w:rPr>
        <w:t xml:space="preserve"> </w:t>
      </w:r>
      <w:r w:rsidR="007543A6" w:rsidRPr="00BF2FBB">
        <w:rPr>
          <w:rFonts w:ascii="Times New Roman" w:hAnsi="Times New Roman"/>
          <w:sz w:val="24"/>
          <w:szCs w:val="24"/>
        </w:rPr>
        <w:t>(разд</w:t>
      </w:r>
      <w:r w:rsidR="00E23A38" w:rsidRPr="00BF2FBB">
        <w:rPr>
          <w:rFonts w:ascii="Times New Roman" w:hAnsi="Times New Roman"/>
          <w:sz w:val="24"/>
          <w:szCs w:val="24"/>
        </w:rPr>
        <w:t>. </w:t>
      </w:r>
      <w:r w:rsidR="00477CF0" w:rsidRPr="00BF2FBB">
        <w:rPr>
          <w:rFonts w:ascii="Times New Roman" w:hAnsi="Times New Roman"/>
          <w:sz w:val="24"/>
          <w:szCs w:val="24"/>
        </w:rPr>
        <w:fldChar w:fldCharType="begin"/>
      </w:r>
      <w:r w:rsidR="00477CF0" w:rsidRPr="00BF2FBB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477CF0" w:rsidRPr="00BF2FBB">
        <w:rPr>
          <w:rFonts w:ascii="Times New Roman" w:hAnsi="Times New Roman"/>
          <w:sz w:val="24"/>
          <w:szCs w:val="24"/>
        </w:rPr>
      </w:r>
      <w:r w:rsidR="00477CF0" w:rsidRPr="00BF2FBB">
        <w:rPr>
          <w:rFonts w:ascii="Times New Roman" w:hAnsi="Times New Roman"/>
          <w:sz w:val="24"/>
          <w:szCs w:val="24"/>
        </w:rPr>
        <w:fldChar w:fldCharType="separate"/>
      </w:r>
      <w:r w:rsidR="00695A8B">
        <w:rPr>
          <w:rFonts w:ascii="Times New Roman" w:hAnsi="Times New Roman"/>
          <w:sz w:val="24"/>
          <w:szCs w:val="24"/>
        </w:rPr>
        <w:t>8</w:t>
      </w:r>
      <w:r w:rsidR="00477CF0" w:rsidRPr="00BF2FBB">
        <w:rPr>
          <w:rFonts w:ascii="Times New Roman" w:hAnsi="Times New Roman"/>
          <w:sz w:val="24"/>
          <w:szCs w:val="24"/>
        </w:rPr>
        <w:fldChar w:fldCharType="end"/>
      </w:r>
      <w:r w:rsidR="007543A6" w:rsidRPr="00BF2FBB">
        <w:rPr>
          <w:rFonts w:ascii="Times New Roman" w:hAnsi="Times New Roman"/>
          <w:sz w:val="24"/>
          <w:szCs w:val="24"/>
        </w:rPr>
        <w:t>)</w:t>
      </w:r>
      <w:r w:rsidRPr="00BF2FBB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BF2FBB">
        <w:rPr>
          <w:rFonts w:ascii="Times New Roman" w:hAnsi="Times New Roman"/>
          <w:sz w:val="24"/>
          <w:szCs w:val="24"/>
        </w:rPr>
        <w:t>ается</w:t>
      </w:r>
      <w:r w:rsidRPr="00BF2FBB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BF2FBB">
        <w:rPr>
          <w:rFonts w:ascii="Times New Roman" w:hAnsi="Times New Roman"/>
          <w:sz w:val="24"/>
          <w:szCs w:val="24"/>
        </w:rPr>
        <w:t>;</w:t>
      </w:r>
    </w:p>
    <w:p w14:paraId="72DD27FA" w14:textId="77777777" w:rsidR="00EF2CA0" w:rsidRPr="00477CF0" w:rsidRDefault="00EF2CA0" w:rsidP="00384AC4">
      <w:pPr>
        <w:pStyle w:val="5"/>
        <w:rPr>
          <w:rFonts w:ascii="Times New Roman" w:hAnsi="Times New Roman"/>
          <w:sz w:val="24"/>
        </w:rPr>
      </w:pPr>
      <w:r w:rsidRPr="00BF2FBB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</w:t>
      </w:r>
      <w:r w:rsidRPr="00477CF0">
        <w:rPr>
          <w:rFonts w:ascii="Times New Roman" w:hAnsi="Times New Roman"/>
          <w:sz w:val="24"/>
        </w:rPr>
        <w:t xml:space="preserve"> в договор, не освобождают его от обязательств по соответствующей гарантии;</w:t>
      </w:r>
    </w:p>
    <w:p w14:paraId="2953A120" w14:textId="77777777" w:rsidR="00E81419" w:rsidRPr="00477CF0" w:rsidRDefault="00EF2CA0" w:rsidP="00384AC4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BF2FBB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477CF0">
        <w:rPr>
          <w:rFonts w:ascii="Times New Roman" w:hAnsi="Times New Roman"/>
          <w:sz w:val="24"/>
        </w:rPr>
        <w:t>.</w:t>
      </w:r>
    </w:p>
    <w:p w14:paraId="0859137B" w14:textId="77777777" w:rsidR="00ED25CF" w:rsidRPr="00477CF0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477CF0">
        <w:rPr>
          <w:rFonts w:ascii="Times New Roman" w:hAnsi="Times New Roman"/>
          <w:sz w:val="24"/>
        </w:rPr>
        <w:t xml:space="preserve"> из числа следующих</w:t>
      </w:r>
      <w:r w:rsidR="00DD61B4" w:rsidRPr="00477CF0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477CF0">
        <w:rPr>
          <w:rFonts w:ascii="Times New Roman" w:hAnsi="Times New Roman"/>
          <w:sz w:val="24"/>
        </w:rPr>
        <w:t>:</w:t>
      </w:r>
    </w:p>
    <w:p w14:paraId="5C4D1AC4" w14:textId="77777777" w:rsidR="00ED25CF" w:rsidRPr="00477CF0" w:rsidRDefault="00ED25CF" w:rsidP="00ED25CF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1508BD2E" w14:textId="77777777" w:rsidR="00ED25CF" w:rsidRPr="00477CF0" w:rsidRDefault="00ED25CF" w:rsidP="00ED25CF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0B4E3760" w14:textId="77777777" w:rsidR="00ED25CF" w:rsidRPr="00477CF0" w:rsidRDefault="00ED25CF" w:rsidP="00ED25CF">
      <w:pPr>
        <w:pStyle w:val="5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52AF110D" w14:textId="77777777" w:rsidR="00ED25CF" w:rsidRPr="00BF2FBB" w:rsidRDefault="00ED25CF" w:rsidP="00ED25CF">
      <w:pPr>
        <w:pStyle w:val="5"/>
        <w:rPr>
          <w:rFonts w:ascii="Times New Roman" w:hAnsi="Times New Roman"/>
          <w:sz w:val="24"/>
          <w:szCs w:val="24"/>
        </w:rPr>
      </w:pPr>
      <w:r w:rsidRPr="00477CF0">
        <w:rPr>
          <w:rFonts w:ascii="Times New Roman" w:hAnsi="Times New Roman"/>
          <w:sz w:val="24"/>
        </w:rPr>
        <w:t xml:space="preserve">обеспечение уплаты штрафных санкций (неустойки, пени, штрафы), начисленных заказчиком в случае </w:t>
      </w:r>
      <w:r w:rsidRPr="00BF2FBB">
        <w:rPr>
          <w:rFonts w:ascii="Times New Roman" w:hAnsi="Times New Roman"/>
          <w:sz w:val="24"/>
          <w:szCs w:val="24"/>
        </w:rPr>
        <w:t>неисполнения или ненадлежащего исполнения поставщиком своих обязательств по договору.</w:t>
      </w:r>
    </w:p>
    <w:p w14:paraId="212DFBE3" w14:textId="4F5C7730" w:rsidR="00243191" w:rsidRPr="00BF2FBB" w:rsidRDefault="00243191" w:rsidP="002D6273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14:paraId="7C24F6F9" w14:textId="16DA8D2B" w:rsidR="00E8015E" w:rsidRPr="00BF2FBB" w:rsidRDefault="00E8015E" w:rsidP="00773C33">
      <w:pPr>
        <w:pStyle w:val="4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lastRenderedPageBreak/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BF2FBB">
        <w:rPr>
          <w:rFonts w:ascii="Times New Roman" w:hAnsi="Times New Roman"/>
          <w:sz w:val="24"/>
          <w:szCs w:val="24"/>
        </w:rPr>
        <w:t>п</w:t>
      </w:r>
      <w:r w:rsidRPr="00BF2FBB">
        <w:rPr>
          <w:rFonts w:ascii="Times New Roman" w:hAnsi="Times New Roman"/>
          <w:sz w:val="24"/>
          <w:szCs w:val="24"/>
        </w:rPr>
        <w:t>роект</w:t>
      </w:r>
      <w:r w:rsidR="00480B33" w:rsidRPr="00BF2FBB">
        <w:rPr>
          <w:rFonts w:ascii="Times New Roman" w:hAnsi="Times New Roman"/>
          <w:sz w:val="24"/>
          <w:szCs w:val="24"/>
        </w:rPr>
        <w:t>е</w:t>
      </w:r>
      <w:r w:rsidRPr="00BF2FBB">
        <w:rPr>
          <w:rFonts w:ascii="Times New Roman" w:hAnsi="Times New Roman"/>
          <w:sz w:val="24"/>
          <w:szCs w:val="24"/>
        </w:rPr>
        <w:t xml:space="preserve"> договора.</w:t>
      </w:r>
    </w:p>
    <w:p w14:paraId="3123A18C" w14:textId="492286E9" w:rsidR="00ED25CF" w:rsidRPr="00BF2FBB" w:rsidRDefault="004C1A53" w:rsidP="00773C33">
      <w:pPr>
        <w:pStyle w:val="4"/>
        <w:rPr>
          <w:rFonts w:ascii="Times New Roman" w:hAnsi="Times New Roman"/>
          <w:sz w:val="24"/>
          <w:szCs w:val="24"/>
        </w:rPr>
      </w:pPr>
      <w:r w:rsidRPr="00BF2FBB">
        <w:rPr>
          <w:rFonts w:ascii="Times New Roman" w:hAnsi="Times New Roman"/>
          <w:sz w:val="24"/>
          <w:szCs w:val="24"/>
        </w:rPr>
        <w:t>П</w:t>
      </w:r>
      <w:r w:rsidR="00E8015E" w:rsidRPr="00BF2FBB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BF2FBB" w:rsidRPr="00BF2FBB">
        <w:rPr>
          <w:rFonts w:ascii="Times New Roman" w:hAnsi="Times New Roman"/>
          <w:sz w:val="24"/>
          <w:szCs w:val="24"/>
        </w:rPr>
        <w:t xml:space="preserve"> </w:t>
      </w:r>
      <w:r w:rsidR="0085780F" w:rsidRPr="00BF2FBB">
        <w:rPr>
          <w:rFonts w:ascii="Times New Roman" w:hAnsi="Times New Roman"/>
          <w:sz w:val="24"/>
          <w:szCs w:val="24"/>
        </w:rPr>
        <w:t>в случае</w:t>
      </w:r>
      <w:r w:rsidR="0085780F" w:rsidRPr="00477CF0">
        <w:rPr>
          <w:rFonts w:ascii="Times New Roman" w:hAnsi="Times New Roman"/>
          <w:sz w:val="24"/>
        </w:rPr>
        <w:t xml:space="preserve"> надлежащего </w:t>
      </w:r>
      <w:r w:rsidR="0085780F" w:rsidRPr="00BF2FBB">
        <w:rPr>
          <w:rFonts w:ascii="Times New Roman" w:hAnsi="Times New Roman"/>
          <w:sz w:val="24"/>
          <w:szCs w:val="24"/>
        </w:rPr>
        <w:t xml:space="preserve">исполнения поставщиком своих обязательств </w:t>
      </w:r>
      <w:r w:rsidRPr="00BF2FBB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BF2FBB">
        <w:rPr>
          <w:rFonts w:ascii="Times New Roman" w:hAnsi="Times New Roman"/>
          <w:sz w:val="24"/>
          <w:szCs w:val="24"/>
        </w:rPr>
        <w:t>в проекте договора.</w:t>
      </w:r>
    </w:p>
    <w:p w14:paraId="3EF951B3" w14:textId="357B2A15" w:rsidR="00C56FFF" w:rsidRDefault="00C56FFF" w:rsidP="00773C33">
      <w:pPr>
        <w:pStyle w:val="4"/>
        <w:rPr>
          <w:rFonts w:ascii="Times New Roman" w:hAnsi="Times New Roman"/>
          <w:sz w:val="24"/>
        </w:rPr>
      </w:pPr>
      <w:r w:rsidRPr="00BF2FBB">
        <w:rPr>
          <w:rFonts w:ascii="Times New Roman" w:hAnsi="Times New Roman"/>
          <w:sz w:val="24"/>
          <w:szCs w:val="24"/>
        </w:rPr>
        <w:t>В ходе</w:t>
      </w:r>
      <w:r w:rsidRPr="00477CF0">
        <w:rPr>
          <w:rFonts w:ascii="Times New Roman" w:hAnsi="Times New Roman"/>
          <w:sz w:val="24"/>
        </w:rPr>
        <w:t xml:space="preserve">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510A26CB" w14:textId="557EE7A3" w:rsidR="002D6273" w:rsidRPr="00477CF0" w:rsidRDefault="002D6273" w:rsidP="00975F65">
      <w:pPr>
        <w:pStyle w:val="4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7DC011B2" w14:textId="5E336FF3" w:rsidR="005A461D" w:rsidRPr="00477CF0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8" w:name="_Ref314254860"/>
      <w:bookmarkStart w:id="519" w:name="_Ref414296622"/>
      <w:bookmarkStart w:id="520" w:name="_Toc415874684"/>
      <w:bookmarkStart w:id="521" w:name="_Toc105499786"/>
      <w:r w:rsidRPr="00477CF0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477CF0">
        <w:rPr>
          <w:rFonts w:ascii="Times New Roman" w:hAnsi="Times New Roman"/>
          <w:sz w:val="24"/>
        </w:rPr>
        <w:t>ЗАКУП</w:t>
      </w:r>
      <w:r w:rsidR="00C54080" w:rsidRPr="00477CF0">
        <w:rPr>
          <w:rFonts w:ascii="Times New Roman" w:hAnsi="Times New Roman"/>
          <w:sz w:val="24"/>
        </w:rPr>
        <w:t>КИ</w:t>
      </w:r>
      <w:bookmarkEnd w:id="56"/>
      <w:bookmarkEnd w:id="57"/>
      <w:bookmarkEnd w:id="518"/>
      <w:bookmarkEnd w:id="519"/>
      <w:bookmarkEnd w:id="520"/>
      <w:bookmarkEnd w:id="521"/>
    </w:p>
    <w:p w14:paraId="4C73D96B" w14:textId="77777777" w:rsidR="001B03C8" w:rsidRPr="00477CF0" w:rsidRDefault="001B03C8" w:rsidP="003F6A25">
      <w:pPr>
        <w:pStyle w:val="3"/>
        <w:rPr>
          <w:rFonts w:ascii="Times New Roman" w:hAnsi="Times New Roman"/>
          <w:sz w:val="24"/>
        </w:rPr>
      </w:pPr>
      <w:bookmarkStart w:id="522" w:name="_Ref414298028"/>
      <w:bookmarkStart w:id="523" w:name="_Toc415874685"/>
      <w:bookmarkStart w:id="524" w:name="_Toc105499787"/>
      <w:r w:rsidRPr="00477CF0">
        <w:rPr>
          <w:rFonts w:ascii="Times New Roman" w:hAnsi="Times New Roman"/>
          <w:sz w:val="24"/>
        </w:rPr>
        <w:t xml:space="preserve">Общие требования к участникам </w:t>
      </w:r>
      <w:bookmarkEnd w:id="522"/>
      <w:r w:rsidR="00781706" w:rsidRPr="00477CF0">
        <w:rPr>
          <w:rFonts w:ascii="Times New Roman" w:hAnsi="Times New Roman"/>
          <w:sz w:val="24"/>
        </w:rPr>
        <w:t>закупки</w:t>
      </w:r>
      <w:bookmarkEnd w:id="523"/>
      <w:bookmarkEnd w:id="524"/>
    </w:p>
    <w:p w14:paraId="1368AC2D" w14:textId="4560A870" w:rsidR="00502F73" w:rsidRPr="00BA126A" w:rsidRDefault="00BA126A" w:rsidP="00BA126A">
      <w:pPr>
        <w:pStyle w:val="4"/>
        <w:rPr>
          <w:rFonts w:ascii="Times New Roman" w:hAnsi="Times New Roman"/>
          <w:sz w:val="24"/>
        </w:rPr>
      </w:pPr>
      <w:r w:rsidRPr="00BA126A">
        <w:rPr>
          <w:rFonts w:ascii="Times New Roman" w:hAnsi="Times New Roman"/>
          <w:sz w:val="24"/>
        </w:rPr>
        <w:t>Участником закупки может быть любое юридическое лицо, независимо от организационно-правовой формы, формы собственности, места нахождения и места происхождения капитала, либо любое физическое лицо, в том числе индивидуальный предприниматель, которые соответствуют требованиям, установленным в извещении.</w:t>
      </w:r>
    </w:p>
    <w:p w14:paraId="31A1E6B5" w14:textId="77777777" w:rsidR="003B43D4" w:rsidRPr="00477CF0" w:rsidRDefault="00502F73" w:rsidP="00773C33">
      <w:pPr>
        <w:pStyle w:val="4"/>
        <w:rPr>
          <w:rFonts w:ascii="Times New Roman" w:hAnsi="Times New Roman"/>
          <w:sz w:val="24"/>
        </w:rPr>
      </w:pPr>
      <w:bookmarkStart w:id="525" w:name="_Ref410727001"/>
      <w:r w:rsidRPr="00477CF0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477CF0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4E071C" w:rsidRPr="00477CF0">
        <w:rPr>
          <w:rFonts w:ascii="Times New Roman" w:hAnsi="Times New Roman"/>
          <w:sz w:val="24"/>
        </w:rPr>
        <w:t xml:space="preserve"> </w:t>
      </w:r>
      <w:r w:rsidR="00B50026" w:rsidRPr="00477CF0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26" w:name="_Ref357679270"/>
      <w:bookmarkStart w:id="527" w:name="_Ref358050951"/>
    </w:p>
    <w:p w14:paraId="2B1C759D" w14:textId="4ECBCF16" w:rsidR="006F1ACF" w:rsidRPr="00477CF0" w:rsidRDefault="00B50026" w:rsidP="00773C33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26"/>
      <w:bookmarkEnd w:id="527"/>
      <w:r w:rsidRPr="00477CF0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477CF0">
        <w:rPr>
          <w:rFonts w:ascii="Times New Roman" w:hAnsi="Times New Roman"/>
          <w:sz w:val="24"/>
        </w:rPr>
        <w:t xml:space="preserve">в </w:t>
      </w:r>
      <w:bookmarkStart w:id="528" w:name="_Hlt311053359"/>
      <w:bookmarkEnd w:id="525"/>
      <w:bookmarkEnd w:id="528"/>
      <w:r w:rsidR="006F1ACF" w:rsidRPr="00477CF0">
        <w:rPr>
          <w:rFonts w:ascii="Times New Roman" w:hAnsi="Times New Roman"/>
          <w:sz w:val="24"/>
        </w:rPr>
        <w:t>информационной карт</w:t>
      </w:r>
      <w:r w:rsidR="00BA126A">
        <w:rPr>
          <w:rFonts w:ascii="Times New Roman" w:hAnsi="Times New Roman"/>
          <w:sz w:val="24"/>
        </w:rPr>
        <w:t>е</w:t>
      </w:r>
      <w:r w:rsidR="006F1ACF" w:rsidRPr="00477CF0">
        <w:rPr>
          <w:rFonts w:ascii="Times New Roman" w:hAnsi="Times New Roman"/>
          <w:sz w:val="24"/>
        </w:rPr>
        <w:t>.</w:t>
      </w:r>
    </w:p>
    <w:p w14:paraId="7DD8C2ED" w14:textId="667BB83C" w:rsidR="00502F73" w:rsidRPr="00477CF0" w:rsidRDefault="00502F73" w:rsidP="00773C33">
      <w:pPr>
        <w:pStyle w:val="4"/>
        <w:rPr>
          <w:rFonts w:ascii="Times New Roman" w:hAnsi="Times New Roman"/>
          <w:sz w:val="24"/>
        </w:rPr>
      </w:pPr>
      <w:bookmarkStart w:id="529" w:name="_Ref410727010"/>
      <w:r w:rsidRPr="00477CF0">
        <w:rPr>
          <w:rFonts w:ascii="Times New Roman" w:hAnsi="Times New Roman"/>
          <w:sz w:val="24"/>
        </w:rPr>
        <w:t>В информационной карт</w:t>
      </w:r>
      <w:r w:rsidR="00BA126A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 xml:space="preserve">, помимо обязательных требований к участникам </w:t>
      </w:r>
      <w:r w:rsidR="00781706" w:rsidRPr="00477CF0">
        <w:rPr>
          <w:rFonts w:ascii="Times New Roman" w:hAnsi="Times New Roman"/>
          <w:sz w:val="24"/>
        </w:rPr>
        <w:t>закупки</w:t>
      </w:r>
      <w:r w:rsidRPr="00477CF0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9"/>
      <w:r w:rsidRPr="00477CF0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7FBAF574" w14:textId="2AB16A71" w:rsidR="001D28D4" w:rsidRPr="00477CF0" w:rsidRDefault="00BA126A" w:rsidP="00773C33">
      <w:pPr>
        <w:pStyle w:val="4"/>
        <w:rPr>
          <w:rFonts w:ascii="Times New Roman" w:hAnsi="Times New Roman"/>
          <w:sz w:val="24"/>
        </w:rPr>
      </w:pPr>
      <w:bookmarkStart w:id="530" w:name="_Ref410727030"/>
      <w:r>
        <w:rPr>
          <w:rFonts w:ascii="Times New Roman" w:hAnsi="Times New Roman"/>
          <w:sz w:val="24"/>
        </w:rPr>
        <w:t>В</w:t>
      </w:r>
      <w:r w:rsidR="00502F73" w:rsidRPr="00477CF0">
        <w:rPr>
          <w:rFonts w:ascii="Times New Roman" w:hAnsi="Times New Roman"/>
          <w:sz w:val="24"/>
        </w:rPr>
        <w:t xml:space="preserve"> информационной карт</w:t>
      </w:r>
      <w:r>
        <w:rPr>
          <w:rFonts w:ascii="Times New Roman" w:hAnsi="Times New Roman"/>
          <w:sz w:val="24"/>
        </w:rPr>
        <w:t>е</w:t>
      </w:r>
      <w:r w:rsidR="00502F73" w:rsidRPr="00477CF0">
        <w:rPr>
          <w:rFonts w:ascii="Times New Roman" w:hAnsi="Times New Roman"/>
          <w:sz w:val="24"/>
        </w:rPr>
        <w:t xml:space="preserve">, помимо обязательных и дополнительных требований к участникам </w:t>
      </w:r>
      <w:r w:rsidR="00781706" w:rsidRPr="00477CF0">
        <w:rPr>
          <w:rFonts w:ascii="Times New Roman" w:hAnsi="Times New Roman"/>
          <w:sz w:val="24"/>
        </w:rPr>
        <w:t>закупки</w:t>
      </w:r>
      <w:r w:rsidR="00502F73" w:rsidRPr="00477CF0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0"/>
      <w:r w:rsidR="00E34C8D" w:rsidRPr="00477CF0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="00502F73" w:rsidRPr="00477CF0">
        <w:rPr>
          <w:rFonts w:ascii="Times New Roman" w:hAnsi="Times New Roman"/>
          <w:sz w:val="24"/>
        </w:rPr>
        <w:t>.</w:t>
      </w:r>
    </w:p>
    <w:p w14:paraId="426770FB" w14:textId="77777777" w:rsidR="00380524" w:rsidRPr="00477CF0" w:rsidRDefault="00380524" w:rsidP="00773C33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477CF0">
        <w:rPr>
          <w:rFonts w:ascii="Times New Roman" w:hAnsi="Times New Roman"/>
          <w:sz w:val="24"/>
        </w:rPr>
        <w:t xml:space="preserve">установленным </w:t>
      </w:r>
      <w:r w:rsidRPr="00477CF0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477CF0">
        <w:rPr>
          <w:rFonts w:ascii="Times New Roman" w:hAnsi="Times New Roman"/>
          <w:sz w:val="24"/>
        </w:rPr>
        <w:t>закупки обязан</w:t>
      </w:r>
      <w:r w:rsidRPr="00477CF0">
        <w:rPr>
          <w:rFonts w:ascii="Times New Roman" w:hAnsi="Times New Roman"/>
          <w:sz w:val="24"/>
        </w:rPr>
        <w:t xml:space="preserve"> приложить </w:t>
      </w:r>
      <w:r w:rsidR="00591E6F" w:rsidRPr="00477CF0">
        <w:rPr>
          <w:rFonts w:ascii="Times New Roman" w:hAnsi="Times New Roman"/>
          <w:sz w:val="24"/>
        </w:rPr>
        <w:t xml:space="preserve">в составе заявки </w:t>
      </w:r>
      <w:r w:rsidRPr="00477CF0">
        <w:rPr>
          <w:rFonts w:ascii="Times New Roman" w:hAnsi="Times New Roman"/>
          <w:sz w:val="24"/>
        </w:rPr>
        <w:t xml:space="preserve">документы, </w:t>
      </w:r>
      <w:r w:rsidR="000C798B" w:rsidRPr="00477CF0">
        <w:rPr>
          <w:rFonts w:ascii="Times New Roman" w:hAnsi="Times New Roman"/>
          <w:sz w:val="24"/>
        </w:rPr>
        <w:t>перечисленные</w:t>
      </w:r>
      <w:r w:rsidRPr="00477CF0">
        <w:rPr>
          <w:rFonts w:ascii="Times New Roman" w:hAnsi="Times New Roman"/>
          <w:sz w:val="24"/>
        </w:rPr>
        <w:t xml:space="preserve"> в </w:t>
      </w:r>
      <w:r w:rsidR="0082476E" w:rsidRPr="00477CF0">
        <w:rPr>
          <w:rFonts w:ascii="Times New Roman" w:hAnsi="Times New Roman"/>
          <w:sz w:val="24"/>
        </w:rPr>
        <w:t>приложении №1 к</w:t>
      </w:r>
      <w:r w:rsidR="004E071C" w:rsidRPr="00477CF0">
        <w:rPr>
          <w:rFonts w:ascii="Times New Roman" w:hAnsi="Times New Roman"/>
          <w:sz w:val="24"/>
        </w:rPr>
        <w:t xml:space="preserve"> </w:t>
      </w:r>
      <w:r w:rsidR="00591E6F" w:rsidRPr="00477CF0">
        <w:rPr>
          <w:rFonts w:ascii="Times New Roman" w:hAnsi="Times New Roman"/>
          <w:sz w:val="24"/>
        </w:rPr>
        <w:t>и</w:t>
      </w:r>
      <w:r w:rsidRPr="00477CF0">
        <w:rPr>
          <w:rFonts w:ascii="Times New Roman" w:hAnsi="Times New Roman"/>
          <w:sz w:val="24"/>
        </w:rPr>
        <w:t>нформационной карт</w:t>
      </w:r>
      <w:r w:rsidR="0082476E" w:rsidRPr="00477CF0">
        <w:rPr>
          <w:rFonts w:ascii="Times New Roman" w:hAnsi="Times New Roman"/>
          <w:sz w:val="24"/>
        </w:rPr>
        <w:t>е</w:t>
      </w:r>
      <w:r w:rsidRPr="00477CF0">
        <w:rPr>
          <w:rFonts w:ascii="Times New Roman" w:hAnsi="Times New Roman"/>
          <w:sz w:val="24"/>
        </w:rPr>
        <w:t>.</w:t>
      </w:r>
    </w:p>
    <w:p w14:paraId="1566212E" w14:textId="77777777" w:rsidR="00CA3BA3" w:rsidRPr="00477CF0" w:rsidRDefault="00CA3BA3" w:rsidP="00E23A3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0A13ACF1" w14:textId="77777777" w:rsidR="004E071C" w:rsidRDefault="004E071C" w:rsidP="00E23A3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2FDE5B1D" w14:textId="3088CD6C" w:rsidR="001E1A1C" w:rsidRPr="001E1A1C" w:rsidRDefault="001E1A1C" w:rsidP="001B3F7D">
      <w:pPr>
        <w:pStyle w:val="4"/>
        <w:rPr>
          <w:rFonts w:ascii="Times New Roman" w:hAnsi="Times New Roman"/>
          <w:sz w:val="24"/>
        </w:rPr>
      </w:pPr>
      <w:r w:rsidRPr="001E1A1C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695A8B" w:rsidRPr="00695A8B">
        <w:rPr>
          <w:rFonts w:ascii="Times New Roman" w:hAnsi="Times New Roman"/>
          <w:sz w:val="24"/>
        </w:rPr>
        <w:t>14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695A8B" w:rsidRPr="00695A8B">
        <w:rPr>
          <w:rFonts w:ascii="Times New Roman" w:hAnsi="Times New Roman"/>
          <w:sz w:val="24"/>
        </w:rPr>
        <w:t>15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695A8B" w:rsidRPr="00695A8B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 </w:t>
      </w:r>
      <w:r w:rsidRPr="001E1A1C">
        <w:rPr>
          <w:rFonts w:ascii="Times New Roman" w:hAnsi="Times New Roman"/>
          <w:sz w:val="24"/>
        </w:rPr>
        <w:t>информационной карты могут быть установлены требования к привлекаемым участниками такой закупки субподрядчикам, соисполнителям</w:t>
      </w:r>
      <w:r w:rsidRPr="002428E1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Pr="00672407">
        <w:rPr>
          <w:rFonts w:ascii="Times New Roman" w:hAnsi="Times New Roman"/>
          <w:sz w:val="24"/>
        </w:rPr>
        <w:t xml:space="preserve">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</w:t>
      </w:r>
      <w:r w:rsidRPr="001B3F7D">
        <w:rPr>
          <w:rFonts w:ascii="Times New Roman" w:hAnsi="Times New Roman"/>
          <w:sz w:val="24"/>
        </w:rPr>
        <w:t>привлекаемых лиц.</w:t>
      </w:r>
    </w:p>
    <w:p w14:paraId="63D401D4" w14:textId="77777777" w:rsidR="00B47D80" w:rsidRPr="00477CF0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sz w:val="24"/>
        </w:rPr>
        <w:sectPr w:rsidR="00B47D80" w:rsidRPr="00477CF0" w:rsidSect="00BB11B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31" w:name="_Toc415874686"/>
      <w:bookmarkStart w:id="532" w:name="_Toc415874687"/>
      <w:bookmarkStart w:id="533" w:name="_Toc415874688"/>
      <w:bookmarkStart w:id="534" w:name="_Toc415874689"/>
      <w:bookmarkStart w:id="535" w:name="_Toc415874690"/>
      <w:bookmarkStart w:id="536" w:name="_Toc415874691"/>
      <w:bookmarkStart w:id="537" w:name="_Ref312030749"/>
      <w:bookmarkEnd w:id="531"/>
      <w:bookmarkEnd w:id="532"/>
      <w:bookmarkEnd w:id="533"/>
      <w:bookmarkEnd w:id="534"/>
      <w:bookmarkEnd w:id="535"/>
      <w:bookmarkEnd w:id="536"/>
    </w:p>
    <w:p w14:paraId="575714BB" w14:textId="77777777" w:rsidR="00B25B45" w:rsidRPr="00477CF0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38" w:name="_Ref414291981"/>
      <w:bookmarkStart w:id="539" w:name="_Toc415874696"/>
      <w:bookmarkStart w:id="540" w:name="_Ref314161291"/>
      <w:bookmarkStart w:id="541" w:name="_Toc105499788"/>
      <w:r w:rsidRPr="00477CF0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37"/>
      <w:bookmarkEnd w:id="538"/>
      <w:bookmarkEnd w:id="539"/>
      <w:bookmarkEnd w:id="540"/>
      <w:bookmarkEnd w:id="541"/>
    </w:p>
    <w:p w14:paraId="53C74E86" w14:textId="75A4C869" w:rsidR="00B747D6" w:rsidRPr="00477CF0" w:rsidRDefault="00B747D6" w:rsidP="003A22E3">
      <w:pPr>
        <w:pStyle w:val="afffff2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477CF0">
        <w:rPr>
          <w:rFonts w:ascii="Times New Roman" w:hAnsi="Times New Roman"/>
          <w:sz w:val="24"/>
        </w:rPr>
        <w:t>закупки</w:t>
      </w:r>
      <w:r w:rsidR="00533A3C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sz w:val="24"/>
        </w:rPr>
        <w:t>являются неотъемлемой частью настоящей документации</w:t>
      </w:r>
      <w:r w:rsidR="00856D23" w:rsidRPr="00477CF0">
        <w:rPr>
          <w:rFonts w:ascii="Times New Roman" w:hAnsi="Times New Roman"/>
          <w:sz w:val="24"/>
        </w:rPr>
        <w:t xml:space="preserve"> о закупке</w:t>
      </w:r>
      <w:r w:rsidRPr="00477CF0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477CF0">
        <w:rPr>
          <w:rFonts w:ascii="Times New Roman" w:hAnsi="Times New Roman"/>
          <w:sz w:val="24"/>
        </w:rPr>
        <w:t>разделов 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_Ref419478675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>
        <w:rPr>
          <w:rFonts w:ascii="Times New Roman" w:hAnsi="Times New Roman"/>
        </w:rPr>
        <w:t>3</w:t>
      </w:r>
      <w:r w:rsidR="00477CF0" w:rsidRPr="00477CF0">
        <w:rPr>
          <w:rFonts w:ascii="Times New Roman" w:hAnsi="Times New Roman"/>
        </w:rPr>
        <w:fldChar w:fldCharType="end"/>
      </w:r>
      <w:r w:rsidR="007E49B5" w:rsidRPr="00477CF0">
        <w:rPr>
          <w:rFonts w:ascii="Times New Roman" w:hAnsi="Times New Roman"/>
          <w:sz w:val="24"/>
        </w:rPr>
        <w:t>-</w:t>
      </w:r>
      <w:r w:rsidR="00477CF0" w:rsidRPr="00477CF0">
        <w:rPr>
          <w:rFonts w:ascii="Times New Roman" w:hAnsi="Times New Roman"/>
        </w:rPr>
        <w:fldChar w:fldCharType="begin"/>
      </w:r>
      <w:r w:rsidR="00477CF0" w:rsidRPr="00477CF0">
        <w:rPr>
          <w:rFonts w:ascii="Times New Roman" w:hAnsi="Times New Roman"/>
        </w:rPr>
        <w:instrText xml:space="preserve"> REF _Ref314254860 \r \h  \* MERGEFORMAT </w:instrText>
      </w:r>
      <w:r w:rsidR="00477CF0" w:rsidRPr="00477CF0">
        <w:rPr>
          <w:rFonts w:ascii="Times New Roman" w:hAnsi="Times New Roman"/>
        </w:rPr>
      </w:r>
      <w:r w:rsidR="00477CF0" w:rsidRPr="00477CF0">
        <w:rPr>
          <w:rFonts w:ascii="Times New Roman" w:hAnsi="Times New Roman"/>
        </w:rPr>
        <w:fldChar w:fldCharType="separate"/>
      </w:r>
      <w:r w:rsidR="00695A8B">
        <w:rPr>
          <w:rFonts w:ascii="Times New Roman" w:hAnsi="Times New Roman"/>
        </w:rPr>
        <w:t>5</w:t>
      </w:r>
      <w:r w:rsidR="00477CF0" w:rsidRPr="00477CF0">
        <w:rPr>
          <w:rFonts w:ascii="Times New Roman" w:hAnsi="Times New Roman"/>
        </w:rPr>
        <w:fldChar w:fldCharType="end"/>
      </w:r>
      <w:r w:rsidR="00856D23" w:rsidRPr="00477CF0">
        <w:rPr>
          <w:rFonts w:ascii="Times New Roman" w:hAnsi="Times New Roman"/>
          <w:sz w:val="24"/>
        </w:rPr>
        <w:t>д</w:t>
      </w:r>
      <w:r w:rsidRPr="00477CF0">
        <w:rPr>
          <w:rFonts w:ascii="Times New Roman" w:hAnsi="Times New Roman"/>
          <w:sz w:val="24"/>
        </w:rPr>
        <w:t>окумента</w:t>
      </w:r>
      <w:r w:rsidR="001F1CFB" w:rsidRPr="00477CF0">
        <w:rPr>
          <w:rFonts w:ascii="Times New Roman" w:hAnsi="Times New Roman"/>
          <w:sz w:val="24"/>
        </w:rPr>
        <w:t>ции</w:t>
      </w:r>
      <w:r w:rsidR="0034146F" w:rsidRPr="00477CF0">
        <w:rPr>
          <w:rFonts w:ascii="Times New Roman" w:hAnsi="Times New Roman"/>
          <w:sz w:val="24"/>
        </w:rPr>
        <w:t xml:space="preserve"> о закупке</w:t>
      </w:r>
      <w:r w:rsidR="001F1CFB" w:rsidRPr="00477CF0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477CF0" w14:paraId="5BA3C40F" w14:textId="77777777" w:rsidTr="00D23C90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1C4233" w14:textId="77777777" w:rsidR="0075298C" w:rsidRPr="00477CF0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2457FF" w14:textId="77777777" w:rsidR="0075298C" w:rsidRPr="00477CF0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4850B7B0" w14:textId="145B2655" w:rsidR="0075298C" w:rsidRPr="00477CF0" w:rsidRDefault="0075298C" w:rsidP="00B36B3C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477CF0" w14:paraId="046BC63A" w14:textId="77777777" w:rsidTr="00D23C90">
        <w:trPr>
          <w:trHeight w:val="152"/>
        </w:trPr>
        <w:tc>
          <w:tcPr>
            <w:tcW w:w="567" w:type="dxa"/>
            <w:shd w:val="clear" w:color="auto" w:fill="auto"/>
          </w:tcPr>
          <w:p w14:paraId="34A56D95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2" w:name="_Ref414291914"/>
          </w:p>
        </w:tc>
        <w:bookmarkEnd w:id="542"/>
        <w:tc>
          <w:tcPr>
            <w:tcW w:w="2552" w:type="dxa"/>
            <w:shd w:val="clear" w:color="auto" w:fill="auto"/>
          </w:tcPr>
          <w:p w14:paraId="4969C9D1" w14:textId="77777777" w:rsidR="0075298C" w:rsidRPr="00477CF0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477CF0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7A7024D9" w14:textId="45A1588B" w:rsidR="0075298C" w:rsidRPr="00477CF0" w:rsidRDefault="00B36B3C" w:rsidP="001F0274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Поставка товара: </w:t>
            </w:r>
            <w:r w:rsidR="009B5015">
              <w:rPr>
                <w:rFonts w:ascii="Times New Roman" w:hAnsi="Times New Roman"/>
                <w:bCs/>
                <w:sz w:val="24"/>
              </w:rPr>
              <w:t>Анализаторы цепей</w:t>
            </w:r>
          </w:p>
          <w:p w14:paraId="3B429570" w14:textId="36ED3C01" w:rsidR="0075298C" w:rsidRPr="00477CF0" w:rsidRDefault="00B36B3C" w:rsidP="009B5015">
            <w:pPr>
              <w:pStyle w:val="afffff2"/>
              <w:rPr>
                <w:rFonts w:ascii="Times New Roman" w:hAnsi="Times New Roman"/>
                <w:sz w:val="24"/>
              </w:rPr>
            </w:pPr>
            <w:r w:rsidRPr="00D2655B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ОКВЭД 2: </w:t>
            </w:r>
            <w:r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26.</w:t>
            </w:r>
            <w:r w:rsidR="009B5015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51</w:t>
            </w:r>
            <w:r w:rsidRPr="00D2655B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, ОКПД 2: </w:t>
            </w:r>
            <w:r w:rsidR="009B5015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26.51.41.140</w:t>
            </w:r>
          </w:p>
        </w:tc>
      </w:tr>
      <w:tr w:rsidR="0075298C" w:rsidRPr="00477CF0" w14:paraId="62F88A32" w14:textId="77777777" w:rsidTr="00D23C90">
        <w:trPr>
          <w:trHeight w:val="152"/>
        </w:trPr>
        <w:tc>
          <w:tcPr>
            <w:tcW w:w="567" w:type="dxa"/>
            <w:shd w:val="clear" w:color="auto" w:fill="auto"/>
          </w:tcPr>
          <w:p w14:paraId="35A05F0F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6BA0EF" w14:textId="77777777" w:rsidR="0075298C" w:rsidRPr="00477CF0" w:rsidRDefault="004C47CA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6E7CDE" w:rsidRPr="00477CF0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1009CC8A" w14:textId="68B9D86F" w:rsidR="0075298C" w:rsidRPr="00477CF0" w:rsidRDefault="0075298C" w:rsidP="009B5015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 w:rsidR="00B36B3C">
              <w:rPr>
                <w:rFonts w:ascii="Times New Roman" w:hAnsi="Times New Roman"/>
                <w:bCs/>
                <w:sz w:val="24"/>
              </w:rPr>
              <w:t>2</w:t>
            </w:r>
            <w:r w:rsidR="009B5015">
              <w:rPr>
                <w:rFonts w:ascii="Times New Roman" w:hAnsi="Times New Roman"/>
                <w:bCs/>
                <w:sz w:val="24"/>
              </w:rPr>
              <w:t>2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477CF0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36B3C">
              <w:rPr>
                <w:rFonts w:ascii="Times New Roman" w:hAnsi="Times New Roman"/>
                <w:bCs/>
                <w:sz w:val="24"/>
              </w:rPr>
              <w:t>0605-202</w:t>
            </w:r>
            <w:r w:rsidR="009B5015">
              <w:rPr>
                <w:rFonts w:ascii="Times New Roman" w:hAnsi="Times New Roman"/>
                <w:bCs/>
                <w:sz w:val="24"/>
              </w:rPr>
              <w:t>2</w:t>
            </w:r>
            <w:r w:rsidR="00B36B3C">
              <w:rPr>
                <w:rFonts w:ascii="Times New Roman" w:hAnsi="Times New Roman"/>
                <w:bCs/>
                <w:sz w:val="24"/>
              </w:rPr>
              <w:t>-00</w:t>
            </w:r>
            <w:r w:rsidR="009B5015">
              <w:rPr>
                <w:rFonts w:ascii="Times New Roman" w:hAnsi="Times New Roman"/>
                <w:bCs/>
                <w:sz w:val="24"/>
              </w:rPr>
              <w:t>452</w:t>
            </w:r>
          </w:p>
        </w:tc>
      </w:tr>
      <w:tr w:rsidR="0075298C" w:rsidRPr="00477CF0" w14:paraId="712BF9C6" w14:textId="77777777" w:rsidTr="00D23C90">
        <w:trPr>
          <w:trHeight w:val="152"/>
        </w:trPr>
        <w:tc>
          <w:tcPr>
            <w:tcW w:w="567" w:type="dxa"/>
            <w:shd w:val="clear" w:color="auto" w:fill="auto"/>
          </w:tcPr>
          <w:p w14:paraId="73DA859D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3" w:name="_Ref314160930"/>
          </w:p>
        </w:tc>
        <w:bookmarkEnd w:id="543"/>
        <w:tc>
          <w:tcPr>
            <w:tcW w:w="2552" w:type="dxa"/>
            <w:shd w:val="clear" w:color="auto" w:fill="auto"/>
          </w:tcPr>
          <w:p w14:paraId="2144D5FE" w14:textId="77777777" w:rsidR="0075298C" w:rsidRPr="00477CF0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EF3F37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 xml:space="preserve">Наименование: Акционерное общество «Конструкторское бюро «Луч» </w:t>
            </w:r>
          </w:p>
          <w:p w14:paraId="1458E2B2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(АО «КБ «Луч»)</w:t>
            </w:r>
          </w:p>
          <w:p w14:paraId="30FD859B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Место нахождения: Российская Федерация, 152920, Ярославская область, город Рыбинск, бульвар Победы, дом 25</w:t>
            </w:r>
          </w:p>
          <w:p w14:paraId="08FB54F7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Почтовый адрес: Российская Федерация, 152920, Ярославская область, город Рыбинск, бульвар Победы, дом 25</w:t>
            </w:r>
          </w:p>
          <w:p w14:paraId="2CF7506A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Официальный сайт: www.kb-lutch.ru</w:t>
            </w:r>
          </w:p>
          <w:p w14:paraId="26D4AD54" w14:textId="77777777" w:rsidR="00B36B3C" w:rsidRPr="00E55A3A" w:rsidRDefault="00B36B3C" w:rsidP="00B36B3C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Контактный телефон: (4855) 285836 доб. 423</w:t>
            </w:r>
          </w:p>
          <w:p w14:paraId="660F39DE" w14:textId="480A398B" w:rsidR="0075298C" w:rsidRPr="00477CF0" w:rsidRDefault="00B36B3C" w:rsidP="00B36B3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Контактное лицо (Ф.И.О.): Комиссарова Екатерина Николаевна</w:t>
            </w:r>
          </w:p>
        </w:tc>
      </w:tr>
      <w:tr w:rsidR="0075298C" w:rsidRPr="00477CF0" w14:paraId="2670400B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3F1A11FF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4" w:name="_Ref314160956"/>
          </w:p>
        </w:tc>
        <w:bookmarkEnd w:id="544"/>
        <w:tc>
          <w:tcPr>
            <w:tcW w:w="2552" w:type="dxa"/>
            <w:shd w:val="clear" w:color="auto" w:fill="auto"/>
          </w:tcPr>
          <w:p w14:paraId="66314138" w14:textId="77777777" w:rsidR="0075298C" w:rsidRPr="00477CF0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0A9FFC88" w14:textId="7E8C4C21" w:rsidR="00B36B3C" w:rsidRPr="00477CF0" w:rsidRDefault="0075298C" w:rsidP="00B36B3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См. п. 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begin"/>
            </w:r>
            <w:r w:rsidR="00477CF0" w:rsidRPr="00285BC9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477CF0" w:rsidRPr="00285BC9">
              <w:rPr>
                <w:rFonts w:ascii="Times New Roman" w:hAnsi="Times New Roman"/>
                <w:sz w:val="24"/>
              </w:rPr>
            </w:r>
            <w:r w:rsidR="00477CF0" w:rsidRPr="00285BC9">
              <w:rPr>
                <w:rFonts w:ascii="Times New Roman" w:hAnsi="Times New Roman"/>
                <w:sz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</w:rPr>
              <w:t>3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5E02A491" w14:textId="1BEC0D65" w:rsidR="0075298C" w:rsidRPr="00477CF0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477CF0" w14:paraId="1D8B9A1F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38286769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113F513" w14:textId="77777777" w:rsidR="0075298C" w:rsidRPr="00477CF0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75AD89C7" w14:textId="77777777" w:rsidR="0075298C" w:rsidRPr="00477CF0" w:rsidRDefault="00074A8C" w:rsidP="00136865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Реду</w:t>
            </w:r>
            <w:r w:rsidR="006B0B27" w:rsidRPr="00477CF0">
              <w:rPr>
                <w:rFonts w:ascii="Times New Roman" w:hAnsi="Times New Roman"/>
                <w:bCs/>
                <w:sz w:val="24"/>
              </w:rPr>
              <w:t>кцион</w:t>
            </w:r>
            <w:r w:rsidR="005B5EB7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477CF0" w14:paraId="3E4407EB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0FA45BD3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5" w:name="_Ref414876517"/>
          </w:p>
        </w:tc>
        <w:bookmarkEnd w:id="545"/>
        <w:tc>
          <w:tcPr>
            <w:tcW w:w="2552" w:type="dxa"/>
            <w:shd w:val="clear" w:color="auto" w:fill="auto"/>
          </w:tcPr>
          <w:p w14:paraId="2F6368D9" w14:textId="77777777" w:rsidR="0075298C" w:rsidRPr="00477CF0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Форма</w:t>
            </w:r>
            <w:r w:rsidR="00136865" w:rsidRPr="00477CF0">
              <w:rPr>
                <w:rFonts w:ascii="Times New Roman" w:hAnsi="Times New Roman"/>
                <w:bCs/>
                <w:sz w:val="24"/>
              </w:rPr>
              <w:t xml:space="preserve"> и дополнительные элементы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закупки</w:t>
            </w:r>
          </w:p>
        </w:tc>
        <w:tc>
          <w:tcPr>
            <w:tcW w:w="6946" w:type="dxa"/>
          </w:tcPr>
          <w:p w14:paraId="13BA1358" w14:textId="77777777" w:rsidR="0075298C" w:rsidRPr="00477CF0" w:rsidRDefault="0075298C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 xml:space="preserve">Открытая </w:t>
            </w:r>
          </w:p>
          <w:p w14:paraId="54E72E21" w14:textId="77777777" w:rsidR="00FC1D90" w:rsidRPr="00477CF0" w:rsidRDefault="00FC1D90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 xml:space="preserve">Одноэтапная </w:t>
            </w:r>
          </w:p>
          <w:p w14:paraId="43E188A5" w14:textId="77777777" w:rsidR="00136865" w:rsidRPr="00477CF0" w:rsidRDefault="00E96DE2" w:rsidP="00DC6D60">
            <w:pPr>
              <w:pStyle w:val="afffff2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Б</w:t>
            </w:r>
            <w:r w:rsidR="002348AD" w:rsidRPr="00477CF0">
              <w:rPr>
                <w:rFonts w:ascii="Times New Roman" w:hAnsi="Times New Roman"/>
                <w:bCs/>
                <w:sz w:val="24"/>
              </w:rPr>
              <w:t>ез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квалификационного отбора</w:t>
            </w:r>
          </w:p>
        </w:tc>
      </w:tr>
      <w:tr w:rsidR="0075298C" w:rsidRPr="00477CF0" w14:paraId="6B9F8B94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52F0A460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6" w:name="_Ref414980766"/>
          </w:p>
        </w:tc>
        <w:bookmarkEnd w:id="546"/>
        <w:tc>
          <w:tcPr>
            <w:tcW w:w="2552" w:type="dxa"/>
            <w:shd w:val="clear" w:color="auto" w:fill="auto"/>
          </w:tcPr>
          <w:p w14:paraId="74DEE731" w14:textId="77777777" w:rsidR="0075298C" w:rsidRPr="00477CF0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29DF03BF" w14:textId="0960B55B" w:rsidR="0075298C" w:rsidRPr="00477CF0" w:rsidRDefault="00BA126A" w:rsidP="00E55A3A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</w:rPr>
            </w:pPr>
            <w:r w:rsidRPr="00E55A3A">
              <w:rPr>
                <w:rFonts w:ascii="Times New Roman" w:hAnsi="Times New Roman"/>
                <w:bCs/>
                <w:sz w:val="24"/>
              </w:rPr>
              <w:t>ЭТП по адресу: http://etprf.ru</w:t>
            </w:r>
          </w:p>
        </w:tc>
      </w:tr>
      <w:tr w:rsidR="0075298C" w:rsidRPr="00477CF0" w14:paraId="29EC3B2C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62BA9AC2" w14:textId="77777777" w:rsidR="0075298C" w:rsidRPr="00477CF0" w:rsidRDefault="0075298C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7" w:name="_Ref413854873"/>
          </w:p>
        </w:tc>
        <w:bookmarkEnd w:id="547"/>
        <w:tc>
          <w:tcPr>
            <w:tcW w:w="2552" w:type="dxa"/>
            <w:shd w:val="clear" w:color="auto" w:fill="auto"/>
          </w:tcPr>
          <w:p w14:paraId="2BCFF731" w14:textId="77777777" w:rsidR="0075298C" w:rsidRPr="00477CF0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563894" w:rsidRPr="00477CF0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644AF029" w14:textId="7888E9F0" w:rsidR="0075298C" w:rsidRPr="00477CF0" w:rsidRDefault="00BA126A" w:rsidP="002428E1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D23C90">
              <w:rPr>
                <w:rFonts w:ascii="Times New Roman" w:hAnsi="Times New Roman"/>
                <w:sz w:val="24"/>
                <w:szCs w:val="20"/>
              </w:rPr>
              <w:t xml:space="preserve">Настоящая закупка проводится в соответствии с правилами и регламентом, а также с использованием функционала электронной площадки ООО «ЭТП» в информационно-телекоммуникационной сети «Интернет» по адресу: </w:t>
            </w:r>
            <w:r w:rsidRPr="00D23C90">
              <w:rPr>
                <w:rFonts w:ascii="Times New Roman" w:hAnsi="Times New Roman"/>
                <w:sz w:val="24"/>
                <w:szCs w:val="20"/>
                <w:lang w:val="en-US"/>
              </w:rPr>
              <w:t>http</w:t>
            </w:r>
            <w:r w:rsidRPr="00D23C90">
              <w:rPr>
                <w:rFonts w:ascii="Times New Roman" w:hAnsi="Times New Roman"/>
                <w:sz w:val="24"/>
                <w:szCs w:val="20"/>
              </w:rPr>
              <w:t>://</w:t>
            </w:r>
            <w:r w:rsidRPr="00D23C90">
              <w:rPr>
                <w:rFonts w:ascii="Times New Roman" w:hAnsi="Times New Roman"/>
                <w:sz w:val="24"/>
                <w:szCs w:val="20"/>
                <w:lang w:val="en-US"/>
              </w:rPr>
              <w:t>etprf</w:t>
            </w:r>
            <w:r w:rsidRPr="00D23C90">
              <w:rPr>
                <w:rFonts w:ascii="Times New Roman" w:hAnsi="Times New Roman"/>
                <w:sz w:val="24"/>
                <w:szCs w:val="20"/>
              </w:rPr>
              <w:t>.</w:t>
            </w:r>
            <w:r w:rsidRPr="00D23C90">
              <w:rPr>
                <w:rFonts w:ascii="Times New Roman" w:hAnsi="Times New Roman"/>
                <w:sz w:val="24"/>
                <w:szCs w:val="20"/>
                <w:lang w:val="en-US"/>
              </w:rPr>
              <w:t>ru</w:t>
            </w:r>
            <w:r w:rsidRPr="00D23C90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DF0EC4" w:rsidRPr="00477CF0" w14:paraId="52E63F11" w14:textId="77777777" w:rsidTr="00D23C90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6A6DE80" w14:textId="77777777" w:rsidR="00DF0EC4" w:rsidRPr="00477CF0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8" w:name="_Ref414298281"/>
          </w:p>
        </w:tc>
        <w:bookmarkEnd w:id="548"/>
        <w:tc>
          <w:tcPr>
            <w:tcW w:w="2552" w:type="dxa"/>
            <w:shd w:val="clear" w:color="auto" w:fill="auto"/>
          </w:tcPr>
          <w:p w14:paraId="2AB2B456" w14:textId="77777777" w:rsidR="00DF0EC4" w:rsidRPr="00477CF0" w:rsidRDefault="00DF0EC4" w:rsidP="008A25B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0FCF240" w14:textId="477BD924" w:rsidR="00DF0EC4" w:rsidRPr="00B36B3C" w:rsidRDefault="009B5015" w:rsidP="009B5015">
            <w:pPr>
              <w:pStyle w:val="af1"/>
              <w:tabs>
                <w:tab w:val="num" w:pos="0"/>
                <w:tab w:val="num" w:pos="480"/>
                <w:tab w:val="left" w:pos="567"/>
                <w:tab w:val="left" w:pos="1134"/>
              </w:tabs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11 779 989</w:t>
            </w:r>
            <w:r w:rsidR="00B36B3C" w:rsidRPr="00645C8A">
              <w:rPr>
                <w:rFonts w:ascii="Times New Roman" w:hAnsi="Times New Roman"/>
                <w:sz w:val="24"/>
              </w:rPr>
              <w:t>,00 (</w:t>
            </w:r>
            <w:r>
              <w:rPr>
                <w:rFonts w:ascii="Times New Roman" w:hAnsi="Times New Roman"/>
                <w:sz w:val="24"/>
              </w:rPr>
              <w:t>Одиннадцать миллионов семьсот семьдесят девять тысяч девятьсот восемьдесят девять) рублей 00 копеек</w:t>
            </w:r>
            <w:r w:rsidR="00B36B3C" w:rsidRPr="00645C8A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r w:rsidR="00B36B3C" w:rsidRPr="00645C8A">
              <w:rPr>
                <w:rFonts w:ascii="Times New Roman" w:hAnsi="Times New Roman"/>
                <w:b/>
                <w:sz w:val="24"/>
              </w:rPr>
              <w:tab/>
            </w:r>
          </w:p>
        </w:tc>
      </w:tr>
      <w:tr w:rsidR="00DF0EC4" w:rsidRPr="00477CF0" w14:paraId="64704978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60E4365" w14:textId="77777777" w:rsidR="00DF0EC4" w:rsidRPr="00477CF0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C3C59D3" w14:textId="77777777" w:rsidR="00DF0EC4" w:rsidRPr="00477CF0" w:rsidRDefault="00DF0EC4" w:rsidP="008A25B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424ECF37" w14:textId="487B4557" w:rsidR="00DF0EC4" w:rsidRPr="00477CF0" w:rsidRDefault="00DF0EC4" w:rsidP="00B36B3C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DF0EC4" w:rsidRPr="00477CF0" w14:paraId="4A0CBD80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2BF6E4A" w14:textId="77777777" w:rsidR="00DF0EC4" w:rsidRPr="00477CF0" w:rsidRDefault="00DF0EC4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F6E3BA" w14:textId="77777777" w:rsidR="00DF0EC4" w:rsidRPr="00477CF0" w:rsidRDefault="00DF0EC4" w:rsidP="008A25B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Порядок </w:t>
            </w:r>
            <w:r w:rsidRPr="00477CF0">
              <w:rPr>
                <w:rFonts w:ascii="Times New Roman" w:hAnsi="Times New Roman"/>
                <w:sz w:val="24"/>
              </w:rPr>
              <w:lastRenderedPageBreak/>
              <w:t>формирования цены договора (цены лота)</w:t>
            </w:r>
          </w:p>
        </w:tc>
        <w:tc>
          <w:tcPr>
            <w:tcW w:w="6946" w:type="dxa"/>
          </w:tcPr>
          <w:p w14:paraId="4E8B1E0D" w14:textId="77777777" w:rsidR="00DF0EC4" w:rsidRPr="00477CF0" w:rsidRDefault="00DF0EC4" w:rsidP="00DF0EC4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lastRenderedPageBreak/>
              <w:t xml:space="preserve">Цена договора включает в себя сумму всех расходов, </w:t>
            </w:r>
            <w:r w:rsidRPr="00477CF0">
              <w:rPr>
                <w:rFonts w:ascii="Times New Roman" w:hAnsi="Times New Roman"/>
                <w:sz w:val="24"/>
              </w:rPr>
              <w:lastRenderedPageBreak/>
              <w:t>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DF0EC4" w:rsidRPr="00477CF0" w14:paraId="1244DA23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5CEBD1A" w14:textId="77777777" w:rsidR="00DF0EC4" w:rsidRPr="00477CF0" w:rsidRDefault="00DF0EC4" w:rsidP="00DF0EC4">
            <w:pPr>
              <w:pStyle w:val="afffff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73973F9" w14:textId="77777777" w:rsidR="00DF0EC4" w:rsidRPr="00477CF0" w:rsidRDefault="00DF0EC4" w:rsidP="008A25BC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Сведения </w:t>
            </w:r>
            <w:r w:rsidR="008901F2" w:rsidRPr="00477CF0">
              <w:rPr>
                <w:rFonts w:ascii="Times New Roman" w:hAnsi="Times New Roman"/>
                <w:sz w:val="24"/>
              </w:rPr>
              <w:t>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222F605" w14:textId="77777777" w:rsidR="00DF0EC4" w:rsidRPr="00477CF0" w:rsidRDefault="008901F2" w:rsidP="00693118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в </w:t>
            </w:r>
            <w:r w:rsidR="00693118" w:rsidRPr="00477CF0">
              <w:rPr>
                <w:rFonts w:ascii="Times New Roman" w:hAnsi="Times New Roman"/>
                <w:sz w:val="24"/>
              </w:rPr>
              <w:t>приложении № 3 к Информационной карте</w:t>
            </w:r>
            <w:r w:rsidR="00533A3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2374D" w:rsidRPr="00477CF0" w14:paraId="5E325BB8" w14:textId="77777777" w:rsidTr="00D23C90">
        <w:trPr>
          <w:trHeight w:val="275"/>
        </w:trPr>
        <w:tc>
          <w:tcPr>
            <w:tcW w:w="567" w:type="dxa"/>
            <w:shd w:val="clear" w:color="auto" w:fill="auto"/>
          </w:tcPr>
          <w:p w14:paraId="76712CA8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B25DC" w14:textId="77777777" w:rsidR="00B2374D" w:rsidRPr="00477CF0" w:rsidRDefault="00B2374D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02785A71" w14:textId="25018FAD" w:rsidR="00B2374D" w:rsidRPr="00477CF0" w:rsidRDefault="006E7CDE" w:rsidP="00D72C0F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477CF0">
              <w:rPr>
                <w:rFonts w:ascii="Times New Roman" w:hAnsi="Times New Roman"/>
                <w:sz w:val="24"/>
              </w:rPr>
              <w:t>безопасности,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2428E1">
              <w:rPr>
                <w:rFonts w:ascii="Times New Roman" w:hAnsi="Times New Roman"/>
                <w:bCs/>
                <w:sz w:val="24"/>
              </w:rPr>
              <w:t>, эксплуатационным характеристикам (при необходимости)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477CF0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="00B2374D" w:rsidRPr="00477CF0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477CF0" w:rsidRPr="00285BC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="00477CF0" w:rsidRPr="00285BC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="00477CF0" w:rsidRPr="00285BC9">
              <w:rPr>
                <w:rFonts w:ascii="Times New Roman" w:hAnsi="Times New Roman"/>
                <w:bCs/>
                <w:sz w:val="24"/>
              </w:rPr>
            </w:r>
            <w:r w:rsidR="00477CF0" w:rsidRPr="00285BC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695A8B">
              <w:rPr>
                <w:rFonts w:ascii="Times New Roman" w:hAnsi="Times New Roman"/>
                <w:bCs/>
                <w:sz w:val="24"/>
              </w:rPr>
              <w:t>9</w:t>
            </w:r>
            <w:r w:rsidR="00477CF0" w:rsidRPr="00285BC9">
              <w:rPr>
                <w:rFonts w:ascii="Times New Roman" w:hAnsi="Times New Roman"/>
                <w:bCs/>
                <w:sz w:val="24"/>
              </w:rPr>
              <w:fldChar w:fldCharType="end"/>
            </w:r>
            <w:r w:rsidR="00B2374D" w:rsidRPr="00477CF0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B2374D" w:rsidRPr="00477CF0" w14:paraId="7E8F61C5" w14:textId="77777777" w:rsidTr="00D23C90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F5844D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49" w:name="_Ref431330962"/>
          </w:p>
        </w:tc>
        <w:bookmarkEnd w:id="549"/>
        <w:tc>
          <w:tcPr>
            <w:tcW w:w="2552" w:type="dxa"/>
            <w:shd w:val="clear" w:color="auto" w:fill="auto"/>
          </w:tcPr>
          <w:p w14:paraId="01E16261" w14:textId="77777777" w:rsidR="00B2374D" w:rsidRPr="00477CF0" w:rsidRDefault="00B2374D" w:rsidP="00DF2119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Место</w:t>
            </w:r>
            <w:r w:rsidR="00693118" w:rsidRPr="00477CF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77CF0">
              <w:rPr>
                <w:rFonts w:ascii="Times New Roman" w:hAnsi="Times New Roman"/>
                <w:bCs/>
                <w:sz w:val="24"/>
              </w:rPr>
              <w:t>п</w:t>
            </w:r>
            <w:r w:rsidRPr="00477CF0">
              <w:rPr>
                <w:rFonts w:ascii="Times New Roman" w:hAnsi="Times New Roman"/>
                <w:sz w:val="24"/>
              </w:rPr>
              <w:t>о</w:t>
            </w:r>
            <w:r w:rsidRPr="00477CF0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3E87E600" w14:textId="1DAD2330" w:rsidR="00B2374D" w:rsidRPr="00477CF0" w:rsidRDefault="00B36B3C" w:rsidP="00B816D5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Российская Федерация, 152920, Ярославская область, город Рыбинск, бульвар Победы, дом 25</w:t>
            </w:r>
          </w:p>
        </w:tc>
      </w:tr>
      <w:tr w:rsidR="005F4D73" w:rsidRPr="00477CF0" w14:paraId="0E0A15E9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DA6B641" w14:textId="77777777" w:rsidR="005F4D73" w:rsidRPr="00477CF0" w:rsidRDefault="005F4D73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FAAC6D6" w14:textId="77777777" w:rsidR="005F4D73" w:rsidRPr="00477CF0" w:rsidRDefault="005F4D73" w:rsidP="00D33D60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102F9F97" w14:textId="162B9E04" w:rsidR="005F4D73" w:rsidRPr="00477CF0" w:rsidRDefault="000214E6" w:rsidP="00B975A2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Согласно разделу 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begin"/>
            </w:r>
            <w:r w:rsidR="00477CF0" w:rsidRPr="00285BC9">
              <w:rPr>
                <w:rFonts w:ascii="Times New Roman" w:hAnsi="Times New Roman"/>
                <w:sz w:val="24"/>
              </w:rPr>
              <w:instrText xml:space="preserve"> REF _Ref314100122 \r \h  \* MERGEFORMAT </w:instrText>
            </w:r>
            <w:r w:rsidR="00477CF0" w:rsidRPr="00285BC9">
              <w:rPr>
                <w:rFonts w:ascii="Times New Roman" w:hAnsi="Times New Roman"/>
                <w:sz w:val="24"/>
              </w:rPr>
            </w:r>
            <w:r w:rsidR="00477CF0" w:rsidRPr="00285BC9">
              <w:rPr>
                <w:rFonts w:ascii="Times New Roman" w:hAnsi="Times New Roman"/>
                <w:sz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</w:rPr>
              <w:t>8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F4D73" w:rsidRPr="00477CF0" w14:paraId="35249215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F74C02" w14:textId="77777777" w:rsidR="005F4D73" w:rsidRPr="00477CF0" w:rsidRDefault="005F4D73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2BC3B1" w14:textId="77777777" w:rsidR="005F4D73" w:rsidRPr="00477CF0" w:rsidRDefault="005F4D73" w:rsidP="00D33D60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Форма, сроки и порядок оплаты </w:t>
            </w:r>
            <w:r w:rsidR="001277A6" w:rsidRPr="00477CF0">
              <w:rPr>
                <w:rFonts w:ascii="Times New Roman" w:hAnsi="Times New Roman"/>
                <w:sz w:val="24"/>
              </w:rPr>
              <w:t>товара, работы, услуги</w:t>
            </w:r>
          </w:p>
        </w:tc>
        <w:tc>
          <w:tcPr>
            <w:tcW w:w="6946" w:type="dxa"/>
          </w:tcPr>
          <w:p w14:paraId="76FF2468" w14:textId="2259AE10" w:rsidR="005F4D73" w:rsidRPr="00477CF0" w:rsidRDefault="000214E6" w:rsidP="00B975A2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Согласно разделу 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begin"/>
            </w:r>
            <w:r w:rsidR="00477CF0" w:rsidRPr="00285BC9">
              <w:rPr>
                <w:rFonts w:ascii="Times New Roman" w:hAnsi="Times New Roman"/>
                <w:sz w:val="24"/>
              </w:rPr>
              <w:instrText xml:space="preserve"> REF _Ref314100122 \r \h  \* MERGEFORMAT </w:instrText>
            </w:r>
            <w:r w:rsidR="00477CF0" w:rsidRPr="00285BC9">
              <w:rPr>
                <w:rFonts w:ascii="Times New Roman" w:hAnsi="Times New Roman"/>
                <w:sz w:val="24"/>
              </w:rPr>
            </w:r>
            <w:r w:rsidR="00477CF0" w:rsidRPr="00285BC9">
              <w:rPr>
                <w:rFonts w:ascii="Times New Roman" w:hAnsi="Times New Roman"/>
                <w:sz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</w:rPr>
              <w:t>8</w:t>
            </w:r>
            <w:r w:rsidR="00477CF0" w:rsidRPr="00285BC9">
              <w:rPr>
                <w:rFonts w:ascii="Times New Roman" w:hAnsi="Times New Roman"/>
                <w:sz w:val="24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B2374D" w:rsidRPr="00477CF0" w14:paraId="4AFFE404" w14:textId="77777777" w:rsidTr="00D23C90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7050379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6631C9C" w14:textId="77777777" w:rsidR="00B2374D" w:rsidRPr="00477CF0" w:rsidRDefault="00B2374D" w:rsidP="00D33D60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5EBB1ACC" w14:textId="0BA43B72" w:rsidR="00B36B3C" w:rsidRPr="00477CF0" w:rsidRDefault="006B1A2E" w:rsidP="00285BC9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30.11.2022г.</w:t>
            </w:r>
          </w:p>
        </w:tc>
      </w:tr>
      <w:tr w:rsidR="006B1A2E" w:rsidRPr="00477CF0" w14:paraId="47F4F17D" w14:textId="77777777" w:rsidTr="00D23C90">
        <w:trPr>
          <w:trHeight w:val="397"/>
        </w:trPr>
        <w:tc>
          <w:tcPr>
            <w:tcW w:w="567" w:type="dxa"/>
            <w:shd w:val="clear" w:color="auto" w:fill="auto"/>
          </w:tcPr>
          <w:p w14:paraId="55DB5A79" w14:textId="61814D11" w:rsidR="006B1A2E" w:rsidRPr="00477CF0" w:rsidRDefault="006B1A2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0" w:name="_Ref414274710"/>
          </w:p>
        </w:tc>
        <w:bookmarkEnd w:id="550"/>
        <w:tc>
          <w:tcPr>
            <w:tcW w:w="2552" w:type="dxa"/>
            <w:shd w:val="clear" w:color="auto" w:fill="auto"/>
          </w:tcPr>
          <w:p w14:paraId="5B2AB8CF" w14:textId="77777777" w:rsidR="006B1A2E" w:rsidRPr="00477CF0" w:rsidRDefault="006B1A2E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C00E65" w14:textId="3B366024" w:rsidR="006B1A2E" w:rsidRPr="00A43DEB" w:rsidRDefault="006B1A2E" w:rsidP="00DC51A3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43DEB">
              <w:rPr>
                <w:rFonts w:ascii="Times New Roman" w:hAnsi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  – по форме Технического предложения</w:t>
            </w:r>
          </w:p>
        </w:tc>
      </w:tr>
      <w:tr w:rsidR="006B1A2E" w:rsidRPr="00477CF0" w14:paraId="4BB95369" w14:textId="77777777" w:rsidTr="00D23C90">
        <w:trPr>
          <w:trHeight w:val="397"/>
        </w:trPr>
        <w:tc>
          <w:tcPr>
            <w:tcW w:w="567" w:type="dxa"/>
            <w:shd w:val="clear" w:color="auto" w:fill="auto"/>
          </w:tcPr>
          <w:p w14:paraId="1AE1161D" w14:textId="77777777" w:rsidR="006B1A2E" w:rsidRPr="00477CF0" w:rsidRDefault="006B1A2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1" w:name="_Ref415775147"/>
          </w:p>
        </w:tc>
        <w:bookmarkEnd w:id="551"/>
        <w:tc>
          <w:tcPr>
            <w:tcW w:w="2552" w:type="dxa"/>
            <w:shd w:val="clear" w:color="auto" w:fill="auto"/>
          </w:tcPr>
          <w:p w14:paraId="481A17DF" w14:textId="77777777" w:rsidR="006B1A2E" w:rsidRPr="00477CF0" w:rsidRDefault="006B1A2E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D20BB2B" w14:textId="129229C8" w:rsidR="006B1A2E" w:rsidRPr="00A43DEB" w:rsidRDefault="006B1A2E" w:rsidP="006B1A2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43DEB">
              <w:rPr>
                <w:rFonts w:ascii="Times New Roman" w:hAnsi="Times New Roman"/>
                <w:sz w:val="24"/>
              </w:rPr>
              <w:t xml:space="preserve">Участник процедуры закупки обязан в соответствии с требованиями законодательства: пункт 3 статьи 12 и пункт 4 статьи 13 Федерального закона от 26.06.2008 № 102 «Об обеспечении единства измерений» предоставить в составе заявки следующие документы: копию «Свидетельства об утверждении типа» с Приложением «Описание типа средства измерений» </w:t>
            </w:r>
          </w:p>
        </w:tc>
      </w:tr>
      <w:tr w:rsidR="002428E1" w:rsidRPr="00477CF0" w14:paraId="320AA8E9" w14:textId="77777777" w:rsidTr="00D23C90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FC1C77A" w14:textId="77777777" w:rsidR="002428E1" w:rsidRPr="00477CF0" w:rsidRDefault="002428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2" w:name="_Ref414293795"/>
          </w:p>
        </w:tc>
        <w:bookmarkEnd w:id="552"/>
        <w:tc>
          <w:tcPr>
            <w:tcW w:w="2552" w:type="dxa"/>
            <w:shd w:val="clear" w:color="auto" w:fill="auto"/>
          </w:tcPr>
          <w:p w14:paraId="680E4F1C" w14:textId="77777777" w:rsidR="002428E1" w:rsidRPr="00477CF0" w:rsidRDefault="002428E1" w:rsidP="00406676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7FDE36E" w14:textId="77777777" w:rsidR="002428E1" w:rsidRPr="00477CF0" w:rsidRDefault="002428E1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428E1" w:rsidRPr="00477CF0" w14:paraId="24B90350" w14:textId="77777777" w:rsidTr="00D23C90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5DFEC417" w14:textId="77777777" w:rsidR="002428E1" w:rsidRPr="00477CF0" w:rsidRDefault="002428E1" w:rsidP="00285BC9">
            <w:pPr>
              <w:pStyle w:val="afffff2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1B59135" w14:textId="77777777" w:rsidR="002428E1" w:rsidRPr="00477CF0" w:rsidRDefault="002428E1" w:rsidP="00406676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</w:t>
            </w:r>
            <w:r w:rsidRPr="00C811C1">
              <w:rPr>
                <w:rFonts w:ascii="Times New Roman" w:hAnsi="Times New Roman"/>
                <w:sz w:val="24"/>
              </w:rPr>
              <w:lastRenderedPageBreak/>
              <w:t>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7D90527A" w14:textId="6AFB5907" w:rsidR="002428E1" w:rsidRPr="00477CF0" w:rsidRDefault="002428E1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lastRenderedPageBreak/>
              <w:t>Не установлены</w:t>
            </w:r>
          </w:p>
        </w:tc>
      </w:tr>
      <w:tr w:rsidR="002428E1" w:rsidRPr="00477CF0" w14:paraId="74159030" w14:textId="77777777" w:rsidTr="00D23C90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68C0EA9A" w14:textId="77777777" w:rsidR="002428E1" w:rsidRPr="00477CF0" w:rsidRDefault="002428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3" w:name="_Ref414298492"/>
          </w:p>
        </w:tc>
        <w:bookmarkEnd w:id="553"/>
        <w:tc>
          <w:tcPr>
            <w:tcW w:w="2552" w:type="dxa"/>
            <w:shd w:val="clear" w:color="auto" w:fill="auto"/>
          </w:tcPr>
          <w:p w14:paraId="4BF50E48" w14:textId="77777777" w:rsidR="002428E1" w:rsidRPr="00477CF0" w:rsidRDefault="002428E1" w:rsidP="0046564F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1331AF0F" w14:textId="47936079" w:rsidR="002428E1" w:rsidRPr="00477CF0" w:rsidRDefault="002428E1" w:rsidP="00DC51A3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428E1" w:rsidRPr="00477CF0" w14:paraId="75458B92" w14:textId="77777777" w:rsidTr="00D23C90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A49750C" w14:textId="77777777" w:rsidR="002428E1" w:rsidRPr="00477CF0" w:rsidRDefault="002428E1" w:rsidP="00285BC9">
            <w:pPr>
              <w:pStyle w:val="afffff2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F1C580D" w14:textId="77777777" w:rsidR="002428E1" w:rsidRPr="00477CF0" w:rsidRDefault="002428E1" w:rsidP="0046564F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2D6ACCF5" w14:textId="7BE8D041" w:rsidR="002428E1" w:rsidRPr="00477CF0" w:rsidRDefault="002428E1" w:rsidP="00075239">
            <w:pPr>
              <w:pStyle w:val="afffff2"/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DB02E1" w:rsidRPr="00477CF0" w14:paraId="0B589EFE" w14:textId="77777777" w:rsidTr="00D23C90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08086591" w14:textId="77777777" w:rsidR="00DB02E1" w:rsidRPr="00477CF0" w:rsidRDefault="00DB02E1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4" w:name="_Ref414042545"/>
          </w:p>
        </w:tc>
        <w:bookmarkEnd w:id="554"/>
        <w:tc>
          <w:tcPr>
            <w:tcW w:w="2552" w:type="dxa"/>
            <w:shd w:val="clear" w:color="auto" w:fill="auto"/>
          </w:tcPr>
          <w:p w14:paraId="452D132A" w14:textId="77777777" w:rsidR="00DB02E1" w:rsidRPr="00477CF0" w:rsidRDefault="00DB02E1" w:rsidP="000F07F1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6D450188" w14:textId="34680102" w:rsidR="00DB02E1" w:rsidRPr="00477CF0" w:rsidRDefault="00DB02E1" w:rsidP="002A67B2">
            <w:pPr>
              <w:pStyle w:val="afffff2"/>
              <w:rPr>
                <w:rFonts w:ascii="Times New Roman" w:hAnsi="Times New Roman"/>
                <w:sz w:val="24"/>
                <w:highlight w:val="yellow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428E1" w:rsidRPr="00477CF0" w14:paraId="7021FA8B" w14:textId="77777777" w:rsidTr="00D23C90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61D82EFE" w14:textId="77777777" w:rsidR="002428E1" w:rsidRPr="00477CF0" w:rsidRDefault="002428E1" w:rsidP="00285BC9">
            <w:pPr>
              <w:pStyle w:val="afffff2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D8FB35F" w14:textId="77777777" w:rsidR="002428E1" w:rsidRPr="00477CF0" w:rsidRDefault="002428E1" w:rsidP="000F07F1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CE108F8" w14:textId="2CC708E3" w:rsidR="002428E1" w:rsidRPr="00477CF0" w:rsidRDefault="002428E1" w:rsidP="002A67B2">
            <w:pPr>
              <w:pStyle w:val="afffff2"/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B2374D" w:rsidRPr="00477CF0" w14:paraId="1A57C65D" w14:textId="77777777" w:rsidTr="00D23C90">
        <w:trPr>
          <w:trHeight w:val="397"/>
        </w:trPr>
        <w:tc>
          <w:tcPr>
            <w:tcW w:w="567" w:type="dxa"/>
            <w:shd w:val="clear" w:color="auto" w:fill="auto"/>
          </w:tcPr>
          <w:p w14:paraId="7BC5DE00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5" w:name="_Ref415852011"/>
          </w:p>
        </w:tc>
        <w:bookmarkEnd w:id="555"/>
        <w:tc>
          <w:tcPr>
            <w:tcW w:w="2552" w:type="dxa"/>
            <w:shd w:val="clear" w:color="auto" w:fill="auto"/>
          </w:tcPr>
          <w:p w14:paraId="70E29EDB" w14:textId="77777777" w:rsidR="00B2374D" w:rsidRPr="00477CF0" w:rsidRDefault="00C4156E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Требования к с</w:t>
            </w:r>
            <w:r w:rsidR="00B2374D" w:rsidRPr="00477CF0">
              <w:rPr>
                <w:rFonts w:ascii="Times New Roman" w:hAnsi="Times New Roman"/>
                <w:bCs/>
                <w:sz w:val="24"/>
              </w:rPr>
              <w:t>остав</w:t>
            </w:r>
            <w:r w:rsidRPr="00477CF0">
              <w:rPr>
                <w:rFonts w:ascii="Times New Roman" w:hAnsi="Times New Roman"/>
                <w:bCs/>
                <w:sz w:val="24"/>
              </w:rPr>
              <w:t>у</w:t>
            </w:r>
            <w:r w:rsidR="00B2374D" w:rsidRPr="00477CF0">
              <w:rPr>
                <w:rFonts w:ascii="Times New Roman" w:hAnsi="Times New Roman"/>
                <w:bCs/>
                <w:sz w:val="24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40F53750" w14:textId="77777777" w:rsidR="00B2374D" w:rsidRPr="00477CF0" w:rsidRDefault="00B2374D" w:rsidP="00121AA3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В соответствии с приложением №</w:t>
            </w:r>
            <w:r w:rsidR="00121AA3" w:rsidRPr="00477CF0">
              <w:rPr>
                <w:rFonts w:ascii="Times New Roman" w:hAnsi="Times New Roman"/>
                <w:sz w:val="24"/>
              </w:rPr>
              <w:t>2</w:t>
            </w:r>
            <w:r w:rsidRPr="00477CF0">
              <w:rPr>
                <w:rFonts w:ascii="Times New Roman" w:hAnsi="Times New Roman"/>
                <w:sz w:val="24"/>
              </w:rPr>
              <w:t xml:space="preserve"> к информационной карте</w:t>
            </w:r>
          </w:p>
        </w:tc>
      </w:tr>
      <w:tr w:rsidR="00B2374D" w:rsidRPr="00477CF0" w14:paraId="62CD88D6" w14:textId="77777777" w:rsidTr="00D23C90">
        <w:trPr>
          <w:trHeight w:val="397"/>
        </w:trPr>
        <w:tc>
          <w:tcPr>
            <w:tcW w:w="567" w:type="dxa"/>
            <w:shd w:val="clear" w:color="auto" w:fill="auto"/>
          </w:tcPr>
          <w:p w14:paraId="3461B082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6" w:name="_Ref414298333"/>
          </w:p>
        </w:tc>
        <w:bookmarkEnd w:id="556"/>
        <w:tc>
          <w:tcPr>
            <w:tcW w:w="2552" w:type="dxa"/>
            <w:shd w:val="clear" w:color="auto" w:fill="auto"/>
          </w:tcPr>
          <w:p w14:paraId="22BD3316" w14:textId="77777777" w:rsidR="00B2374D" w:rsidRPr="00477CF0" w:rsidRDefault="00B2374D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4F5D8DE3" w14:textId="6AACA75B" w:rsidR="00B2374D" w:rsidRPr="00477CF0" w:rsidRDefault="00B2374D" w:rsidP="00EB3A96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Требуется</w:t>
            </w:r>
            <w:r w:rsidR="00672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190E76" w14:textId="6971F759" w:rsidR="00B2374D" w:rsidRPr="00477CF0" w:rsidRDefault="000214E6" w:rsidP="00EB3A96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В размере: </w:t>
            </w:r>
            <w:r w:rsidR="006B1A2E">
              <w:rPr>
                <w:rFonts w:ascii="Times New Roman" w:hAnsi="Times New Roman"/>
                <w:sz w:val="24"/>
              </w:rPr>
              <w:t>58 900,00</w:t>
            </w:r>
            <w:r w:rsidR="00DC51A3" w:rsidRPr="00477CF0">
              <w:rPr>
                <w:rFonts w:ascii="Times New Roman" w:hAnsi="Times New Roman"/>
                <w:sz w:val="24"/>
              </w:rPr>
              <w:t xml:space="preserve"> руб., </w:t>
            </w:r>
            <w:r w:rsidRPr="00477CF0">
              <w:rPr>
                <w:rFonts w:ascii="Times New Roman" w:hAnsi="Times New Roman"/>
                <w:sz w:val="24"/>
              </w:rPr>
              <w:t xml:space="preserve"> НДС не облагается </w:t>
            </w:r>
          </w:p>
          <w:p w14:paraId="034CAC46" w14:textId="77777777" w:rsidR="00B2374D" w:rsidRPr="00477CF0" w:rsidRDefault="00B2374D" w:rsidP="00EB3A96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Форма обеспечения: </w:t>
            </w:r>
          </w:p>
          <w:p w14:paraId="67FCA833" w14:textId="6A8EA8F2" w:rsidR="00B2374D" w:rsidRPr="00DC51A3" w:rsidRDefault="00B2374D" w:rsidP="00DC51A3">
            <w:pPr>
              <w:pStyle w:val="afffff2"/>
              <w:numPr>
                <w:ilvl w:val="0"/>
                <w:numId w:val="14"/>
              </w:numPr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путем перечисления денежных средств </w:t>
            </w:r>
            <w:r w:rsidR="003A22E3" w:rsidRPr="00477CF0">
              <w:rPr>
                <w:rFonts w:ascii="Times New Roman" w:hAnsi="Times New Roman"/>
                <w:sz w:val="24"/>
              </w:rPr>
              <w:t>на счет, открытый участнику оператором ЭТП</w:t>
            </w:r>
            <w:r w:rsidR="00672407">
              <w:rPr>
                <w:rFonts w:ascii="Times New Roman" w:hAnsi="Times New Roman"/>
                <w:sz w:val="24"/>
              </w:rPr>
              <w:t>, в срок не позднее времени и даты окончания подачи заявок</w:t>
            </w:r>
            <w:r w:rsidR="00672407"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477CF0" w14:paraId="384E3EA3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1ACB8A04" w14:textId="77777777" w:rsidR="00B2374D" w:rsidRPr="00477CF0" w:rsidRDefault="00B2374D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7" w:name="_Ref314163382"/>
          </w:p>
        </w:tc>
        <w:bookmarkEnd w:id="557"/>
        <w:tc>
          <w:tcPr>
            <w:tcW w:w="2552" w:type="dxa"/>
            <w:shd w:val="clear" w:color="auto" w:fill="auto"/>
          </w:tcPr>
          <w:p w14:paraId="0D7A73CD" w14:textId="77777777" w:rsidR="00B2374D" w:rsidRPr="00477CF0" w:rsidRDefault="00B2374D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2DB949BA" w14:textId="15DD901E" w:rsidR="00B2374D" w:rsidRPr="00477CF0" w:rsidRDefault="00B2374D" w:rsidP="006B1A2E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,  начиная с «</w:t>
            </w:r>
            <w:r w:rsidR="00D23C90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г. 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и до 10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ч. 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00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мин. «</w:t>
            </w:r>
            <w:r w:rsidR="00D23C90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6B1A2E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</w:p>
        </w:tc>
      </w:tr>
      <w:tr w:rsidR="006E7CDE" w:rsidRPr="00477CF0" w14:paraId="00D40788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2CC5B36E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8" w:name="_Ref456210997"/>
          </w:p>
        </w:tc>
        <w:bookmarkEnd w:id="558"/>
        <w:tc>
          <w:tcPr>
            <w:tcW w:w="2552" w:type="dxa"/>
            <w:shd w:val="clear" w:color="auto" w:fill="auto"/>
          </w:tcPr>
          <w:p w14:paraId="37814FFD" w14:textId="429D7D42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062683">
              <w:rPr>
                <w:rFonts w:ascii="Times New Roman" w:hAnsi="Times New Roman"/>
                <w:bCs/>
                <w:spacing w:val="-6"/>
                <w:sz w:val="24"/>
              </w:rPr>
              <w:t xml:space="preserve">извещения, 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документации о </w:t>
            </w:r>
            <w:r w:rsidRPr="00477CF0">
              <w:rPr>
                <w:rFonts w:ascii="Times New Roman" w:hAnsi="Times New Roman"/>
                <w:bCs/>
                <w:sz w:val="24"/>
              </w:rPr>
              <w:lastRenderedPageBreak/>
              <w:t>закупке</w:t>
            </w:r>
          </w:p>
        </w:tc>
        <w:tc>
          <w:tcPr>
            <w:tcW w:w="6946" w:type="dxa"/>
          </w:tcPr>
          <w:p w14:paraId="76E66C42" w14:textId="525C01F5" w:rsidR="006E7CDE" w:rsidRPr="00477CF0" w:rsidRDefault="006E7CDE" w:rsidP="006B1A2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lastRenderedPageBreak/>
              <w:t xml:space="preserve">Разъяснения положений </w:t>
            </w:r>
            <w:r w:rsidR="00062683">
              <w:rPr>
                <w:rFonts w:ascii="Times New Roman" w:hAnsi="Times New Roman"/>
                <w:bCs/>
                <w:sz w:val="24"/>
              </w:rPr>
              <w:t xml:space="preserve">извещения, </w:t>
            </w:r>
            <w:r w:rsidRPr="00477CF0">
              <w:rPr>
                <w:rFonts w:ascii="Times New Roman" w:hAnsi="Times New Roman"/>
                <w:bCs/>
                <w:sz w:val="24"/>
              </w:rPr>
              <w:t>документации о заку</w:t>
            </w:r>
            <w:r w:rsidR="006B1A2E">
              <w:rPr>
                <w:rFonts w:ascii="Times New Roman" w:hAnsi="Times New Roman"/>
                <w:bCs/>
                <w:sz w:val="24"/>
              </w:rPr>
              <w:t>пке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предоставляются с «</w:t>
            </w:r>
            <w:r w:rsidR="006B1A2E">
              <w:rPr>
                <w:rFonts w:ascii="Times New Roman" w:hAnsi="Times New Roman"/>
                <w:bCs/>
                <w:sz w:val="24"/>
              </w:rPr>
              <w:t>07</w:t>
            </w:r>
            <w:r w:rsidRPr="00477CF0">
              <w:rPr>
                <w:rFonts w:ascii="Times New Roman" w:hAnsi="Times New Roman"/>
                <w:bCs/>
                <w:sz w:val="24"/>
              </w:rPr>
              <w:t>» </w:t>
            </w:r>
            <w:r w:rsidR="006B1A2E">
              <w:rPr>
                <w:rFonts w:ascii="Times New Roman" w:hAnsi="Times New Roman"/>
                <w:bCs/>
                <w:sz w:val="24"/>
              </w:rPr>
              <w:t>июн</w:t>
            </w:r>
            <w:r w:rsidR="00DC51A3">
              <w:rPr>
                <w:rFonts w:ascii="Times New Roman" w:hAnsi="Times New Roman"/>
                <w:bCs/>
                <w:sz w:val="24"/>
              </w:rPr>
              <w:t>я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B1A2E">
              <w:rPr>
                <w:rFonts w:ascii="Times New Roman" w:hAnsi="Times New Roman"/>
                <w:bCs/>
                <w:sz w:val="24"/>
              </w:rPr>
              <w:t>2022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г. по «</w:t>
            </w:r>
            <w:r w:rsidR="006B1A2E">
              <w:rPr>
                <w:rFonts w:ascii="Times New Roman" w:hAnsi="Times New Roman"/>
                <w:bCs/>
                <w:sz w:val="24"/>
              </w:rPr>
              <w:t>15</w:t>
            </w:r>
            <w:r w:rsidRPr="00477CF0">
              <w:rPr>
                <w:rFonts w:ascii="Times New Roman" w:hAnsi="Times New Roman"/>
                <w:bCs/>
                <w:sz w:val="24"/>
              </w:rPr>
              <w:t>» </w:t>
            </w:r>
            <w:r w:rsidR="006B1A2E">
              <w:rPr>
                <w:rFonts w:ascii="Times New Roman" w:hAnsi="Times New Roman"/>
                <w:bCs/>
                <w:sz w:val="24"/>
              </w:rPr>
              <w:t>июн</w:t>
            </w:r>
            <w:r w:rsidR="00DC51A3">
              <w:rPr>
                <w:rFonts w:ascii="Times New Roman" w:hAnsi="Times New Roman"/>
                <w:bCs/>
                <w:sz w:val="24"/>
              </w:rPr>
              <w:t>я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20</w:t>
            </w:r>
            <w:r w:rsidR="00DC51A3">
              <w:rPr>
                <w:rFonts w:ascii="Times New Roman" w:hAnsi="Times New Roman"/>
                <w:bCs/>
                <w:sz w:val="24"/>
              </w:rPr>
              <w:t>2</w:t>
            </w:r>
            <w:r w:rsidR="006B1A2E">
              <w:rPr>
                <w:rFonts w:ascii="Times New Roman" w:hAnsi="Times New Roman"/>
                <w:bCs/>
                <w:sz w:val="24"/>
              </w:rPr>
              <w:t>2</w:t>
            </w:r>
            <w:r w:rsidRPr="00477CF0">
              <w:rPr>
                <w:rFonts w:ascii="Times New Roman" w:hAnsi="Times New Roman"/>
                <w:bCs/>
                <w:sz w:val="24"/>
              </w:rPr>
              <w:t xml:space="preserve"> г. (включительно) </w:t>
            </w:r>
          </w:p>
        </w:tc>
      </w:tr>
      <w:tr w:rsidR="006E7CDE" w:rsidRPr="00477CF0" w14:paraId="608E8361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6131A114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59" w:name="_Ref414987457"/>
          </w:p>
        </w:tc>
        <w:bookmarkEnd w:id="559"/>
        <w:tc>
          <w:tcPr>
            <w:tcW w:w="2552" w:type="dxa"/>
            <w:shd w:val="clear" w:color="auto" w:fill="auto"/>
          </w:tcPr>
          <w:p w14:paraId="47FD70B5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06E5D58A" w14:textId="77777777" w:rsidR="00DC51A3" w:rsidRPr="00D2655B" w:rsidRDefault="006E7CDE" w:rsidP="00DC51A3">
            <w:pPr>
              <w:pStyle w:val="afffff2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672407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r w:rsidR="00DC51A3" w:rsidRPr="00D2655B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http://etprf.ru</w:t>
            </w:r>
            <w:r w:rsidR="00DC51A3" w:rsidRPr="00D2655B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  <w:p w14:paraId="16D0BA79" w14:textId="77777777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6E7CDE" w:rsidRPr="00477CF0" w14:paraId="2317B5B7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56530EC2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0" w:name="_Ref415852052"/>
          </w:p>
        </w:tc>
        <w:bookmarkEnd w:id="560"/>
        <w:tc>
          <w:tcPr>
            <w:tcW w:w="2552" w:type="dxa"/>
            <w:shd w:val="clear" w:color="auto" w:fill="auto"/>
          </w:tcPr>
          <w:p w14:paraId="4B69FF3E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C71D467" w14:textId="708D5340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75EE35F4" w14:textId="0C327FC9" w:rsidR="006E7CDE" w:rsidRPr="00477CF0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_Ref56229154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4.5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 xml:space="preserve"> к содержанию и </w:t>
            </w:r>
            <w:r w:rsidR="003C4EA6">
              <w:rPr>
                <w:rFonts w:ascii="Times New Roman" w:hAnsi="Times New Roman"/>
                <w:sz w:val="24"/>
              </w:rPr>
              <w:t>составу</w:t>
            </w:r>
            <w:r w:rsidRPr="00477CF0">
              <w:rPr>
                <w:rFonts w:ascii="Times New Roman" w:hAnsi="Times New Roman"/>
                <w:sz w:val="24"/>
              </w:rPr>
              <w:t xml:space="preserve"> первой части заявки;</w:t>
            </w:r>
          </w:p>
          <w:p w14:paraId="4E98B6DE" w14:textId="65C21856" w:rsidR="006E7CDE" w:rsidRPr="003C4EA6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соответствие предлагаемой продукции и условий </w:t>
            </w:r>
            <w:r w:rsidRPr="003C4EA6">
              <w:rPr>
                <w:rFonts w:ascii="Times New Roman" w:hAnsi="Times New Roman"/>
                <w:sz w:val="24"/>
                <w:szCs w:val="24"/>
              </w:rPr>
              <w:t>исполнения договора требованиям, установленным в разделах 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8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C4EA6">
              <w:rPr>
                <w:rFonts w:ascii="Times New Roman" w:hAnsi="Times New Roman"/>
                <w:sz w:val="24"/>
                <w:szCs w:val="24"/>
              </w:rPr>
              <w:t>–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9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C4EA6">
              <w:rPr>
                <w:rFonts w:ascii="Times New Roman" w:hAnsi="Times New Roman"/>
                <w:sz w:val="24"/>
                <w:szCs w:val="24"/>
              </w:rPr>
              <w:t xml:space="preserve"> и информационной карт</w:t>
            </w:r>
            <w:r w:rsidR="006B1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3C4E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3AC4BC6" w14:textId="3D42F6A0" w:rsidR="006E7CDE" w:rsidRPr="00477CF0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3C4EA6">
              <w:rPr>
                <w:rFonts w:ascii="Times New Roman" w:hAnsi="Times New Roman"/>
                <w:sz w:val="24"/>
                <w:szCs w:val="24"/>
              </w:rPr>
              <w:t>соблюдение описания продукции</w:t>
            </w:r>
            <w:r w:rsidRPr="00477CF0">
              <w:rPr>
                <w:rFonts w:ascii="Times New Roman" w:hAnsi="Times New Roman"/>
                <w:sz w:val="24"/>
              </w:rPr>
              <w:t>, предлагаемой к поставке, требованиям, установленным в подразделе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_Ref415072934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4.6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, информационной карт</w:t>
            </w:r>
            <w:r w:rsidR="006B1A2E">
              <w:rPr>
                <w:rFonts w:ascii="Times New Roman" w:hAnsi="Times New Roman"/>
                <w:sz w:val="24"/>
              </w:rPr>
              <w:t>е</w:t>
            </w:r>
            <w:r w:rsidRPr="00477CF0">
              <w:rPr>
                <w:rFonts w:ascii="Times New Roman" w:hAnsi="Times New Roman"/>
                <w:sz w:val="24"/>
              </w:rPr>
              <w:t xml:space="preserve"> и форме подраздела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_Ref314250951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7.2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;</w:t>
            </w:r>
          </w:p>
          <w:p w14:paraId="13E3BEB4" w14:textId="77777777" w:rsidR="006E7CDE" w:rsidRPr="00477CF0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отсутствие в составе первой части заявки недостоверных сведений</w:t>
            </w:r>
            <w:bookmarkStart w:id="561" w:name="_Ref415852138"/>
            <w:r w:rsidRPr="00477CF0">
              <w:rPr>
                <w:rFonts w:ascii="Times New Roman" w:hAnsi="Times New Roman"/>
                <w:sz w:val="24"/>
              </w:rPr>
              <w:t>.</w:t>
            </w:r>
            <w:bookmarkEnd w:id="561"/>
          </w:p>
        </w:tc>
      </w:tr>
      <w:tr w:rsidR="006E7CDE" w:rsidRPr="00477CF0" w14:paraId="71B982F8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5FA2FB67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2" w:name="_Ref314163946"/>
          </w:p>
        </w:tc>
        <w:bookmarkEnd w:id="562"/>
        <w:tc>
          <w:tcPr>
            <w:tcW w:w="2552" w:type="dxa"/>
            <w:shd w:val="clear" w:color="auto" w:fill="auto"/>
          </w:tcPr>
          <w:p w14:paraId="0A939B07" w14:textId="7D0298FE" w:rsidR="006E7CDE" w:rsidRPr="00477CF0" w:rsidRDefault="00DD0976" w:rsidP="00285BC9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6E7CDE" w:rsidRPr="00477CF0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6E7CDE" w:rsidRPr="00477CF0">
              <w:rPr>
                <w:rFonts w:ascii="Times New Roman" w:hAnsi="Times New Roman"/>
                <w:sz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66449FF6" w14:textId="4E1432EA" w:rsidR="006E7CDE" w:rsidRPr="00477CF0" w:rsidRDefault="006E7CDE" w:rsidP="00A43DE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43DEB">
              <w:rPr>
                <w:rFonts w:ascii="Times New Roman" w:hAnsi="Times New Roman"/>
                <w:bCs/>
                <w:spacing w:val="-6"/>
                <w:sz w:val="24"/>
              </w:rPr>
              <w:t>22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A43DEB">
              <w:rPr>
                <w:rFonts w:ascii="Times New Roman" w:hAnsi="Times New Roman"/>
                <w:bCs/>
                <w:spacing w:val="-6"/>
                <w:sz w:val="24"/>
              </w:rPr>
              <w:t>июн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я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A43DEB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6E7CDE" w:rsidRPr="00477CF0" w14:paraId="67D81EE6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74E265CB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3" w:name="_Ref419826201"/>
          </w:p>
        </w:tc>
        <w:bookmarkEnd w:id="563"/>
        <w:tc>
          <w:tcPr>
            <w:tcW w:w="2552" w:type="dxa"/>
            <w:shd w:val="clear" w:color="auto" w:fill="auto"/>
          </w:tcPr>
          <w:p w14:paraId="2C6806C5" w14:textId="745B3D6D" w:rsidR="006E7CDE" w:rsidRPr="00477CF0" w:rsidRDefault="00DD097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Д</w:t>
            </w:r>
            <w:r w:rsidR="006E7CDE" w:rsidRPr="00477CF0">
              <w:rPr>
                <w:rFonts w:ascii="Times New Roman" w:hAnsi="Times New Roman"/>
                <w:bCs/>
                <w:spacing w:val="-6"/>
                <w:sz w:val="24"/>
              </w:rPr>
              <w:t>ата проведения редукциона</w:t>
            </w:r>
          </w:p>
        </w:tc>
        <w:tc>
          <w:tcPr>
            <w:tcW w:w="6946" w:type="dxa"/>
          </w:tcPr>
          <w:p w14:paraId="2DD88E4E" w14:textId="03CFB95F" w:rsidR="006E7CDE" w:rsidRPr="00477CF0" w:rsidRDefault="006E7CDE" w:rsidP="00A43DEB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«</w:t>
            </w:r>
            <w:r w:rsidR="00DC51A3">
              <w:rPr>
                <w:rFonts w:ascii="Times New Roman" w:hAnsi="Times New Roman"/>
                <w:sz w:val="24"/>
              </w:rPr>
              <w:t>2</w:t>
            </w:r>
            <w:r w:rsidR="00A43DEB">
              <w:rPr>
                <w:rFonts w:ascii="Times New Roman" w:hAnsi="Times New Roman"/>
                <w:sz w:val="24"/>
              </w:rPr>
              <w:t>4</w:t>
            </w:r>
            <w:r w:rsidRPr="00477CF0">
              <w:rPr>
                <w:rFonts w:ascii="Times New Roman" w:hAnsi="Times New Roman"/>
                <w:sz w:val="24"/>
              </w:rPr>
              <w:t>» </w:t>
            </w:r>
            <w:r w:rsidR="00A43DEB">
              <w:rPr>
                <w:rFonts w:ascii="Times New Roman" w:hAnsi="Times New Roman"/>
                <w:sz w:val="24"/>
              </w:rPr>
              <w:t>июн</w:t>
            </w:r>
            <w:r w:rsidR="00DC51A3">
              <w:rPr>
                <w:rFonts w:ascii="Times New Roman" w:hAnsi="Times New Roman"/>
                <w:sz w:val="24"/>
              </w:rPr>
              <w:t>я</w:t>
            </w:r>
            <w:r w:rsidRPr="00477CF0">
              <w:rPr>
                <w:rFonts w:ascii="Times New Roman" w:hAnsi="Times New Roman"/>
                <w:sz w:val="24"/>
              </w:rPr>
              <w:t xml:space="preserve"> 20</w:t>
            </w:r>
            <w:r w:rsidR="00DC51A3">
              <w:rPr>
                <w:rFonts w:ascii="Times New Roman" w:hAnsi="Times New Roman"/>
                <w:sz w:val="24"/>
              </w:rPr>
              <w:t>2</w:t>
            </w:r>
            <w:r w:rsidR="00A43DEB">
              <w:rPr>
                <w:rFonts w:ascii="Times New Roman" w:hAnsi="Times New Roman"/>
                <w:sz w:val="24"/>
              </w:rPr>
              <w:t>2</w:t>
            </w:r>
            <w:r w:rsidRPr="00477CF0">
              <w:rPr>
                <w:rFonts w:ascii="Times New Roman" w:hAnsi="Times New Roman"/>
                <w:sz w:val="24"/>
              </w:rPr>
              <w:t xml:space="preserve"> года</w:t>
            </w:r>
            <w:r w:rsidR="00226222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E7CDE" w:rsidRPr="00477CF0" w14:paraId="402A613D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69265237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4" w:name="_Ref419826449"/>
          </w:p>
        </w:tc>
        <w:bookmarkEnd w:id="564"/>
        <w:tc>
          <w:tcPr>
            <w:tcW w:w="2552" w:type="dxa"/>
            <w:shd w:val="clear" w:color="auto" w:fill="auto"/>
          </w:tcPr>
          <w:p w14:paraId="7E2D0110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Шаг редукциона</w:t>
            </w:r>
          </w:p>
        </w:tc>
        <w:tc>
          <w:tcPr>
            <w:tcW w:w="6946" w:type="dxa"/>
          </w:tcPr>
          <w:p w14:paraId="1F8EB109" w14:textId="77777777" w:rsidR="006E7CDE" w:rsidRPr="00477CF0" w:rsidRDefault="006E7CDE" w:rsidP="006E7CDE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 0,5 % до 5% НМЦ (по выбору участника)</w:t>
            </w:r>
          </w:p>
        </w:tc>
      </w:tr>
      <w:tr w:rsidR="006E7CDE" w:rsidRPr="00477CF0" w14:paraId="23378D88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34E13921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5" w:name="_Ref414275666"/>
          </w:p>
        </w:tc>
        <w:bookmarkEnd w:id="565"/>
        <w:tc>
          <w:tcPr>
            <w:tcW w:w="2552" w:type="dxa"/>
            <w:shd w:val="clear" w:color="auto" w:fill="auto"/>
          </w:tcPr>
          <w:p w14:paraId="3F5963E8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635A889B" w14:textId="77777777" w:rsidR="006E7CDE" w:rsidRPr="00477CF0" w:rsidRDefault="006E7CDE" w:rsidP="006E7CDE">
            <w:pPr>
              <w:pStyle w:val="afffff2"/>
              <w:ind w:left="1134" w:hanging="1134"/>
              <w:rPr>
                <w:rFonts w:ascii="Times New Roman" w:hAnsi="Times New Roman"/>
                <w:b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Не допускается.</w:t>
            </w:r>
          </w:p>
        </w:tc>
      </w:tr>
      <w:tr w:rsidR="006E7CDE" w:rsidRPr="00477CF0" w14:paraId="7A483692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253D717A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6" w:name="_Ref419828437"/>
          </w:p>
        </w:tc>
        <w:bookmarkEnd w:id="566"/>
        <w:tc>
          <w:tcPr>
            <w:tcW w:w="2552" w:type="dxa"/>
            <w:shd w:val="clear" w:color="auto" w:fill="auto"/>
          </w:tcPr>
          <w:p w14:paraId="41370B58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B5DB3A3" w14:textId="77777777" w:rsidR="00DC51A3" w:rsidRDefault="006E7CDE" w:rsidP="00DC51A3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</w:t>
            </w:r>
            <w:r w:rsidR="00DC51A3">
              <w:rPr>
                <w:rFonts w:ascii="Times New Roman" w:hAnsi="Times New Roman"/>
                <w:bCs/>
                <w:sz w:val="24"/>
              </w:rPr>
              <w:t>:</w:t>
            </w:r>
          </w:p>
          <w:p w14:paraId="5D172154" w14:textId="155C2755" w:rsidR="006E7CDE" w:rsidRPr="00477CF0" w:rsidRDefault="006E7CDE" w:rsidP="00DC51A3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_Ref56229154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4.5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 xml:space="preserve"> к содержанию и </w:t>
            </w:r>
            <w:r w:rsidR="003C4EA6">
              <w:rPr>
                <w:rFonts w:ascii="Times New Roman" w:hAnsi="Times New Roman"/>
                <w:sz w:val="24"/>
              </w:rPr>
              <w:t>составу</w:t>
            </w:r>
            <w:r w:rsidRPr="00477CF0">
              <w:rPr>
                <w:rFonts w:ascii="Times New Roman" w:hAnsi="Times New Roman"/>
                <w:sz w:val="24"/>
              </w:rPr>
              <w:t xml:space="preserve"> заявки;</w:t>
            </w:r>
          </w:p>
          <w:p w14:paraId="5B666E8D" w14:textId="2D793E0C" w:rsidR="006E7CDE" w:rsidRPr="003C4EA6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соответствие участника закупки, в том числе соответствие лиц, выступающих на стороне одного </w:t>
            </w:r>
            <w:r w:rsidRPr="003C4EA6">
              <w:rPr>
                <w:rFonts w:ascii="Times New Roman" w:hAnsi="Times New Roman"/>
                <w:sz w:val="24"/>
                <w:szCs w:val="24"/>
              </w:rPr>
              <w:t>участника закупки, требованиям, установленным в разделе 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5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C4EA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instrText xml:space="preserve"> REF _Ref414293795 \r \h  \* MERGEFORMAT </w:instrTex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14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C4EA6">
              <w:rPr>
                <w:rFonts w:ascii="Times New Roman" w:hAnsi="Times New Roman"/>
                <w:sz w:val="24"/>
                <w:szCs w:val="24"/>
              </w:rPr>
              <w:t>–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instrText xml:space="preserve"> REF _Ref414042545 \r \h  \* MERGEFORMAT </w:instrTex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16</w:t>
            </w:r>
            <w:r w:rsidR="00477CF0" w:rsidRPr="003C4EA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C4EA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03AC0BAA" w14:textId="77777777" w:rsidR="006E7CDE" w:rsidRPr="00477CF0" w:rsidRDefault="006E7CDE" w:rsidP="00DC6D60">
            <w:pPr>
              <w:pStyle w:val="afffff2"/>
              <w:numPr>
                <w:ilvl w:val="1"/>
                <w:numId w:val="19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отсутствие в составе второй части заявки недостоверных сведений.</w:t>
            </w:r>
          </w:p>
        </w:tc>
      </w:tr>
      <w:tr w:rsidR="006E7CDE" w:rsidRPr="00477CF0" w14:paraId="669109A3" w14:textId="77777777" w:rsidTr="00D23C90">
        <w:trPr>
          <w:trHeight w:val="232"/>
        </w:trPr>
        <w:tc>
          <w:tcPr>
            <w:tcW w:w="567" w:type="dxa"/>
            <w:shd w:val="clear" w:color="auto" w:fill="auto"/>
          </w:tcPr>
          <w:p w14:paraId="3F62799F" w14:textId="24C119D5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7" w:name="_Ref293496744"/>
          </w:p>
        </w:tc>
        <w:tc>
          <w:tcPr>
            <w:tcW w:w="2552" w:type="dxa"/>
            <w:shd w:val="clear" w:color="auto" w:fill="auto"/>
          </w:tcPr>
          <w:p w14:paraId="3FE0A8E5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bookmarkStart w:id="568" w:name="_Ref293496737"/>
            <w:bookmarkEnd w:id="567"/>
            <w:r w:rsidRPr="00477CF0">
              <w:rPr>
                <w:rFonts w:ascii="Times New Roman" w:hAnsi="Times New Roman"/>
                <w:bCs/>
                <w:sz w:val="24"/>
              </w:rPr>
              <w:t xml:space="preserve">Критерии и порядок </w:t>
            </w:r>
            <w:r w:rsidRPr="00477CF0">
              <w:rPr>
                <w:rFonts w:ascii="Times New Roman" w:hAnsi="Times New Roman"/>
                <w:bCs/>
                <w:sz w:val="24"/>
              </w:rPr>
              <w:lastRenderedPageBreak/>
              <w:t>оценки и сопоставления заявок</w:t>
            </w:r>
            <w:bookmarkEnd w:id="568"/>
          </w:p>
        </w:tc>
        <w:tc>
          <w:tcPr>
            <w:tcW w:w="6946" w:type="dxa"/>
          </w:tcPr>
          <w:p w14:paraId="28BC34C1" w14:textId="77777777" w:rsidR="006E7CDE" w:rsidRPr="00477CF0" w:rsidRDefault="006E7CDE" w:rsidP="006E7CDE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lastRenderedPageBreak/>
              <w:t>Оценка и сопоставление</w:t>
            </w:r>
            <w:r w:rsidRPr="00477CF0">
              <w:rPr>
                <w:rFonts w:ascii="Times New Roman" w:eastAsiaTheme="majorEastAsia" w:hAnsi="Times New Roman"/>
                <w:sz w:val="24"/>
                <w:lang w:eastAsia="en-US"/>
              </w:rPr>
              <w:t xml:space="preserve"> заявок осуществляются на основании </w:t>
            </w:r>
            <w:r w:rsidRPr="00477CF0">
              <w:rPr>
                <w:rFonts w:ascii="Times New Roman" w:eastAsiaTheme="majorEastAsia" w:hAnsi="Times New Roman"/>
                <w:sz w:val="24"/>
                <w:lang w:eastAsia="en-US"/>
              </w:rPr>
              <w:lastRenderedPageBreak/>
              <w:t>единственного критерия оценки «</w:t>
            </w:r>
            <w:r w:rsidRPr="00477CF0">
              <w:rPr>
                <w:rFonts w:ascii="Times New Roman" w:hAnsi="Times New Roman"/>
                <w:sz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  <w:p w14:paraId="5740A89A" w14:textId="6C89C9F9" w:rsidR="006E7CDE" w:rsidRPr="00477CF0" w:rsidRDefault="006E7CDE" w:rsidP="004F6A47">
            <w:pPr>
              <w:pStyle w:val="afffff2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6E7CDE" w:rsidRPr="00477CF0" w14:paraId="4F885E4C" w14:textId="77777777" w:rsidTr="00D23C90">
        <w:trPr>
          <w:trHeight w:val="550"/>
        </w:trPr>
        <w:tc>
          <w:tcPr>
            <w:tcW w:w="567" w:type="dxa"/>
            <w:shd w:val="clear" w:color="auto" w:fill="auto"/>
          </w:tcPr>
          <w:p w14:paraId="652BAF6B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69" w:name="_Ref414294015"/>
          </w:p>
        </w:tc>
        <w:bookmarkEnd w:id="569"/>
        <w:tc>
          <w:tcPr>
            <w:tcW w:w="2552" w:type="dxa"/>
            <w:shd w:val="clear" w:color="auto" w:fill="auto"/>
          </w:tcPr>
          <w:p w14:paraId="57F589B7" w14:textId="0B6E51F8" w:rsidR="006E7CDE" w:rsidRPr="00477CF0" w:rsidRDefault="00672407" w:rsidP="006E7CDE">
            <w:pPr>
              <w:pStyle w:val="afffff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6E7CDE" w:rsidRPr="00477CF0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6E7CDE" w:rsidRPr="00477CF0">
              <w:rPr>
                <w:rFonts w:ascii="Times New Roman" w:hAnsi="Times New Roman"/>
                <w:sz w:val="24"/>
              </w:rPr>
              <w:t>рассмотрения вторых частей заявок (подведения итогов закупки)</w:t>
            </w:r>
          </w:p>
        </w:tc>
        <w:tc>
          <w:tcPr>
            <w:tcW w:w="6946" w:type="dxa"/>
          </w:tcPr>
          <w:p w14:paraId="01AFC795" w14:textId="4FA7F0DF" w:rsidR="006E7CDE" w:rsidRPr="00477CF0" w:rsidRDefault="006E7CDE" w:rsidP="00E55A3A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DC51A3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A43DEB">
              <w:rPr>
                <w:rFonts w:ascii="Times New Roman" w:hAnsi="Times New Roman"/>
                <w:bCs/>
                <w:spacing w:val="-6"/>
                <w:sz w:val="24"/>
              </w:rPr>
              <w:t>7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E55A3A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 20</w:t>
            </w:r>
            <w:r w:rsidR="00E55A3A">
              <w:rPr>
                <w:rFonts w:ascii="Times New Roman" w:hAnsi="Times New Roman"/>
                <w:bCs/>
                <w:spacing w:val="-6"/>
                <w:sz w:val="24"/>
              </w:rPr>
              <w:t>22</w:t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6E7CDE" w:rsidRPr="00477CF0" w14:paraId="12618F30" w14:textId="77777777" w:rsidTr="00D23C90">
        <w:trPr>
          <w:trHeight w:val="550"/>
        </w:trPr>
        <w:tc>
          <w:tcPr>
            <w:tcW w:w="567" w:type="dxa"/>
            <w:shd w:val="clear" w:color="auto" w:fill="auto"/>
          </w:tcPr>
          <w:p w14:paraId="3D9658CE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0" w:name="_Ref61871442"/>
          </w:p>
        </w:tc>
        <w:bookmarkEnd w:id="570"/>
        <w:tc>
          <w:tcPr>
            <w:tcW w:w="2552" w:type="dxa"/>
            <w:shd w:val="clear" w:color="auto" w:fill="auto"/>
          </w:tcPr>
          <w:p w14:paraId="4BD9A8CF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782DDC18" w14:textId="02DBAF6B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Допускается, по решению ЗК в порядке, установленном в разд.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_Ref408753776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bCs/>
                <w:spacing w:val="-6"/>
                <w:sz w:val="24"/>
              </w:rPr>
              <w:t>4.16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</w:tc>
      </w:tr>
      <w:tr w:rsidR="006E7CDE" w:rsidRPr="00477CF0" w14:paraId="6750C02C" w14:textId="77777777" w:rsidTr="00D23C90">
        <w:trPr>
          <w:trHeight w:val="550"/>
        </w:trPr>
        <w:tc>
          <w:tcPr>
            <w:tcW w:w="567" w:type="dxa"/>
            <w:shd w:val="clear" w:color="auto" w:fill="auto"/>
          </w:tcPr>
          <w:p w14:paraId="43BEF1B0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1" w:name="_Ref415249171"/>
          </w:p>
        </w:tc>
        <w:bookmarkEnd w:id="571"/>
        <w:tc>
          <w:tcPr>
            <w:tcW w:w="2552" w:type="dxa"/>
            <w:shd w:val="clear" w:color="auto" w:fill="auto"/>
          </w:tcPr>
          <w:p w14:paraId="0F4AD132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bCs/>
                <w:sz w:val="24"/>
              </w:rPr>
            </w:pPr>
            <w:r w:rsidRPr="00477CF0">
              <w:rPr>
                <w:rFonts w:ascii="Times New Roman" w:hAnsi="Times New Roman"/>
                <w:bCs/>
                <w:sz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4481FFD" w14:textId="5042BE88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50DA71E8" w14:textId="0D13A620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6E7CDE" w:rsidRPr="00477CF0" w14:paraId="0FF5E2B3" w14:textId="77777777" w:rsidTr="00D23C90">
        <w:trPr>
          <w:trHeight w:val="194"/>
        </w:trPr>
        <w:tc>
          <w:tcPr>
            <w:tcW w:w="567" w:type="dxa"/>
            <w:shd w:val="clear" w:color="auto" w:fill="auto"/>
          </w:tcPr>
          <w:p w14:paraId="1FE95198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2" w:name="_Ref314164684"/>
          </w:p>
        </w:tc>
        <w:bookmarkEnd w:id="572"/>
        <w:tc>
          <w:tcPr>
            <w:tcW w:w="2552" w:type="dxa"/>
            <w:shd w:val="clear" w:color="auto" w:fill="auto"/>
          </w:tcPr>
          <w:p w14:paraId="54EC067D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DC1D42E" w14:textId="2B944AFD" w:rsidR="006E7CDE" w:rsidRPr="00477CF0" w:rsidRDefault="007E41D2" w:rsidP="00DC51A3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</w:t>
            </w:r>
            <w:r w:rsidR="00672407">
              <w:rPr>
                <w:rFonts w:ascii="Times New Roman" w:hAnsi="Times New Roman"/>
                <w:sz w:val="24"/>
              </w:rPr>
              <w:t xml:space="preserve"> позднее </w:t>
            </w:r>
            <w:r>
              <w:rPr>
                <w:rFonts w:ascii="Times New Roman" w:hAnsi="Times New Roman"/>
                <w:sz w:val="24"/>
              </w:rPr>
              <w:t>3</w:t>
            </w:r>
            <w:r w:rsidR="00672407">
              <w:rPr>
                <w:rFonts w:ascii="Times New Roman" w:hAnsi="Times New Roman"/>
                <w:sz w:val="24"/>
              </w:rPr>
              <w:t xml:space="preserve">0 дней </w:t>
            </w:r>
            <w:r w:rsidR="006E7CDE" w:rsidRPr="00477CF0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6E7CDE" w:rsidRPr="00477CF0" w14:paraId="74E7C81C" w14:textId="77777777" w:rsidTr="00D23C90">
        <w:trPr>
          <w:trHeight w:val="194"/>
        </w:trPr>
        <w:tc>
          <w:tcPr>
            <w:tcW w:w="567" w:type="dxa"/>
            <w:shd w:val="clear" w:color="auto" w:fill="auto"/>
          </w:tcPr>
          <w:p w14:paraId="67069569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3" w:name="_Ref414297262"/>
          </w:p>
        </w:tc>
        <w:bookmarkEnd w:id="573"/>
        <w:tc>
          <w:tcPr>
            <w:tcW w:w="2552" w:type="dxa"/>
            <w:shd w:val="clear" w:color="auto" w:fill="auto"/>
          </w:tcPr>
          <w:p w14:paraId="029ED9AE" w14:textId="77777777" w:rsidR="006E7CDE" w:rsidRPr="00477CF0" w:rsidRDefault="006E7CDE" w:rsidP="006E7CDE">
            <w:pPr>
              <w:pStyle w:val="afffff2"/>
              <w:rPr>
                <w:rFonts w:ascii="Times New Roman" w:hAnsi="Times New Roman"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23119758" w14:textId="3D44AAB4" w:rsidR="006E7CDE" w:rsidRPr="00477CF0" w:rsidRDefault="008C3198" w:rsidP="007E41D2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 итогам закупки заключается </w:t>
            </w:r>
            <w:r w:rsidR="007E41D2">
              <w:rPr>
                <w:rFonts w:ascii="Times New Roman" w:hAnsi="Times New Roman"/>
                <w:sz w:val="24"/>
              </w:rPr>
              <w:t>бумажной форме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E7CDE" w:rsidRPr="00477CF0" w14:paraId="13105086" w14:textId="77777777" w:rsidTr="00D23C90">
        <w:trPr>
          <w:trHeight w:val="194"/>
        </w:trPr>
        <w:tc>
          <w:tcPr>
            <w:tcW w:w="567" w:type="dxa"/>
            <w:shd w:val="clear" w:color="auto" w:fill="auto"/>
          </w:tcPr>
          <w:p w14:paraId="7AF4D367" w14:textId="77777777" w:rsidR="006E7CDE" w:rsidRPr="00477CF0" w:rsidRDefault="006E7CDE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4" w:name="_Ref314164788"/>
          </w:p>
        </w:tc>
        <w:bookmarkEnd w:id="574"/>
        <w:tc>
          <w:tcPr>
            <w:tcW w:w="2552" w:type="dxa"/>
            <w:shd w:val="clear" w:color="auto" w:fill="auto"/>
          </w:tcPr>
          <w:p w14:paraId="1D5F12BA" w14:textId="77777777" w:rsidR="006E7CDE" w:rsidRPr="00477CF0" w:rsidRDefault="006E7CDE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35E2A3B" w14:textId="730D8EBE" w:rsidR="006E7CDE" w:rsidRPr="00477CF0" w:rsidRDefault="006E7CDE" w:rsidP="006E7CDE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bookmarkStart w:id="575" w:name="_Ref307221503"/>
            <w:r w:rsidRPr="00477CF0">
              <w:rPr>
                <w:rFonts w:ascii="Times New Roman" w:hAnsi="Times New Roman"/>
                <w:sz w:val="24"/>
              </w:rPr>
              <w:t>Не требуется</w:t>
            </w:r>
          </w:p>
          <w:bookmarkEnd w:id="575"/>
          <w:p w14:paraId="0E88040E" w14:textId="6A2A101F" w:rsidR="006E7CDE" w:rsidRPr="00477CF0" w:rsidRDefault="006E7CDE" w:rsidP="006E7CDE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</w:rPr>
            </w:pPr>
          </w:p>
        </w:tc>
      </w:tr>
      <w:tr w:rsidR="007E41D2" w:rsidRPr="00477CF0" w14:paraId="2E15DC8B" w14:textId="77777777" w:rsidTr="00D23C90">
        <w:trPr>
          <w:trHeight w:val="194"/>
        </w:trPr>
        <w:tc>
          <w:tcPr>
            <w:tcW w:w="567" w:type="dxa"/>
            <w:shd w:val="clear" w:color="auto" w:fill="auto"/>
          </w:tcPr>
          <w:p w14:paraId="73EDEA6F" w14:textId="77777777" w:rsidR="007E41D2" w:rsidRPr="00477CF0" w:rsidRDefault="007E41D2" w:rsidP="00DC6D60">
            <w:pPr>
              <w:pStyle w:val="afffff2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bookmarkStart w:id="576" w:name="_Ref414648488"/>
          </w:p>
        </w:tc>
        <w:bookmarkEnd w:id="576"/>
        <w:tc>
          <w:tcPr>
            <w:tcW w:w="2552" w:type="dxa"/>
            <w:shd w:val="clear" w:color="auto" w:fill="auto"/>
          </w:tcPr>
          <w:p w14:paraId="0947A8A7" w14:textId="77777777" w:rsidR="007E41D2" w:rsidRPr="00477CF0" w:rsidRDefault="007E41D2" w:rsidP="006E7CDE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220866D1" w14:textId="77777777" w:rsidR="007E41D2" w:rsidRPr="00A43DEB" w:rsidRDefault="007E41D2" w:rsidP="00645C8A">
            <w:pPr>
              <w:pStyle w:val="afffff2"/>
              <w:rPr>
                <w:rFonts w:ascii="Times New Roman" w:hAnsi="Times New Roman"/>
                <w:sz w:val="24"/>
              </w:rPr>
            </w:pPr>
            <w:r w:rsidRPr="00A43DEB">
              <w:rPr>
                <w:rFonts w:ascii="Times New Roman" w:hAnsi="Times New Roman"/>
                <w:sz w:val="24"/>
              </w:rPr>
              <w:t xml:space="preserve">Участники имеют право обжаловать условия извещения, иных документов, составленных при проведении закупки, а также действия (бездействие) ЗК, заказчика, организатора закупки при осуществлении закупки в коллегиальном органе по рассмотрению жалоб: </w:t>
            </w:r>
          </w:p>
          <w:p w14:paraId="375D265C" w14:textId="77777777" w:rsidR="007E41D2" w:rsidRPr="00DB02E1" w:rsidRDefault="007E41D2" w:rsidP="00645C8A">
            <w:pPr>
              <w:pStyle w:val="afffff2"/>
              <w:spacing w:before="0"/>
              <w:rPr>
                <w:rFonts w:ascii="Times New Roman" w:hAnsi="Times New Roman"/>
                <w:b/>
                <w:color w:val="000099"/>
                <w:sz w:val="22"/>
                <w:szCs w:val="20"/>
              </w:rPr>
            </w:pP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>Комиссии по рассмотрению жалоб при осуществлении закупочной деятельности.</w:t>
            </w:r>
          </w:p>
          <w:p w14:paraId="0B956760" w14:textId="77777777" w:rsidR="007E41D2" w:rsidRPr="00DB02E1" w:rsidRDefault="007E41D2" w:rsidP="00645C8A">
            <w:pPr>
              <w:pStyle w:val="afffff2"/>
              <w:spacing w:before="0"/>
              <w:rPr>
                <w:rFonts w:ascii="Times New Roman" w:hAnsi="Times New Roman"/>
                <w:b/>
                <w:color w:val="000099"/>
                <w:sz w:val="22"/>
                <w:szCs w:val="20"/>
              </w:rPr>
            </w:pP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 xml:space="preserve">Адрес электронной почты для направления обращений: 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  <w:lang w:val="en-US"/>
              </w:rPr>
              <w:t>kb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>@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  <w:lang w:val="en-US"/>
              </w:rPr>
              <w:t>kb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>-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  <w:lang w:val="en-US"/>
              </w:rPr>
              <w:t>lutch</w:t>
            </w: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>.ru.</w:t>
            </w:r>
          </w:p>
          <w:p w14:paraId="033547F3" w14:textId="7DAB7A14" w:rsidR="007E41D2" w:rsidRPr="00477CF0" w:rsidRDefault="007E41D2" w:rsidP="006E7CDE">
            <w:pPr>
              <w:pStyle w:val="afffff2"/>
              <w:rPr>
                <w:rFonts w:ascii="Times New Roman" w:hAnsi="Times New Roman"/>
                <w:bCs/>
                <w:sz w:val="24"/>
              </w:rPr>
            </w:pPr>
            <w:r w:rsidRPr="00DB02E1">
              <w:rPr>
                <w:rFonts w:ascii="Times New Roman" w:hAnsi="Times New Roman"/>
                <w:b/>
                <w:color w:val="000099"/>
                <w:sz w:val="22"/>
                <w:szCs w:val="20"/>
              </w:rPr>
              <w:t>Почтовый адрес для направления обращений: 152905, г. Рыбинск, бульвар Победы, д.25».</w:t>
            </w:r>
          </w:p>
        </w:tc>
      </w:tr>
    </w:tbl>
    <w:p w14:paraId="17BA7ADF" w14:textId="77777777" w:rsidR="00335D24" w:rsidRPr="00477CF0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477CF0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77" w:name="_Ref266996979"/>
      <w:bookmarkStart w:id="578" w:name="_Toc308083284"/>
    </w:p>
    <w:p w14:paraId="6808743B" w14:textId="77777777" w:rsidR="00335D24" w:rsidRPr="00477CF0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579" w:name="_Toc105499789"/>
      <w:r w:rsidRPr="00477CF0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477CF0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477CF0">
        <w:rPr>
          <w:rFonts w:ascii="Times New Roman" w:eastAsiaTheme="majorEastAsia" w:hAnsi="Times New Roman"/>
          <w:bCs/>
          <w:sz w:val="24"/>
        </w:rPr>
        <w:t>и</w:t>
      </w:r>
      <w:r w:rsidRPr="00477CF0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579"/>
    </w:p>
    <w:p w14:paraId="275FF69E" w14:textId="77777777" w:rsidR="00335D24" w:rsidRPr="00477CF0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80" w:name="_Toc105499790"/>
      <w:r w:rsidRPr="00477CF0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580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477CF0" w14:paraId="35B6F60D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784D68E" w14:textId="77777777" w:rsidR="00991C48" w:rsidRPr="00477CF0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E27C02E" w14:textId="77777777" w:rsidR="00991C48" w:rsidRPr="00477CF0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46048033" w14:textId="77777777" w:rsidR="00991C48" w:rsidRPr="00477CF0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477CF0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477CF0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477CF0" w14:paraId="7ADCDCE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70A1C2D" w14:textId="77777777" w:rsidR="00C93137" w:rsidRPr="00477CF0" w:rsidRDefault="00C93137" w:rsidP="00DC6D60">
            <w:pPr>
              <w:pStyle w:val="afffff2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69E7C0D0" w14:textId="08529FF3" w:rsidR="00C93137" w:rsidRPr="00477CF0" w:rsidRDefault="00C93137" w:rsidP="008C7FE0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5F14B0" w:rsidRPr="00477CF0" w14:paraId="52B141B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614697C" w14:textId="77777777" w:rsidR="005F14B0" w:rsidRPr="00477CF0" w:rsidRDefault="005F14B0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81" w:name="_Ref418278681"/>
          </w:p>
        </w:tc>
        <w:bookmarkEnd w:id="581"/>
        <w:tc>
          <w:tcPr>
            <w:tcW w:w="4820" w:type="dxa"/>
            <w:shd w:val="clear" w:color="auto" w:fill="auto"/>
          </w:tcPr>
          <w:p w14:paraId="581F7769" w14:textId="77777777" w:rsidR="005F14B0" w:rsidRPr="00477CF0" w:rsidRDefault="005F14B0" w:rsidP="000A5360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26E4AC61" w14:textId="77777777" w:rsidR="00A134DA" w:rsidRPr="00AF5638" w:rsidRDefault="00A134DA" w:rsidP="00A134DA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DB5DFC1" w14:textId="608B6D5F" w:rsidR="00A134DA" w:rsidRPr="00AF5638" w:rsidRDefault="00A134DA" w:rsidP="00A134DA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D1E32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5D2669FB" w14:textId="77777777" w:rsidR="000214E6" w:rsidRPr="00477CF0" w:rsidRDefault="000214E6" w:rsidP="00DC6D60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25BCAFCE" w14:textId="77777777" w:rsidR="005F14B0" w:rsidRPr="00477CF0" w:rsidRDefault="000214E6" w:rsidP="00DC6D60">
            <w:pPr>
              <w:pStyle w:val="afffff2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477CF0" w14:paraId="0B15CDD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532AEB8" w14:textId="77777777" w:rsidR="00C065EA" w:rsidRPr="00477CF0" w:rsidRDefault="00C065EA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465AD40" w14:textId="77777777" w:rsidR="00C065EA" w:rsidRPr="00477CF0" w:rsidRDefault="00EE4374" w:rsidP="00EE4374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Н</w:t>
            </w:r>
            <w:r w:rsidR="00C065EA" w:rsidRPr="00477CF0">
              <w:rPr>
                <w:rFonts w:ascii="Times New Roman" w:hAnsi="Times New Roman"/>
                <w:sz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477CF0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3BB43303" w14:textId="014AA1F4" w:rsidR="00C065EA" w:rsidRPr="00477CF0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Д</w:t>
            </w:r>
            <w:r w:rsidR="00C065EA" w:rsidRPr="00477CF0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477CF0">
              <w:rPr>
                <w:rFonts w:ascii="Times New Roman" w:hAnsi="Times New Roman"/>
                <w:sz w:val="24"/>
              </w:rPr>
              <w:t>данному</w:t>
            </w:r>
            <w:r w:rsidR="00C065EA" w:rsidRPr="00477CF0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477CF0">
              <w:rPr>
                <w:rFonts w:ascii="Times New Roman" w:hAnsi="Times New Roman"/>
                <w:sz w:val="24"/>
              </w:rPr>
              <w:t>ю</w:t>
            </w:r>
            <w:r w:rsidR="00C065EA" w:rsidRPr="00477CF0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_Ref55336310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477CF0" w14:paraId="2146F11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E874D9B" w14:textId="77777777" w:rsidR="00ED0434" w:rsidRPr="00477CF0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7B9279A" w14:textId="77777777" w:rsidR="00ED0434" w:rsidRPr="00477CF0" w:rsidRDefault="00ED0434" w:rsidP="00EE4374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Неприостановление деятельности участника </w:t>
            </w:r>
            <w:r w:rsidRPr="00477CF0">
              <w:rPr>
                <w:rFonts w:ascii="Times New Roman" w:hAnsi="Times New Roman"/>
                <w:sz w:val="24"/>
              </w:rPr>
              <w:lastRenderedPageBreak/>
              <w:t>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6530EED3" w14:textId="0473B0E2" w:rsidR="00ED0434" w:rsidRPr="00477CF0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lastRenderedPageBreak/>
              <w:t xml:space="preserve">Декларация о соответствии участника </w:t>
            </w:r>
            <w:r w:rsidRPr="00477CF0">
              <w:rPr>
                <w:rFonts w:ascii="Times New Roman" w:hAnsi="Times New Roman"/>
                <w:sz w:val="24"/>
              </w:rPr>
              <w:lastRenderedPageBreak/>
              <w:t>процедуры закупки данному требованию в составе Заявки (подраздел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_Ref55336310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477CF0" w14:paraId="1BEF277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99CC4EB" w14:textId="77777777" w:rsidR="00ED0434" w:rsidRPr="00477CF0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877A2D4" w14:textId="77777777" w:rsidR="0064466D" w:rsidRDefault="00ED0434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Отсутствие</w:t>
            </w:r>
            <w:r w:rsidR="00533A3C">
              <w:rPr>
                <w:rFonts w:ascii="Times New Roman" w:hAnsi="Times New Roman"/>
                <w:sz w:val="24"/>
              </w:rPr>
              <w:t xml:space="preserve"> </w:t>
            </w:r>
            <w:r w:rsidRPr="00477CF0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477CF0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64466D">
              <w:rPr>
                <w:rFonts w:ascii="Times New Roman" w:hAnsi="Times New Roman"/>
                <w:sz w:val="24"/>
              </w:rPr>
              <w:t>.</w:t>
            </w:r>
          </w:p>
          <w:p w14:paraId="4E3B4DFA" w14:textId="50AE94CD" w:rsidR="00ED0434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542B4B28" w14:textId="1A2125FB" w:rsidR="00ED0434" w:rsidRPr="00477CF0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_Ref55336310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477CF0" w14:paraId="35627C9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CA6D61" w14:textId="77777777" w:rsidR="00ED0434" w:rsidRPr="00477CF0" w:rsidRDefault="00ED0434" w:rsidP="00DC6D60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82" w:name="_Ref418278687"/>
          </w:p>
        </w:tc>
        <w:bookmarkEnd w:id="582"/>
        <w:tc>
          <w:tcPr>
            <w:tcW w:w="4820" w:type="dxa"/>
            <w:shd w:val="clear" w:color="auto" w:fill="auto"/>
          </w:tcPr>
          <w:p w14:paraId="30D2F7F5" w14:textId="6C2CFA99" w:rsidR="00ED0434" w:rsidRPr="00477CF0" w:rsidRDefault="00ED0434" w:rsidP="000A5360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64466D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="0064466D" w:rsidRPr="00385D16">
              <w:rPr>
                <w:rFonts w:ascii="Times New Roman" w:hAnsi="Times New Roman"/>
                <w:sz w:val="24"/>
                <w:szCs w:val="24"/>
              </w:rPr>
              <w:t>,</w:t>
            </w:r>
            <w:r w:rsidRPr="00477CF0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</w:t>
            </w:r>
            <w:r w:rsidRPr="00477CF0">
              <w:rPr>
                <w:rFonts w:ascii="Times New Roman" w:hAnsi="Times New Roman"/>
                <w:sz w:val="24"/>
              </w:rPr>
              <w:lastRenderedPageBreak/>
              <w:t>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287F440D" w14:textId="0FB1F362" w:rsidR="00ED0434" w:rsidRPr="00477CF0" w:rsidRDefault="00ED0434" w:rsidP="0018058E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477CF0" w:rsidRPr="00477CF0">
              <w:rPr>
                <w:rFonts w:ascii="Times New Roman" w:hAnsi="Times New Roman"/>
              </w:rPr>
              <w:fldChar w:fldCharType="begin"/>
            </w:r>
            <w:r w:rsidR="00477CF0" w:rsidRPr="00477CF0">
              <w:rPr>
                <w:rFonts w:ascii="Times New Roman" w:hAnsi="Times New Roman"/>
              </w:rPr>
              <w:instrText xml:space="preserve"> REF _Ref55336310 \r \h  \* MERGEFORMAT </w:instrText>
            </w:r>
            <w:r w:rsidR="00477CF0" w:rsidRPr="00477CF0">
              <w:rPr>
                <w:rFonts w:ascii="Times New Roman" w:hAnsi="Times New Roman"/>
              </w:rPr>
            </w:r>
            <w:r w:rsidR="00477CF0"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 w:rsidR="00477CF0"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4466D" w:rsidRPr="00477CF0" w14:paraId="1A4EC2F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D8733AD" w14:textId="77777777" w:rsidR="0064466D" w:rsidRPr="00477CF0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6D66DFC" w14:textId="50143F6C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bookmarkStart w:id="583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583"/>
          </w:p>
        </w:tc>
        <w:tc>
          <w:tcPr>
            <w:tcW w:w="4678" w:type="dxa"/>
          </w:tcPr>
          <w:p w14:paraId="0B4612E0" w14:textId="1931D15E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4466D" w:rsidRPr="00477CF0" w14:paraId="7A6ACE1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528CD7" w14:textId="77777777" w:rsidR="0064466D" w:rsidRPr="00477CF0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84" w:name="_Ref418276376"/>
          </w:p>
        </w:tc>
        <w:bookmarkEnd w:id="584"/>
        <w:tc>
          <w:tcPr>
            <w:tcW w:w="4820" w:type="dxa"/>
            <w:shd w:val="clear" w:color="auto" w:fill="auto"/>
          </w:tcPr>
          <w:p w14:paraId="5FF1E1BB" w14:textId="77777777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4AAE047" w14:textId="70EA0E43" w:rsidR="0064466D" w:rsidRPr="00477CF0" w:rsidRDefault="008C7FE0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64466D" w:rsidRPr="00477CF0" w14:paraId="513E25B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E725C4B" w14:textId="77777777" w:rsidR="0064466D" w:rsidRPr="00477CF0" w:rsidRDefault="0064466D" w:rsidP="0064466D">
            <w:pPr>
              <w:pStyle w:val="afffff2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344B8BC7" w14:textId="75BE1260" w:rsidR="0064466D" w:rsidRPr="00477CF0" w:rsidRDefault="0064466D" w:rsidP="008C7FE0">
            <w:pPr>
              <w:pStyle w:val="afffff2"/>
              <w:jc w:val="center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64466D" w:rsidRPr="00477CF0" w14:paraId="3F73A0E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83A9255" w14:textId="77777777" w:rsidR="0064466D" w:rsidRPr="00477CF0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85" w:name="_Ref418276449"/>
          </w:p>
        </w:tc>
        <w:bookmarkEnd w:id="585"/>
        <w:tc>
          <w:tcPr>
            <w:tcW w:w="4820" w:type="dxa"/>
            <w:shd w:val="clear" w:color="auto" w:fill="auto"/>
          </w:tcPr>
          <w:p w14:paraId="5A0CBC71" w14:textId="4A6E961D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477CF0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  <w:r w:rsidR="008C7FE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35A614AA" w14:textId="0607251A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477CF0">
              <w:rPr>
                <w:rFonts w:ascii="Times New Roman" w:hAnsi="Times New Roman"/>
              </w:rPr>
              <w:fldChar w:fldCharType="begin"/>
            </w:r>
            <w:r w:rsidRPr="00477CF0">
              <w:rPr>
                <w:rFonts w:ascii="Times New Roman" w:hAnsi="Times New Roman"/>
              </w:rPr>
              <w:instrText xml:space="preserve"> REF _Ref55336310 \r \h  \* MERGEFORMAT </w:instrText>
            </w:r>
            <w:r w:rsidRPr="00477CF0">
              <w:rPr>
                <w:rFonts w:ascii="Times New Roman" w:hAnsi="Times New Roman"/>
              </w:rPr>
            </w:r>
            <w:r w:rsidRPr="00477CF0">
              <w:rPr>
                <w:rFonts w:ascii="Times New Roman" w:hAnsi="Times New Roman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</w:rPr>
              <w:t>7.1</w:t>
            </w:r>
            <w:r w:rsidRPr="00477CF0">
              <w:rPr>
                <w:rFonts w:ascii="Times New Roman" w:hAnsi="Times New Roman"/>
              </w:rPr>
              <w:fldChar w:fldCharType="end"/>
            </w:r>
            <w:r w:rsidRPr="00477CF0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4466D" w:rsidRPr="00477CF0" w14:paraId="733A1D8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1F00A37" w14:textId="77777777" w:rsidR="0064466D" w:rsidRPr="00477CF0" w:rsidRDefault="0064466D" w:rsidP="0064466D">
            <w:pPr>
              <w:pStyle w:val="afffff2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586" w:name="_Ref418276454"/>
          </w:p>
        </w:tc>
        <w:bookmarkEnd w:id="586"/>
        <w:tc>
          <w:tcPr>
            <w:tcW w:w="4820" w:type="dxa"/>
            <w:shd w:val="clear" w:color="auto" w:fill="auto"/>
          </w:tcPr>
          <w:p w14:paraId="00C4D373" w14:textId="5E322449" w:rsidR="0064466D" w:rsidRPr="00477CF0" w:rsidRDefault="0064466D" w:rsidP="008C7FE0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77CF0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9F092BC" w14:textId="44A6FFC7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  <w:r w:rsidRPr="00477CF0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3D39F35D" w14:textId="17D3F074" w:rsidR="0064466D" w:rsidRPr="00477CF0" w:rsidRDefault="0064466D" w:rsidP="0064466D">
            <w:pPr>
              <w:pStyle w:val="afffff2"/>
              <w:rPr>
                <w:rFonts w:ascii="Times New Roman" w:hAnsi="Times New Roman"/>
                <w:sz w:val="24"/>
              </w:rPr>
            </w:pPr>
          </w:p>
        </w:tc>
      </w:tr>
    </w:tbl>
    <w:p w14:paraId="03575097" w14:textId="77777777" w:rsidR="00722118" w:rsidRPr="00477CF0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477CF0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47BB5F89" w14:textId="77777777" w:rsidR="003A6609" w:rsidRPr="00477CF0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477CF0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7A4CEAD3" w14:textId="77777777" w:rsidR="00722118" w:rsidRPr="00477CF0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587" w:name="_Toc105499791"/>
      <w:r w:rsidRPr="00477CF0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121AA3" w:rsidRPr="00477CF0">
        <w:rPr>
          <w:rFonts w:ascii="Times New Roman" w:eastAsiaTheme="majorEastAsia" w:hAnsi="Times New Roman"/>
          <w:bCs/>
          <w:sz w:val="24"/>
        </w:rPr>
        <w:t>2</w:t>
      </w:r>
      <w:r w:rsidRPr="00477CF0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477CF0">
        <w:rPr>
          <w:rFonts w:ascii="Times New Roman" w:eastAsiaTheme="majorEastAsia" w:hAnsi="Times New Roman"/>
          <w:bCs/>
          <w:sz w:val="24"/>
        </w:rPr>
        <w:t>и</w:t>
      </w:r>
      <w:r w:rsidRPr="00477CF0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587"/>
    </w:p>
    <w:p w14:paraId="73D99B9B" w14:textId="77777777" w:rsidR="00722118" w:rsidRPr="00477CF0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88" w:name="_Toc105499792"/>
      <w:r w:rsidRPr="00477CF0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477CF0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477CF0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477CF0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477CF0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477CF0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588"/>
    </w:p>
    <w:p w14:paraId="7E338C5B" w14:textId="77777777" w:rsidR="003C4EA6" w:rsidRDefault="003C4EA6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1888D820" w14:textId="77777777" w:rsidR="003C4EA6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4D7FD65" w14:textId="77777777" w:rsidR="003C4EA6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7D20E740" w14:textId="77777777" w:rsidR="003C4EA6" w:rsidRDefault="003C4EA6" w:rsidP="003C4EA6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3C4EA6" w14:paraId="561A0BDD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811A" w14:textId="77777777" w:rsidR="003C4EA6" w:rsidRDefault="003C4EA6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B037" w14:textId="77777777" w:rsidR="003C4EA6" w:rsidRDefault="003C4EA6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C4EA6" w14:paraId="56FA5DA6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DFA" w14:textId="77777777" w:rsidR="003C4EA6" w:rsidRDefault="003C4EA6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0DA" w14:textId="19882886" w:rsidR="003C4EA6" w:rsidRDefault="003C4EA6" w:rsidP="005A4DB0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3C4EA6" w14:paraId="1932F419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D11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89" w:name="_Ref30622512"/>
          </w:p>
        </w:tc>
        <w:bookmarkEnd w:id="589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875F" w14:textId="7B8F07DC" w:rsidR="003C4EA6" w:rsidRDefault="003C4EA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Заявка (форма 1)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EA6" w14:paraId="335BF7E3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197B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894" w14:textId="2CEAFCDC" w:rsidR="003C4EA6" w:rsidRDefault="003C4EA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Техническое предложение (форма 2)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EA6" w14:paraId="53B70CBE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C4C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0" w:name="_Ref30622520"/>
          </w:p>
        </w:tc>
        <w:bookmarkEnd w:id="590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11D5" w14:textId="757F3050" w:rsidR="003C4EA6" w:rsidRDefault="003C4EA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_Ref415874031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Обоснование предложения инновационной и/или высокотехнологичной продукции (форма 6)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_Ref415874031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7.6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E55A3A" w14:paraId="32F836CF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999" w14:textId="77777777" w:rsidR="00E55A3A" w:rsidRDefault="00E55A3A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847" w14:textId="77777777" w:rsidR="00E55A3A" w:rsidRPr="00E55A3A" w:rsidRDefault="00E55A3A" w:rsidP="00E55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A3A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продукции:</w:t>
            </w:r>
          </w:p>
          <w:p w14:paraId="1AF7E426" w14:textId="0267F285" w:rsidR="00E55A3A" w:rsidRDefault="00E55A3A" w:rsidP="00E55A3A">
            <w:pPr>
              <w:jc w:val="both"/>
            </w:pPr>
            <w:r w:rsidRPr="00E55A3A">
              <w:rPr>
                <w:rFonts w:ascii="Times New Roman" w:hAnsi="Times New Roman"/>
                <w:sz w:val="24"/>
                <w:szCs w:val="24"/>
              </w:rPr>
              <w:t>Участник процедуры закупки обязан в соответствии с требованиями законодательства: пункт 3 статьи 12 и пункт 4 статьи 13 Федерального закона от 26.06.2008 № 102 «Об обеспечении единства измерений» предоставить в составе заявки следующие документы: копию «Свидетельства об утверждении типа» с Приложением «Описание типа средства измерений».</w:t>
            </w:r>
          </w:p>
        </w:tc>
      </w:tr>
      <w:tr w:rsidR="003C4EA6" w14:paraId="5DF49330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751" w14:textId="77777777" w:rsidR="003C4EA6" w:rsidRDefault="003C4EA6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8EF8" w14:textId="2F9DBFA4" w:rsidR="003C4EA6" w:rsidRDefault="003C4EA6" w:rsidP="005A4DB0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3C4EA6" w14:paraId="2F5FC305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324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1" w:name="_Ref30622752"/>
          </w:p>
        </w:tc>
        <w:bookmarkEnd w:id="591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A25D" w14:textId="5BF593D4" w:rsidR="003C4EA6" w:rsidRDefault="003C4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_Ref419820212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Анкета участника (форма 3)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_Ref419820212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4EA6" w14:paraId="1A348678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C3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356D" w14:textId="263B4150" w:rsidR="003C4EA6" w:rsidRDefault="003C4EA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(форма 4)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7.4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3C4EA6" w14:paraId="06FF097B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6456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2" w:name="_Ref503746109" w:colFirst="0" w:colLast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20AA" w14:textId="607DD7BB" w:rsidR="003C4EA6" w:rsidRDefault="003C4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5)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695A8B" w:rsidRPr="00695A8B">
              <w:rPr>
                <w:rFonts w:ascii="Times New Roman" w:hAnsi="Times New Roman"/>
                <w:sz w:val="24"/>
                <w:szCs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bookmarkEnd w:id="592"/>
      <w:tr w:rsidR="003C4EA6" w14:paraId="7E073D70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70DC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285" w14:textId="7F51B4B1" w:rsidR="003C4EA6" w:rsidRDefault="002233D1" w:rsidP="002233D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</w:t>
            </w:r>
            <w:r w:rsidRPr="00AF5638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 xml:space="preserve"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EA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3C4EA6" w14:paraId="07E7E31B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E992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3" w:name="_Ref30622480"/>
          </w:p>
        </w:tc>
        <w:bookmarkEnd w:id="593"/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77DB" w14:textId="77777777" w:rsidR="003C4EA6" w:rsidRDefault="003C4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3C4EA6" w14:paraId="30186169" w14:textId="77777777" w:rsidTr="003C4E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BC" w14:textId="77777777" w:rsidR="003C4EA6" w:rsidRDefault="003C4EA6" w:rsidP="00DC6D60">
            <w:pPr>
              <w:pStyle w:val="afffff2"/>
              <w:numPr>
                <w:ilvl w:val="0"/>
                <w:numId w:val="40"/>
              </w:numPr>
              <w:ind w:hanging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98E" w14:textId="23251A05" w:rsidR="003C4EA6" w:rsidRDefault="003C4EA6" w:rsidP="005A4DB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_Ref503746109 \r \h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233D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233D1">
              <w:rPr>
                <w:rFonts w:ascii="Times New Roman" w:hAnsi="Times New Roman"/>
                <w:sz w:val="24"/>
                <w:szCs w:val="24"/>
              </w:rPr>
              <w:instrText xml:space="preserve"> REF _Ref30622480 \w \h </w:instrText>
            </w:r>
            <w:r w:rsidR="002233D1">
              <w:rPr>
                <w:rFonts w:ascii="Times New Roman" w:hAnsi="Times New Roman"/>
                <w:sz w:val="24"/>
                <w:szCs w:val="24"/>
              </w:rPr>
            </w:r>
            <w:r w:rsidR="002233D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sz w:val="24"/>
                <w:szCs w:val="24"/>
              </w:rPr>
              <w:t>9)</w:t>
            </w:r>
            <w:r w:rsidR="002233D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документации о закупке;</w:t>
            </w:r>
          </w:p>
        </w:tc>
      </w:tr>
    </w:tbl>
    <w:p w14:paraId="239B19E9" w14:textId="77777777" w:rsidR="008901F2" w:rsidRPr="00477CF0" w:rsidRDefault="00722118" w:rsidP="008901F2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RPr="00477CF0">
        <w:rPr>
          <w:rFonts w:ascii="Times New Roman" w:eastAsiaTheme="majorEastAsia" w:hAnsi="Times New Roman"/>
          <w:b/>
          <w:bCs/>
          <w:sz w:val="24"/>
        </w:rPr>
        <w:br w:type="page"/>
      </w:r>
      <w:bookmarkStart w:id="594" w:name="_Toc105499793"/>
      <w:r w:rsidR="008901F2" w:rsidRPr="00477CF0">
        <w:rPr>
          <w:rFonts w:ascii="Times New Roman" w:eastAsiaTheme="majorEastAsia" w:hAnsi="Times New Roman"/>
          <w:bCs/>
          <w:sz w:val="24"/>
        </w:rPr>
        <w:lastRenderedPageBreak/>
        <w:t>Приложение №3</w:t>
      </w:r>
      <w:r w:rsidR="008901F2" w:rsidRPr="00477CF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594"/>
    </w:p>
    <w:p w14:paraId="103DBEE3" w14:textId="77777777" w:rsidR="008901F2" w:rsidRPr="00477CF0" w:rsidRDefault="008901F2" w:rsidP="008901F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595" w:name="_Toc471395158"/>
      <w:bookmarkStart w:id="596" w:name="_Toc105499794"/>
      <w:r w:rsidRPr="00477CF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595"/>
      <w:bookmarkEnd w:id="596"/>
    </w:p>
    <w:tbl>
      <w:tblPr>
        <w:tblStyle w:val="af2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8901F2" w:rsidRPr="00477CF0" w14:paraId="3ACE9504" w14:textId="77777777" w:rsidTr="008901F2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40D" w14:textId="77777777" w:rsidR="008901F2" w:rsidRPr="00477CF0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477CF0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309" w14:textId="77777777" w:rsidR="008901F2" w:rsidRPr="00477CF0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477CF0"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18F1" w14:textId="77777777" w:rsidR="008901F2" w:rsidRPr="00477CF0" w:rsidRDefault="008901F2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477CF0"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8901F2" w:rsidRPr="00477CF0" w14:paraId="2CFA9974" w14:textId="77777777" w:rsidTr="008901F2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E86" w14:textId="77777777" w:rsidR="008901F2" w:rsidRPr="00477CF0" w:rsidRDefault="008901F2" w:rsidP="00DC6D60">
            <w:pPr>
              <w:pStyle w:val="afffff2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lang w:eastAsia="en-US"/>
              </w:rPr>
            </w:pPr>
            <w:bookmarkStart w:id="597" w:name="_Ref471571567"/>
          </w:p>
        </w:tc>
        <w:bookmarkEnd w:id="597"/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7CE0" w14:textId="129B3C49" w:rsidR="008901F2" w:rsidRPr="00477CF0" w:rsidRDefault="00E55A3A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Анализаторы цепей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12E" w14:textId="7B552CB6" w:rsidR="008901F2" w:rsidRPr="00477CF0" w:rsidRDefault="008901F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</w:p>
        </w:tc>
      </w:tr>
      <w:tr w:rsidR="008901F2" w:rsidRPr="00477CF0" w14:paraId="250DB3CB" w14:textId="77777777" w:rsidTr="008901F2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EDA" w14:textId="77777777" w:rsidR="008901F2" w:rsidRPr="00477CF0" w:rsidRDefault="008901F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bookmarkStart w:id="598" w:name="_Ref471571553"/>
            <w:r w:rsidRPr="00477CF0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  <w:bookmarkEnd w:id="598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124" w14:textId="2A245465" w:rsidR="008901F2" w:rsidRPr="00477CF0" w:rsidRDefault="00E55A3A" w:rsidP="00E55A3A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000099"/>
                <w:sz w:val="20"/>
                <w:szCs w:val="20"/>
                <w:lang w:eastAsia="ru-RU"/>
              </w:rPr>
              <w:t>11 779 989</w:t>
            </w:r>
            <w:r w:rsidR="005A4DB0" w:rsidRPr="005A4DB0">
              <w:rPr>
                <w:rFonts w:ascii="Times New Roman" w:eastAsia="Times New Roman" w:hAnsi="Times New Roman"/>
                <w:b/>
                <w:i/>
                <w:color w:val="000099"/>
                <w:sz w:val="20"/>
                <w:szCs w:val="20"/>
                <w:lang w:eastAsia="ru-RU"/>
              </w:rPr>
              <w:t>,00 (</w:t>
            </w:r>
            <w:r>
              <w:rPr>
                <w:rFonts w:ascii="Times New Roman" w:eastAsia="Times New Roman" w:hAnsi="Times New Roman"/>
                <w:b/>
                <w:i/>
                <w:color w:val="000099"/>
                <w:sz w:val="20"/>
                <w:szCs w:val="20"/>
                <w:lang w:eastAsia="ru-RU"/>
              </w:rPr>
              <w:t>Одиннадцать миллионов семьсот семьдесят девять тысяч девятьсот восемьдесят девять) рублей 00 копеек</w:t>
            </w:r>
          </w:p>
        </w:tc>
      </w:tr>
    </w:tbl>
    <w:p w14:paraId="00FC29B2" w14:textId="77777777" w:rsidR="008901F2" w:rsidRPr="00477CF0" w:rsidRDefault="008901F2" w:rsidP="008901F2">
      <w:pPr>
        <w:rPr>
          <w:rFonts w:ascii="Times New Roman" w:eastAsiaTheme="majorEastAsia" w:hAnsi="Times New Roman"/>
          <w:b/>
          <w:bCs/>
          <w:sz w:val="24"/>
        </w:rPr>
      </w:pPr>
      <w:r w:rsidRPr="00477CF0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4D83075" w14:textId="77777777" w:rsidR="00722118" w:rsidRPr="00477CF0" w:rsidRDefault="00722118" w:rsidP="00722118">
      <w:pPr>
        <w:rPr>
          <w:rFonts w:ascii="Times New Roman" w:eastAsiaTheme="majorEastAsia" w:hAnsi="Times New Roman"/>
          <w:b/>
          <w:bCs/>
          <w:sz w:val="24"/>
        </w:rPr>
      </w:pPr>
    </w:p>
    <w:p w14:paraId="54C7EB72" w14:textId="77777777" w:rsidR="00B25B45" w:rsidRPr="00477CF0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599" w:name="_Ref414276712"/>
      <w:bookmarkStart w:id="600" w:name="_Ref414291069"/>
      <w:bookmarkStart w:id="601" w:name="_Toc415874697"/>
      <w:bookmarkStart w:id="602" w:name="_Ref314161369"/>
      <w:bookmarkStart w:id="603" w:name="_Toc105499795"/>
      <w:bookmarkEnd w:id="577"/>
      <w:bookmarkEnd w:id="578"/>
      <w:r w:rsidRPr="00477CF0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477CF0">
        <w:rPr>
          <w:rFonts w:ascii="Times New Roman" w:eastAsiaTheme="majorEastAsia" w:hAnsi="Times New Roman"/>
          <w:sz w:val="24"/>
        </w:rPr>
        <w:t>Н</w:t>
      </w:r>
      <w:r w:rsidRPr="00477CF0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477CF0">
        <w:rPr>
          <w:rFonts w:ascii="Times New Roman" w:eastAsiaTheme="majorEastAsia" w:hAnsi="Times New Roman"/>
          <w:sz w:val="24"/>
        </w:rPr>
        <w:t>ЗАЯВКУ</w:t>
      </w:r>
      <w:bookmarkEnd w:id="599"/>
      <w:bookmarkEnd w:id="600"/>
      <w:bookmarkEnd w:id="601"/>
      <w:bookmarkEnd w:id="602"/>
      <w:bookmarkEnd w:id="603"/>
    </w:p>
    <w:p w14:paraId="51E35484" w14:textId="77777777" w:rsidR="008E369B" w:rsidRPr="008E369B" w:rsidRDefault="008E369B" w:rsidP="008E369B">
      <w:pPr>
        <w:spacing w:before="120"/>
        <w:ind w:firstLine="567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8E369B">
        <w:rPr>
          <w:rFonts w:ascii="Times New Roman" w:hAnsi="Times New Roman"/>
          <w:b/>
          <w:iCs/>
          <w:snapToGrid w:val="0"/>
          <w:sz w:val="24"/>
        </w:rPr>
        <w:t>ВНИМАНИЮ УЧАСТНИКОВ ЗАКУПКИ!</w:t>
      </w:r>
    </w:p>
    <w:p w14:paraId="192E342E" w14:textId="77777777" w:rsidR="008E369B" w:rsidRPr="008E369B" w:rsidRDefault="008E369B" w:rsidP="008E369B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8E369B">
        <w:rPr>
          <w:rFonts w:ascii="Times New Roman" w:hAnsi="Times New Roman"/>
          <w:iCs/>
          <w:snapToGrid w:val="0"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1C949597" w14:textId="77777777" w:rsidR="008E369B" w:rsidRPr="00477CF0" w:rsidRDefault="008E369B" w:rsidP="000214E6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0B3B8345" w14:textId="65EFA8E7" w:rsidR="00C954B9" w:rsidRPr="00477CF0" w:rsidRDefault="00ED52CF" w:rsidP="00892E61">
      <w:pPr>
        <w:pStyle w:val="3"/>
        <w:rPr>
          <w:rFonts w:ascii="Times New Roman" w:hAnsi="Times New Roman"/>
          <w:sz w:val="24"/>
        </w:rPr>
      </w:pPr>
      <w:bookmarkStart w:id="604" w:name="_Ref55336310"/>
      <w:bookmarkStart w:id="605" w:name="_Toc57314672"/>
      <w:bookmarkStart w:id="606" w:name="_Toc69728986"/>
      <w:bookmarkStart w:id="607" w:name="_Toc311975353"/>
      <w:bookmarkStart w:id="608" w:name="_Toc415874698"/>
      <w:bookmarkStart w:id="609" w:name="_Toc105499796"/>
      <w:r w:rsidRPr="00477CF0">
        <w:rPr>
          <w:rFonts w:ascii="Times New Roman" w:hAnsi="Times New Roman"/>
          <w:sz w:val="24"/>
        </w:rPr>
        <w:t>З</w:t>
      </w:r>
      <w:r w:rsidR="000B0362" w:rsidRPr="00477CF0">
        <w:rPr>
          <w:rFonts w:ascii="Times New Roman" w:hAnsi="Times New Roman"/>
          <w:sz w:val="24"/>
        </w:rPr>
        <w:t xml:space="preserve">аявка </w:t>
      </w:r>
      <w:bookmarkStart w:id="610" w:name="_Ref22846535"/>
      <w:r w:rsidR="00C954B9" w:rsidRPr="00477CF0">
        <w:rPr>
          <w:rFonts w:ascii="Times New Roman" w:hAnsi="Times New Roman"/>
          <w:sz w:val="24"/>
        </w:rPr>
        <w:t>(</w:t>
      </w:r>
      <w:bookmarkEnd w:id="610"/>
      <w:r w:rsidR="00A03B12" w:rsidRPr="00477CF0">
        <w:rPr>
          <w:rFonts w:ascii="Times New Roman" w:hAnsi="Times New Roman"/>
          <w:sz w:val="24"/>
        </w:rPr>
        <w:t>форма </w:t>
      </w:r>
      <w:r w:rsidR="004D7EF6" w:rsidRPr="00477CF0">
        <w:rPr>
          <w:rFonts w:ascii="Times New Roman" w:hAnsi="Times New Roman"/>
          <w:sz w:val="24"/>
        </w:rPr>
        <w:fldChar w:fldCharType="begin"/>
      </w:r>
      <w:r w:rsidR="00FE2CB8" w:rsidRPr="00477CF0">
        <w:rPr>
          <w:rFonts w:ascii="Times New Roman" w:hAnsi="Times New Roman"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1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="00C954B9" w:rsidRPr="00477CF0">
        <w:rPr>
          <w:rFonts w:ascii="Times New Roman" w:hAnsi="Times New Roman"/>
          <w:sz w:val="24"/>
        </w:rPr>
        <w:t>)</w:t>
      </w:r>
      <w:bookmarkEnd w:id="604"/>
      <w:bookmarkEnd w:id="605"/>
      <w:bookmarkEnd w:id="606"/>
      <w:bookmarkEnd w:id="607"/>
      <w:bookmarkEnd w:id="608"/>
      <w:bookmarkEnd w:id="609"/>
    </w:p>
    <w:p w14:paraId="0527B780" w14:textId="77777777" w:rsidR="00C954B9" w:rsidRPr="00477CF0" w:rsidRDefault="00C954B9" w:rsidP="00892E61">
      <w:pPr>
        <w:pStyle w:val="4"/>
        <w:rPr>
          <w:rFonts w:ascii="Times New Roman" w:hAnsi="Times New Roman"/>
          <w:sz w:val="24"/>
        </w:rPr>
      </w:pPr>
      <w:bookmarkStart w:id="611" w:name="_Toc311975354"/>
      <w:r w:rsidRPr="00477CF0">
        <w:rPr>
          <w:rFonts w:ascii="Times New Roman" w:hAnsi="Times New Roman"/>
          <w:sz w:val="24"/>
        </w:rPr>
        <w:t xml:space="preserve">Форма </w:t>
      </w:r>
      <w:bookmarkEnd w:id="611"/>
      <w:r w:rsidR="006B5514" w:rsidRPr="00477CF0">
        <w:rPr>
          <w:rFonts w:ascii="Times New Roman" w:hAnsi="Times New Roman"/>
          <w:sz w:val="24"/>
        </w:rPr>
        <w:t>З</w:t>
      </w:r>
      <w:r w:rsidR="000B0362" w:rsidRPr="00477CF0">
        <w:rPr>
          <w:rFonts w:ascii="Times New Roman" w:hAnsi="Times New Roman"/>
          <w:sz w:val="24"/>
        </w:rPr>
        <w:t>аявки</w:t>
      </w:r>
    </w:p>
    <w:p w14:paraId="5FB75D46" w14:textId="4C393E96" w:rsidR="000B0362" w:rsidRPr="00477CF0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477CF0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477CF0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477CF0">
        <w:rPr>
          <w:rFonts w:ascii="Times New Roman" w:eastAsia="Times New Roman" w:hAnsi="Times New Roman"/>
          <w:snapToGrid w:val="0"/>
          <w:sz w:val="24"/>
          <w:lang w:eastAsia="ru-RU"/>
        </w:rPr>
        <w:t xml:space="preserve">20_ </w:t>
      </w:r>
      <w:r w:rsidR="00C954B9" w:rsidRPr="00477CF0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477CF0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188233FA" w14:textId="77777777" w:rsidR="00C954B9" w:rsidRPr="00477CF0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477CF0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5610C6B9" w14:textId="77777777" w:rsidR="00C954B9" w:rsidRPr="00477CF0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5CA49D4B" w14:textId="4B22D0D1" w:rsidR="00C954B9" w:rsidRPr="00477CF0" w:rsidRDefault="00C954B9" w:rsidP="00292406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Изучив</w:t>
      </w:r>
      <w:r w:rsidR="00003CA0" w:rsidRPr="00477CF0">
        <w:rPr>
          <w:rFonts w:ascii="Times New Roman" w:hAnsi="Times New Roman"/>
          <w:iCs/>
          <w:snapToGrid w:val="0"/>
          <w:sz w:val="24"/>
        </w:rPr>
        <w:t xml:space="preserve"> </w:t>
      </w:r>
      <w:r w:rsidR="005F14B0" w:rsidRPr="00477CF0">
        <w:rPr>
          <w:rFonts w:ascii="Times New Roman" w:hAnsi="Times New Roman"/>
          <w:iCs/>
          <w:snapToGrid w:val="0"/>
          <w:sz w:val="24"/>
        </w:rPr>
        <w:t>и</w:t>
      </w:r>
      <w:r w:rsidRPr="00477CF0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AB2840" w:rsidRPr="00477CF0">
        <w:rPr>
          <w:rFonts w:ascii="Times New Roman" w:hAnsi="Times New Roman"/>
          <w:iCs/>
          <w:snapToGrid w:val="0"/>
          <w:sz w:val="24"/>
        </w:rPr>
        <w:t xml:space="preserve">и документацию </w:t>
      </w:r>
      <w:r w:rsidRPr="00477CF0">
        <w:rPr>
          <w:rFonts w:ascii="Times New Roman" w:hAnsi="Times New Roman"/>
          <w:iCs/>
          <w:snapToGrid w:val="0"/>
          <w:sz w:val="24"/>
        </w:rPr>
        <w:t xml:space="preserve">о </w:t>
      </w:r>
      <w:r w:rsidR="006A07E4" w:rsidRPr="00477CF0">
        <w:rPr>
          <w:rFonts w:ascii="Times New Roman" w:hAnsi="Times New Roman"/>
          <w:iCs/>
          <w:snapToGrid w:val="0"/>
          <w:sz w:val="24"/>
        </w:rPr>
        <w:t>закупк</w:t>
      </w:r>
      <w:r w:rsidR="00AB2840" w:rsidRPr="00477CF0">
        <w:rPr>
          <w:rFonts w:ascii="Times New Roman" w:hAnsi="Times New Roman"/>
          <w:iCs/>
          <w:snapToGrid w:val="0"/>
          <w:sz w:val="24"/>
        </w:rPr>
        <w:t>е</w:t>
      </w:r>
      <w:r w:rsidR="005A4DB0">
        <w:rPr>
          <w:rFonts w:ascii="Times New Roman" w:hAnsi="Times New Roman"/>
          <w:iCs/>
          <w:snapToGrid w:val="0"/>
          <w:sz w:val="24"/>
        </w:rPr>
        <w:t xml:space="preserve"> </w:t>
      </w:r>
      <w:r w:rsidR="00627F2A" w:rsidRPr="00477CF0">
        <w:rPr>
          <w:rFonts w:ascii="Times New Roman" w:hAnsi="Times New Roman"/>
          <w:sz w:val="24"/>
        </w:rPr>
        <w:t>(включая все изменения и разъяснения к ней)</w:t>
      </w:r>
      <w:r w:rsidRPr="00477CF0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477CF0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477CF0">
        <w:rPr>
          <w:rFonts w:ascii="Times New Roman" w:hAnsi="Times New Roman"/>
          <w:iCs/>
          <w:snapToGrid w:val="0"/>
          <w:sz w:val="24"/>
        </w:rPr>
        <w:t>ы</w:t>
      </w:r>
      <w:r w:rsidR="006A07E4" w:rsidRPr="00477CF0">
        <w:rPr>
          <w:rFonts w:ascii="Times New Roman" w:hAnsi="Times New Roman"/>
          <w:iCs/>
          <w:snapToGrid w:val="0"/>
          <w:sz w:val="24"/>
        </w:rPr>
        <w:t>е</w:t>
      </w:r>
      <w:r w:rsidR="00AB2840" w:rsidRPr="00477CF0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5F14B0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, а также его номер</w:t>
      </w:r>
      <w:r w:rsidR="00AB2840" w:rsidRPr="00477CF0">
        <w:rPr>
          <w:rFonts w:ascii="Times New Roman" w:hAnsi="Times New Roman"/>
          <w:iCs/>
          <w:snapToGrid w:val="0"/>
          <w:sz w:val="24"/>
        </w:rPr>
        <w:t>]</w:t>
      </w:r>
      <w:r w:rsidR="00ED52CF" w:rsidRPr="00477CF0">
        <w:rPr>
          <w:rFonts w:ascii="Times New Roman" w:hAnsi="Times New Roman"/>
          <w:iCs/>
          <w:snapToGrid w:val="0"/>
          <w:sz w:val="24"/>
        </w:rPr>
        <w:t xml:space="preserve">, </w:t>
      </w:r>
      <w:r w:rsidRPr="00477CF0">
        <w:rPr>
          <w:rFonts w:ascii="Times New Roman" w:hAnsi="Times New Roman"/>
          <w:iCs/>
          <w:snapToGrid w:val="0"/>
          <w:sz w:val="24"/>
        </w:rPr>
        <w:t>и </w:t>
      </w:r>
      <w:r w:rsidR="00627F2A" w:rsidRPr="00477CF0">
        <w:rPr>
          <w:rFonts w:ascii="Times New Roman" w:hAnsi="Times New Roman"/>
          <w:sz w:val="24"/>
        </w:rPr>
        <w:t xml:space="preserve">безоговорочно </w:t>
      </w:r>
      <w:r w:rsidRPr="00477CF0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477CF0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477CF0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477CF0">
        <w:rPr>
          <w:rFonts w:ascii="Times New Roman" w:hAnsi="Times New Roman"/>
          <w:iCs/>
          <w:snapToGrid w:val="0"/>
          <w:sz w:val="24"/>
        </w:rPr>
        <w:t>е</w:t>
      </w:r>
      <w:r w:rsidRPr="00477CF0">
        <w:rPr>
          <w:rFonts w:ascii="Times New Roman" w:hAnsi="Times New Roman"/>
          <w:iCs/>
          <w:snapToGrid w:val="0"/>
          <w:sz w:val="24"/>
        </w:rPr>
        <w:t>,</w:t>
      </w:r>
      <w:r w:rsidR="00003CA0" w:rsidRPr="00477CF0">
        <w:rPr>
          <w:rFonts w:ascii="Times New Roman" w:hAnsi="Times New Roman"/>
          <w:iCs/>
          <w:snapToGrid w:val="0"/>
          <w:sz w:val="24"/>
        </w:rPr>
        <w:t xml:space="preserve"> в том числе в отношении порядка формирования проекта договора, заключаемого по итогам закупки, установленного пп. </w:t>
      </w:r>
      <w:r w:rsidR="008C3198">
        <w:rPr>
          <w:rFonts w:ascii="Times New Roman" w:hAnsi="Times New Roman"/>
          <w:iCs/>
          <w:snapToGrid w:val="0"/>
          <w:sz w:val="24"/>
        </w:rPr>
        <w:fldChar w:fldCharType="begin"/>
      </w:r>
      <w:r w:rsidR="008C3198">
        <w:rPr>
          <w:rFonts w:ascii="Times New Roman" w:hAnsi="Times New Roman"/>
          <w:iCs/>
          <w:snapToGrid w:val="0"/>
          <w:sz w:val="24"/>
        </w:rPr>
        <w:instrText xml:space="preserve"> REF _Ref26973339 \w \h </w:instrText>
      </w:r>
      <w:r w:rsidR="008C3198">
        <w:rPr>
          <w:rFonts w:ascii="Times New Roman" w:hAnsi="Times New Roman"/>
          <w:iCs/>
          <w:snapToGrid w:val="0"/>
          <w:sz w:val="24"/>
        </w:rPr>
      </w:r>
      <w:r w:rsidR="008C3198">
        <w:rPr>
          <w:rFonts w:ascii="Times New Roman" w:hAnsi="Times New Roman"/>
          <w:iCs/>
          <w:snapToGrid w:val="0"/>
          <w:sz w:val="24"/>
        </w:rPr>
        <w:fldChar w:fldCharType="separate"/>
      </w:r>
      <w:r w:rsidR="00695A8B">
        <w:rPr>
          <w:rFonts w:ascii="Times New Roman" w:hAnsi="Times New Roman"/>
          <w:iCs/>
          <w:snapToGrid w:val="0"/>
          <w:sz w:val="24"/>
        </w:rPr>
        <w:t>4.20.7</w:t>
      </w:r>
      <w:r w:rsidR="008C3198">
        <w:rPr>
          <w:rFonts w:ascii="Times New Roman" w:hAnsi="Times New Roman"/>
          <w:iCs/>
          <w:snapToGrid w:val="0"/>
          <w:sz w:val="24"/>
        </w:rPr>
        <w:fldChar w:fldCharType="end"/>
      </w:r>
      <w:r w:rsidR="008C3198">
        <w:rPr>
          <w:rFonts w:ascii="Times New Roman" w:hAnsi="Times New Roman"/>
          <w:iCs/>
          <w:snapToGrid w:val="0"/>
          <w:sz w:val="24"/>
        </w:rPr>
        <w:t xml:space="preserve">, </w:t>
      </w:r>
      <w:r w:rsidR="008C3198">
        <w:rPr>
          <w:rFonts w:ascii="Times New Roman" w:hAnsi="Times New Roman"/>
          <w:iCs/>
          <w:snapToGrid w:val="0"/>
          <w:sz w:val="24"/>
        </w:rPr>
        <w:fldChar w:fldCharType="begin"/>
      </w:r>
      <w:r w:rsidR="008C3198">
        <w:rPr>
          <w:rFonts w:ascii="Times New Roman" w:hAnsi="Times New Roman"/>
          <w:iCs/>
          <w:snapToGrid w:val="0"/>
          <w:sz w:val="24"/>
        </w:rPr>
        <w:instrText xml:space="preserve"> REF _Ref26972831 \w \h </w:instrText>
      </w:r>
      <w:r w:rsidR="008C3198">
        <w:rPr>
          <w:rFonts w:ascii="Times New Roman" w:hAnsi="Times New Roman"/>
          <w:iCs/>
          <w:snapToGrid w:val="0"/>
          <w:sz w:val="24"/>
        </w:rPr>
      </w:r>
      <w:r w:rsidR="008C3198">
        <w:rPr>
          <w:rFonts w:ascii="Times New Roman" w:hAnsi="Times New Roman"/>
          <w:iCs/>
          <w:snapToGrid w:val="0"/>
          <w:sz w:val="24"/>
        </w:rPr>
        <w:fldChar w:fldCharType="separate"/>
      </w:r>
      <w:r w:rsidR="00695A8B">
        <w:rPr>
          <w:rFonts w:ascii="Times New Roman" w:hAnsi="Times New Roman"/>
          <w:iCs/>
          <w:snapToGrid w:val="0"/>
          <w:sz w:val="24"/>
        </w:rPr>
        <w:t>4.20.9</w:t>
      </w:r>
      <w:r w:rsidR="008C3198">
        <w:rPr>
          <w:rFonts w:ascii="Times New Roman" w:hAnsi="Times New Roman"/>
          <w:iCs/>
          <w:snapToGrid w:val="0"/>
          <w:sz w:val="24"/>
        </w:rPr>
        <w:fldChar w:fldCharType="end"/>
      </w:r>
      <w:r w:rsidR="008C3198">
        <w:rPr>
          <w:rFonts w:ascii="Times New Roman" w:hAnsi="Times New Roman"/>
          <w:iCs/>
          <w:snapToGrid w:val="0"/>
          <w:sz w:val="24"/>
        </w:rPr>
        <w:t>,</w:t>
      </w:r>
      <w:r w:rsidR="00533A3C">
        <w:rPr>
          <w:rFonts w:ascii="Times New Roman" w:hAnsi="Times New Roman"/>
          <w:iCs/>
          <w:snapToGrid w:val="0"/>
          <w:sz w:val="24"/>
        </w:rPr>
        <w:t xml:space="preserve"> </w:t>
      </w:r>
      <w:r w:rsidR="00292406" w:rsidRPr="00477CF0">
        <w:rPr>
          <w:rFonts w:ascii="Times New Roman" w:hAnsi="Times New Roman"/>
          <w:iCs/>
          <w:snapToGrid w:val="0"/>
          <w:sz w:val="24"/>
        </w:rPr>
        <w:t>мы</w:t>
      </w:r>
      <w:r w:rsidR="0096769F" w:rsidRPr="00477CF0">
        <w:rPr>
          <w:rFonts w:ascii="Times New Roman" w:hAnsi="Times New Roman"/>
          <w:iCs/>
          <w:snapToGrid w:val="0"/>
          <w:sz w:val="24"/>
        </w:rPr>
        <w:t>, являясь у</w:t>
      </w:r>
      <w:r w:rsidR="007B28C3" w:rsidRPr="00477CF0">
        <w:rPr>
          <w:rFonts w:ascii="Times New Roman" w:hAnsi="Times New Roman"/>
          <w:iCs/>
          <w:snapToGrid w:val="0"/>
          <w:sz w:val="24"/>
        </w:rPr>
        <w:t>частник</w:t>
      </w:r>
      <w:r w:rsidR="0096769F" w:rsidRPr="00477CF0">
        <w:rPr>
          <w:rFonts w:ascii="Times New Roman" w:hAnsi="Times New Roman"/>
          <w:iCs/>
          <w:snapToGrid w:val="0"/>
          <w:sz w:val="24"/>
        </w:rPr>
        <w:t>ом процедуры закупки /</w:t>
      </w:r>
      <w:r w:rsidR="003C3B1E" w:rsidRPr="00477CF0">
        <w:rPr>
          <w:rFonts w:ascii="Times New Roman" w:hAnsi="Times New Roman"/>
          <w:iCs/>
          <w:snapToGrid w:val="0"/>
          <w:sz w:val="24"/>
        </w:rPr>
        <w:t xml:space="preserve"> [</w:t>
      </w:r>
      <w:r w:rsidR="003C3B1E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или</w:t>
      </w:r>
      <w:r w:rsidR="003C3B1E" w:rsidRPr="00477CF0">
        <w:rPr>
          <w:rFonts w:ascii="Times New Roman" w:hAnsi="Times New Roman"/>
          <w:iCs/>
          <w:snapToGrid w:val="0"/>
          <w:sz w:val="24"/>
        </w:rPr>
        <w:t>]</w:t>
      </w:r>
      <w:r w:rsidR="005F14B0" w:rsidRPr="00477CF0">
        <w:rPr>
          <w:rFonts w:ascii="Times New Roman" w:hAnsi="Times New Roman"/>
          <w:iCs/>
          <w:snapToGrid w:val="0"/>
          <w:sz w:val="24"/>
        </w:rPr>
        <w:t xml:space="preserve">лидером коллективного участника </w:t>
      </w:r>
      <w:r w:rsidR="00292406" w:rsidRPr="00477CF0">
        <w:rPr>
          <w:rFonts w:ascii="Times New Roman" w:hAnsi="Times New Roman"/>
          <w:iCs/>
          <w:snapToGrid w:val="0"/>
          <w:sz w:val="24"/>
        </w:rPr>
        <w:t>[</w:t>
      </w:r>
      <w:r w:rsidR="00292406" w:rsidRPr="00477CF0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="00292406" w:rsidRPr="00477CF0">
        <w:rPr>
          <w:rFonts w:ascii="Times New Roman" w:hAnsi="Times New Roman"/>
          <w:iCs/>
          <w:snapToGrid w:val="0"/>
          <w:sz w:val="24"/>
        </w:rPr>
        <w:t>]</w:t>
      </w:r>
      <w:r w:rsidR="0096769F" w:rsidRPr="00477CF0">
        <w:rPr>
          <w:rFonts w:ascii="Times New Roman" w:hAnsi="Times New Roman"/>
          <w:iCs/>
          <w:snapToGrid w:val="0"/>
          <w:sz w:val="24"/>
        </w:rPr>
        <w:t xml:space="preserve">, </w:t>
      </w:r>
      <w:r w:rsidRPr="00477CF0">
        <w:rPr>
          <w:rFonts w:ascii="Times New Roman" w:hAnsi="Times New Roman"/>
          <w:iCs/>
          <w:snapToGrid w:val="0"/>
          <w:sz w:val="24"/>
        </w:rPr>
        <w:t>предлагае</w:t>
      </w:r>
      <w:r w:rsidR="0096769F" w:rsidRPr="00477CF0">
        <w:rPr>
          <w:rFonts w:ascii="Times New Roman" w:hAnsi="Times New Roman"/>
          <w:iCs/>
          <w:snapToGrid w:val="0"/>
          <w:sz w:val="24"/>
        </w:rPr>
        <w:t>м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заключить Договор на:</w:t>
      </w:r>
    </w:p>
    <w:p w14:paraId="55A11D82" w14:textId="2D85B667" w:rsidR="005A4DB0" w:rsidRPr="00D2655B" w:rsidRDefault="005A4DB0" w:rsidP="005A4DB0">
      <w:pPr>
        <w:spacing w:after="0" w:line="240" w:lineRule="auto"/>
        <w:jc w:val="both"/>
        <w:rPr>
          <w:rFonts w:ascii="Times New Roman" w:hAnsi="Times New Roman"/>
          <w:b/>
          <w:color w:val="000099"/>
          <w:sz w:val="20"/>
          <w:szCs w:val="20"/>
        </w:rPr>
      </w:pPr>
      <w:r>
        <w:rPr>
          <w:rFonts w:ascii="Times New Roman" w:hAnsi="Times New Roman"/>
          <w:b/>
          <w:color w:val="000099"/>
          <w:sz w:val="20"/>
          <w:szCs w:val="20"/>
        </w:rPr>
        <w:t xml:space="preserve">Поставка товара: </w:t>
      </w:r>
      <w:r w:rsidR="00E55A3A">
        <w:rPr>
          <w:rFonts w:ascii="Times New Roman" w:hAnsi="Times New Roman"/>
          <w:b/>
          <w:color w:val="000099"/>
          <w:sz w:val="20"/>
          <w:szCs w:val="20"/>
        </w:rPr>
        <w:t>Анализаторы цепей</w:t>
      </w:r>
    </w:p>
    <w:p w14:paraId="727B3D46" w14:textId="6E7D16EE" w:rsidR="005D7ADF" w:rsidRPr="00477CF0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на условиях</w:t>
      </w:r>
      <w:r w:rsidR="00F6558F" w:rsidRPr="00477CF0">
        <w:rPr>
          <w:rFonts w:ascii="Times New Roman" w:hAnsi="Times New Roman"/>
          <w:iCs/>
          <w:snapToGrid w:val="0"/>
          <w:sz w:val="24"/>
        </w:rPr>
        <w:t>, установленных документацией о закупке, регламентом ЭТП</w:t>
      </w:r>
      <w:r w:rsidR="00B60093" w:rsidRPr="00477CF0">
        <w:rPr>
          <w:rFonts w:ascii="Times New Roman" w:hAnsi="Times New Roman"/>
          <w:iCs/>
          <w:snapToGrid w:val="0"/>
          <w:sz w:val="24"/>
        </w:rPr>
        <w:t xml:space="preserve"> и</w:t>
      </w:r>
      <w:r w:rsidR="00F6558F" w:rsidRPr="00477CF0">
        <w:rPr>
          <w:rFonts w:ascii="Times New Roman" w:hAnsi="Times New Roman"/>
          <w:iCs/>
          <w:snapToGrid w:val="0"/>
          <w:sz w:val="24"/>
        </w:rPr>
        <w:t xml:space="preserve"> Положением о закупке</w:t>
      </w:r>
      <w:r w:rsidR="00B60093" w:rsidRPr="00477CF0">
        <w:rPr>
          <w:rFonts w:ascii="Times New Roman" w:hAnsi="Times New Roman"/>
          <w:iCs/>
          <w:snapToGrid w:val="0"/>
          <w:sz w:val="24"/>
        </w:rPr>
        <w:t xml:space="preserve">, а также поставить товар </w:t>
      </w:r>
      <w:r w:rsidR="00B60093" w:rsidRPr="00477CF0">
        <w:rPr>
          <w:rFonts w:ascii="Times New Roman" w:hAnsi="Times New Roman"/>
          <w:sz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477CF0">
        <w:rPr>
          <w:rFonts w:ascii="Times New Roman" w:hAnsi="Times New Roman"/>
          <w:iCs/>
          <w:snapToGrid w:val="0"/>
          <w:sz w:val="24"/>
        </w:rPr>
        <w:t>.</w:t>
      </w:r>
    </w:p>
    <w:p w14:paraId="7CEAA7AD" w14:textId="77777777" w:rsidR="00C954B9" w:rsidRPr="00477CF0" w:rsidRDefault="005F14B0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477CF0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12" w:name="_Hlt440565644"/>
      <w:bookmarkEnd w:id="612"/>
      <w:r w:rsidRPr="00477CF0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477CF0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003CA0" w:rsidRPr="00477CF0">
        <w:rPr>
          <w:rFonts w:ascii="Times New Roman" w:hAnsi="Times New Roman"/>
          <w:iCs/>
          <w:snapToGrid w:val="0"/>
          <w:sz w:val="24"/>
        </w:rPr>
        <w:t xml:space="preserve"> </w:t>
      </w:r>
      <w:r w:rsidRPr="00477CF0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477CF0">
        <w:rPr>
          <w:rFonts w:ascii="Times New Roman" w:hAnsi="Times New Roman"/>
          <w:iCs/>
          <w:snapToGrid w:val="0"/>
          <w:sz w:val="24"/>
        </w:rPr>
        <w:t>.</w:t>
      </w:r>
    </w:p>
    <w:p w14:paraId="512FA4C9" w14:textId="4FE58825" w:rsidR="00A50D6C" w:rsidRPr="00477CF0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477CF0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540AC8" w:rsidRPr="00477CF0">
        <w:rPr>
          <w:rFonts w:ascii="Times New Roman" w:hAnsi="Times New Roman"/>
          <w:sz w:val="24"/>
        </w:rPr>
        <w:t xml:space="preserve">меня </w:t>
      </w:r>
      <w:r w:rsidR="00540AC8" w:rsidRPr="00477CF0">
        <w:rPr>
          <w:rFonts w:ascii="Times New Roman" w:hAnsi="Times New Roman"/>
          <w:iCs/>
          <w:snapToGrid w:val="0"/>
          <w:sz w:val="24"/>
        </w:rPr>
        <w:t>[</w:t>
      </w:r>
      <w:r w:rsidR="00540AC8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физических лиц</w:t>
      </w:r>
      <w:r w:rsidR="00540AC8" w:rsidRPr="00477CF0">
        <w:rPr>
          <w:rFonts w:ascii="Times New Roman" w:hAnsi="Times New Roman"/>
          <w:iCs/>
          <w:snapToGrid w:val="0"/>
          <w:sz w:val="24"/>
        </w:rPr>
        <w:t>]</w:t>
      </w:r>
      <w:r w:rsidR="00540AC8" w:rsidRPr="00477CF0">
        <w:rPr>
          <w:rFonts w:ascii="Times New Roman" w:hAnsi="Times New Roman"/>
          <w:sz w:val="24"/>
        </w:rPr>
        <w:t xml:space="preserve"> / </w:t>
      </w:r>
      <w:r w:rsidR="00685BA2" w:rsidRPr="00477CF0">
        <w:rPr>
          <w:rFonts w:ascii="Times New Roman" w:hAnsi="Times New Roman"/>
          <w:iCs/>
          <w:snapToGrid w:val="0"/>
          <w:sz w:val="24"/>
        </w:rPr>
        <w:t>нашей организации</w:t>
      </w:r>
      <w:r w:rsidR="00540AC8" w:rsidRPr="00477CF0">
        <w:rPr>
          <w:rFonts w:ascii="Times New Roman" w:hAnsi="Times New Roman"/>
          <w:iCs/>
          <w:snapToGrid w:val="0"/>
          <w:sz w:val="24"/>
        </w:rPr>
        <w:t>[</w:t>
      </w:r>
      <w:r w:rsidR="00540AC8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юридических лиц</w:t>
      </w:r>
      <w:r w:rsidR="00540AC8" w:rsidRPr="00477CF0">
        <w:rPr>
          <w:rFonts w:ascii="Times New Roman" w:hAnsi="Times New Roman"/>
          <w:iCs/>
          <w:snapToGrid w:val="0"/>
          <w:sz w:val="24"/>
        </w:rPr>
        <w:t>]</w:t>
      </w:r>
      <w:r w:rsidR="00672407">
        <w:rPr>
          <w:rFonts w:ascii="Times New Roman" w:hAnsi="Times New Roman"/>
          <w:iCs/>
          <w:snapToGrid w:val="0"/>
          <w:sz w:val="24"/>
        </w:rPr>
        <w:t>,</w:t>
      </w:r>
      <w:r w:rsidR="00672407" w:rsidRPr="0067240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72407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привлекаемых нами субподрядчиков, соисполнителей и (или) изготовителей товара, являющегося предметом закупки </w:t>
      </w:r>
      <w:r w:rsidRPr="00477CF0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</w:t>
      </w:r>
      <w:r w:rsidR="0059228E" w:rsidRPr="00477CF0">
        <w:rPr>
          <w:rFonts w:ascii="Times New Roman" w:hAnsi="Times New Roman"/>
          <w:iCs/>
          <w:snapToGrid w:val="0"/>
          <w:sz w:val="24"/>
        </w:rPr>
        <w:t>отсутствует</w:t>
      </w:r>
      <w:r w:rsidR="00003CA0" w:rsidRPr="00477CF0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477CF0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477CF0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477CF0">
        <w:rPr>
          <w:rFonts w:ascii="Times New Roman" w:hAnsi="Times New Roman"/>
          <w:iCs/>
          <w:snapToGrid w:val="0"/>
          <w:sz w:val="24"/>
        </w:rPr>
        <w:t>ого</w:t>
      </w:r>
      <w:r w:rsidRPr="00477CF0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477CF0">
        <w:rPr>
          <w:rFonts w:ascii="Times New Roman" w:hAnsi="Times New Roman"/>
          <w:iCs/>
          <w:snapToGrid w:val="0"/>
          <w:sz w:val="24"/>
        </w:rPr>
        <w:t>а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477CF0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477CF0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477CF0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477CF0">
        <w:rPr>
          <w:rFonts w:ascii="Times New Roman" w:hAnsi="Times New Roman"/>
          <w:sz w:val="24"/>
        </w:rPr>
        <w:t>или об открытии конкурсного производства</w:t>
      </w:r>
      <w:r w:rsidRPr="00477CF0">
        <w:rPr>
          <w:rFonts w:ascii="Times New Roman" w:hAnsi="Times New Roman"/>
          <w:iCs/>
          <w:snapToGrid w:val="0"/>
          <w:sz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477CF0">
        <w:rPr>
          <w:rFonts w:ascii="Times New Roman" w:hAnsi="Times New Roman"/>
          <w:sz w:val="24"/>
        </w:rPr>
        <w:t>бюджетной системы Российской Федерации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477CF0">
        <w:rPr>
          <w:rFonts w:ascii="Times New Roman" w:hAnsi="Times New Roman"/>
          <w:iCs/>
          <w:snapToGrid w:val="0"/>
          <w:sz w:val="24"/>
        </w:rPr>
        <w:t>25</w:t>
      </w:r>
      <w:r w:rsidRPr="00477CF0">
        <w:rPr>
          <w:rFonts w:ascii="Times New Roman" w:hAnsi="Times New Roman"/>
          <w:iCs/>
          <w:snapToGrid w:val="0"/>
          <w:sz w:val="24"/>
        </w:rPr>
        <w:t>%</w:t>
      </w:r>
      <w:r w:rsidR="00B26461" w:rsidRPr="00477CF0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477CF0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BD1A67C" w14:textId="49D520B8" w:rsidR="002576A3" w:rsidRPr="00477CF0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477CF0">
        <w:rPr>
          <w:rFonts w:ascii="Times New Roman" w:hAnsi="Times New Roman"/>
          <w:sz w:val="24"/>
        </w:rPr>
        <w:t xml:space="preserve">у </w:t>
      </w:r>
      <w:r w:rsidR="00B015E5" w:rsidRPr="00477CF0">
        <w:rPr>
          <w:rFonts w:ascii="Times New Roman" w:hAnsi="Times New Roman"/>
          <w:sz w:val="24"/>
        </w:rPr>
        <w:t xml:space="preserve">меня </w:t>
      </w:r>
      <w:r w:rsidR="00B015E5" w:rsidRPr="00477CF0">
        <w:rPr>
          <w:rFonts w:ascii="Times New Roman" w:hAnsi="Times New Roman"/>
          <w:iCs/>
          <w:snapToGrid w:val="0"/>
          <w:sz w:val="24"/>
        </w:rPr>
        <w:t>[</w:t>
      </w:r>
      <w:r w:rsidR="00B015E5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физических лиц</w:t>
      </w:r>
      <w:r w:rsidR="00B015E5" w:rsidRPr="00477CF0">
        <w:rPr>
          <w:rFonts w:ascii="Times New Roman" w:hAnsi="Times New Roman"/>
          <w:iCs/>
          <w:snapToGrid w:val="0"/>
          <w:sz w:val="24"/>
        </w:rPr>
        <w:t>]</w:t>
      </w:r>
      <w:r w:rsidR="00B015E5" w:rsidRPr="00477CF0">
        <w:rPr>
          <w:rFonts w:ascii="Times New Roman" w:hAnsi="Times New Roman"/>
          <w:sz w:val="24"/>
        </w:rPr>
        <w:t xml:space="preserve"> / у </w:t>
      </w:r>
      <w:r w:rsidR="00BB6444" w:rsidRPr="00477CF0">
        <w:rPr>
          <w:rFonts w:ascii="Times New Roman" w:hAnsi="Times New Roman"/>
          <w:sz w:val="24"/>
        </w:rPr>
        <w:t xml:space="preserve">руководителя, членов коллегиального исполнительного органа или главного бухгалтера </w:t>
      </w:r>
      <w:r w:rsidR="00B015E5" w:rsidRPr="00477CF0">
        <w:rPr>
          <w:rFonts w:ascii="Times New Roman" w:hAnsi="Times New Roman"/>
          <w:iCs/>
          <w:snapToGrid w:val="0"/>
          <w:sz w:val="24"/>
        </w:rPr>
        <w:t>нашей организации</w:t>
      </w:r>
      <w:r w:rsidR="005A4DB0">
        <w:rPr>
          <w:rFonts w:ascii="Times New Roman" w:hAnsi="Times New Roman"/>
          <w:iCs/>
          <w:snapToGrid w:val="0"/>
          <w:sz w:val="24"/>
        </w:rPr>
        <w:t xml:space="preserve"> </w:t>
      </w:r>
      <w:r w:rsidR="00B015E5" w:rsidRPr="00477CF0">
        <w:rPr>
          <w:rFonts w:ascii="Times New Roman" w:hAnsi="Times New Roman"/>
          <w:iCs/>
          <w:snapToGrid w:val="0"/>
          <w:sz w:val="24"/>
        </w:rPr>
        <w:t>[</w:t>
      </w:r>
      <w:r w:rsidR="00B015E5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юридических лиц</w:t>
      </w:r>
      <w:r w:rsidR="00B015E5" w:rsidRPr="00477CF0">
        <w:rPr>
          <w:rFonts w:ascii="Times New Roman" w:hAnsi="Times New Roman"/>
          <w:iCs/>
          <w:snapToGrid w:val="0"/>
          <w:sz w:val="24"/>
        </w:rPr>
        <w:t>]</w:t>
      </w:r>
      <w:r w:rsidR="00672407">
        <w:rPr>
          <w:rFonts w:ascii="Times New Roman" w:hAnsi="Times New Roman"/>
          <w:iCs/>
          <w:snapToGrid w:val="0"/>
          <w:sz w:val="24"/>
        </w:rPr>
        <w:t>,</w:t>
      </w:r>
      <w:r w:rsidR="00672407" w:rsidRPr="0067240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72407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нами субподрядчиков, соисполнителей и (или) изготовителей товара, являющегося предметом закупки</w:t>
      </w:r>
      <w:r w:rsidR="0067240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01FA4" w:rsidRPr="00477CF0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477CF0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7F3069">
        <w:rPr>
          <w:rFonts w:ascii="Times New Roman" w:hAnsi="Times New Roman"/>
          <w:sz w:val="24"/>
        </w:rPr>
        <w:t>,</w:t>
      </w:r>
      <w:r w:rsidR="007F3069" w:rsidRPr="00EC3B9A">
        <w:rPr>
          <w:rFonts w:ascii="Times New Roman" w:hAnsi="Times New Roman"/>
          <w:sz w:val="24"/>
        </w:rPr>
        <w:t xml:space="preserve"> </w:t>
      </w:r>
      <w:r w:rsidR="007F3069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7F3069">
        <w:rPr>
          <w:rFonts w:ascii="Times New Roman" w:hAnsi="Times New Roman"/>
          <w:sz w:val="24"/>
        </w:rPr>
        <w:t>я судимость погашена или снята)</w:t>
      </w:r>
      <w:r w:rsidRPr="00477CF0">
        <w:rPr>
          <w:rFonts w:ascii="Times New Roman" w:hAnsi="Times New Roman"/>
          <w:sz w:val="24"/>
        </w:rPr>
        <w:t xml:space="preserve">, </w:t>
      </w:r>
      <w:r w:rsidRPr="00477CF0">
        <w:rPr>
          <w:rFonts w:ascii="Times New Roman" w:hAnsi="Times New Roman"/>
          <w:sz w:val="24"/>
        </w:rPr>
        <w:lastRenderedPageBreak/>
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477CF0">
        <w:rPr>
          <w:rFonts w:ascii="Times New Roman" w:hAnsi="Times New Roman"/>
          <w:sz w:val="24"/>
        </w:rPr>
        <w:t>.</w:t>
      </w:r>
    </w:p>
    <w:p w14:paraId="3CC38006" w14:textId="77777777" w:rsidR="007F3069" w:rsidRPr="00E8259D" w:rsidRDefault="007F3069" w:rsidP="007F30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Также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в течение двух лет до момента подачи заявки на участие в закупке к </w:t>
      </w:r>
      <w:r w:rsidRPr="00EA72F7">
        <w:rPr>
          <w:rFonts w:ascii="Times New Roman" w:hAnsi="Times New Roman"/>
          <w:sz w:val="24"/>
        </w:rPr>
        <w:t>административной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28900837" w14:textId="13A55C5D" w:rsidR="009D5071" w:rsidRPr="00477CF0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</w:t>
      </w:r>
      <w:r w:rsidR="009D5071" w:rsidRPr="00477CF0">
        <w:rPr>
          <w:rFonts w:ascii="Times New Roman" w:hAnsi="Times New Roman"/>
          <w:sz w:val="24"/>
        </w:rPr>
        <w:t>отсутствие сведений о</w:t>
      </w:r>
      <w:r w:rsidR="00B015E5" w:rsidRPr="00477CF0">
        <w:rPr>
          <w:rFonts w:ascii="Times New Roman" w:hAnsi="Times New Roman"/>
          <w:sz w:val="24"/>
        </w:rPr>
        <w:t xml:space="preserve">бо мне </w:t>
      </w:r>
      <w:r w:rsidR="00B015E5" w:rsidRPr="00477CF0">
        <w:rPr>
          <w:rFonts w:ascii="Times New Roman" w:hAnsi="Times New Roman"/>
          <w:iCs/>
          <w:snapToGrid w:val="0"/>
          <w:sz w:val="24"/>
        </w:rPr>
        <w:t>[</w:t>
      </w:r>
      <w:r w:rsidR="00B015E5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физических лиц</w:t>
      </w:r>
      <w:r w:rsidR="00B015E5" w:rsidRPr="00477CF0">
        <w:rPr>
          <w:rFonts w:ascii="Times New Roman" w:hAnsi="Times New Roman"/>
          <w:iCs/>
          <w:snapToGrid w:val="0"/>
          <w:sz w:val="24"/>
        </w:rPr>
        <w:t>]</w:t>
      </w:r>
      <w:r w:rsidR="00B015E5" w:rsidRPr="00477CF0">
        <w:rPr>
          <w:rFonts w:ascii="Times New Roman" w:hAnsi="Times New Roman"/>
          <w:sz w:val="24"/>
        </w:rPr>
        <w:t xml:space="preserve">/ </w:t>
      </w:r>
      <w:r w:rsidR="00685BA2" w:rsidRPr="00477CF0">
        <w:rPr>
          <w:rFonts w:ascii="Times New Roman" w:hAnsi="Times New Roman"/>
          <w:iCs/>
          <w:snapToGrid w:val="0"/>
          <w:sz w:val="24"/>
        </w:rPr>
        <w:t>нашей организации</w:t>
      </w:r>
      <w:r w:rsidR="005A4DB0">
        <w:rPr>
          <w:rFonts w:ascii="Times New Roman" w:hAnsi="Times New Roman"/>
          <w:iCs/>
          <w:snapToGrid w:val="0"/>
          <w:sz w:val="24"/>
        </w:rPr>
        <w:t xml:space="preserve"> </w:t>
      </w:r>
      <w:r w:rsidR="00B015E5" w:rsidRPr="00477CF0">
        <w:rPr>
          <w:rFonts w:ascii="Times New Roman" w:hAnsi="Times New Roman"/>
          <w:iCs/>
          <w:snapToGrid w:val="0"/>
          <w:sz w:val="24"/>
        </w:rPr>
        <w:t>[</w:t>
      </w:r>
      <w:r w:rsidR="00B015E5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для юридических лиц</w:t>
      </w:r>
      <w:r w:rsidR="00B015E5" w:rsidRPr="00477CF0">
        <w:rPr>
          <w:rFonts w:ascii="Times New Roman" w:hAnsi="Times New Roman"/>
          <w:iCs/>
          <w:snapToGrid w:val="0"/>
          <w:sz w:val="24"/>
        </w:rPr>
        <w:t>]</w:t>
      </w:r>
      <w:r w:rsidR="00672407">
        <w:rPr>
          <w:rFonts w:ascii="Times New Roman" w:hAnsi="Times New Roman"/>
          <w:iCs/>
          <w:snapToGrid w:val="0"/>
          <w:sz w:val="24"/>
        </w:rPr>
        <w:t>,</w:t>
      </w:r>
      <w:r w:rsidR="00672407" w:rsidRPr="0067240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72407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нами субподрядчиков, соисполнителей и (или) изготовителей товара, являющегося предметом закупки</w:t>
      </w:r>
      <w:r w:rsidR="00672407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D5071" w:rsidRPr="00477CF0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5A4DB0">
        <w:rPr>
          <w:rFonts w:ascii="Times New Roman" w:hAnsi="Times New Roman"/>
          <w:sz w:val="24"/>
        </w:rPr>
        <w:t xml:space="preserve"> </w:t>
      </w:r>
      <w:r w:rsidRPr="00477CF0">
        <w:rPr>
          <w:rFonts w:ascii="Times New Roman" w:hAnsi="Times New Roman"/>
          <w:iCs/>
          <w:snapToGrid w:val="0"/>
          <w:sz w:val="24"/>
        </w:rPr>
        <w:t>[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477CF0">
        <w:rPr>
          <w:rFonts w:ascii="Times New Roman" w:hAnsi="Times New Roman"/>
          <w:iCs/>
          <w:snapToGrid w:val="0"/>
          <w:sz w:val="24"/>
        </w:rPr>
        <w:t>]</w:t>
      </w:r>
      <w:r w:rsidR="009D5071" w:rsidRPr="00477CF0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477CF0">
        <w:rPr>
          <w:rFonts w:ascii="Times New Roman" w:hAnsi="Times New Roman"/>
          <w:sz w:val="24"/>
        </w:rPr>
        <w:t>.</w:t>
      </w:r>
    </w:p>
    <w:p w14:paraId="3898013E" w14:textId="77777777" w:rsidR="00A50D6C" w:rsidRPr="00477CF0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477CF0">
        <w:rPr>
          <w:rFonts w:ascii="Times New Roman" w:hAnsi="Times New Roman"/>
          <w:iCs/>
          <w:snapToGrid w:val="0"/>
          <w:sz w:val="24"/>
        </w:rPr>
        <w:t>закупки</w:t>
      </w:r>
      <w:r w:rsidR="0001088E" w:rsidRPr="00477CF0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1088E" w:rsidRPr="00477CF0">
        <w:rPr>
          <w:rFonts w:ascii="Times New Roman" w:hAnsi="Times New Roman"/>
          <w:sz w:val="24"/>
        </w:rPr>
        <w:t>с единственным участником конкурентной</w:t>
      </w:r>
      <w:r w:rsidR="00533A3C">
        <w:rPr>
          <w:rFonts w:ascii="Times New Roman" w:hAnsi="Times New Roman"/>
          <w:sz w:val="24"/>
        </w:rPr>
        <w:t xml:space="preserve"> </w:t>
      </w:r>
      <w:r w:rsidR="0001088E" w:rsidRPr="00477CF0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="00B60093" w:rsidRPr="00477CF0">
        <w:rPr>
          <w:rFonts w:ascii="Times New Roman" w:hAnsi="Times New Roman"/>
          <w:iCs/>
          <w:snapToGrid w:val="0"/>
          <w:sz w:val="24"/>
        </w:rPr>
        <w:t>мы</w:t>
      </w:r>
      <w:r w:rsidR="00533A3C">
        <w:rPr>
          <w:rFonts w:ascii="Times New Roman" w:hAnsi="Times New Roman"/>
          <w:iCs/>
          <w:snapToGrid w:val="0"/>
          <w:sz w:val="24"/>
        </w:rPr>
        <w:t xml:space="preserve"> </w:t>
      </w:r>
      <w:r w:rsidRPr="00477CF0">
        <w:rPr>
          <w:rFonts w:ascii="Times New Roman" w:hAnsi="Times New Roman"/>
          <w:iCs/>
          <w:snapToGrid w:val="0"/>
          <w:sz w:val="24"/>
        </w:rPr>
        <w:t>бере</w:t>
      </w:r>
      <w:r w:rsidR="00B60093" w:rsidRPr="00477CF0">
        <w:rPr>
          <w:rFonts w:ascii="Times New Roman" w:hAnsi="Times New Roman"/>
          <w:iCs/>
          <w:snapToGrid w:val="0"/>
          <w:sz w:val="24"/>
        </w:rPr>
        <w:t>м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477CF0">
        <w:rPr>
          <w:rFonts w:ascii="Times New Roman" w:hAnsi="Times New Roman"/>
          <w:iCs/>
          <w:snapToGrid w:val="0"/>
          <w:sz w:val="24"/>
        </w:rPr>
        <w:t xml:space="preserve">о закупке </w:t>
      </w:r>
      <w:r w:rsidRPr="00477CF0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477CF0">
        <w:rPr>
          <w:rFonts w:ascii="Times New Roman" w:hAnsi="Times New Roman"/>
          <w:iCs/>
          <w:snapToGrid w:val="0"/>
          <w:sz w:val="24"/>
        </w:rPr>
        <w:t>нашей заявки</w:t>
      </w:r>
      <w:r w:rsidRPr="00477CF0">
        <w:rPr>
          <w:rFonts w:ascii="Times New Roman" w:hAnsi="Times New Roman"/>
          <w:iCs/>
          <w:snapToGrid w:val="0"/>
          <w:sz w:val="24"/>
        </w:rPr>
        <w:t>.</w:t>
      </w:r>
    </w:p>
    <w:p w14:paraId="3A748A81" w14:textId="77777777" w:rsidR="00A50D6C" w:rsidRPr="00EB676B" w:rsidRDefault="00A50D6C" w:rsidP="00EB676B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В</w:t>
      </w:r>
      <w:r w:rsidR="00E52855" w:rsidRPr="00477CF0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477CF0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477CF0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477CF0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EB676B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EB676B">
        <w:rPr>
          <w:rFonts w:ascii="Times New Roman" w:hAnsi="Times New Roman"/>
          <w:iCs/>
          <w:snapToGrid w:val="0"/>
          <w:sz w:val="24"/>
        </w:rPr>
        <w:t xml:space="preserve">о закупке </w:t>
      </w:r>
      <w:r w:rsidRPr="00EB676B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EB676B">
        <w:rPr>
          <w:rFonts w:ascii="Times New Roman" w:hAnsi="Times New Roman"/>
          <w:iCs/>
          <w:snapToGrid w:val="0"/>
          <w:sz w:val="24"/>
        </w:rPr>
        <w:t>нашей заявки</w:t>
      </w:r>
      <w:r w:rsidRPr="00EB676B">
        <w:rPr>
          <w:rFonts w:ascii="Times New Roman" w:hAnsi="Times New Roman"/>
          <w:iCs/>
          <w:snapToGrid w:val="0"/>
          <w:sz w:val="24"/>
        </w:rPr>
        <w:t>.</w:t>
      </w:r>
    </w:p>
    <w:p w14:paraId="23F24EAE" w14:textId="77777777" w:rsidR="00672407" w:rsidRDefault="00672407" w:rsidP="0067240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1C25C19E" w14:textId="77777777" w:rsidR="00A134DA" w:rsidRPr="00A134DA" w:rsidRDefault="00A134DA" w:rsidP="00A134D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134DA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303DD4D0" w14:textId="105510E2" w:rsidR="00A134DA" w:rsidRPr="00385D16" w:rsidRDefault="00A134DA" w:rsidP="00A134D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134DA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  <w:r w:rsidR="005A4DB0">
        <w:rPr>
          <w:rFonts w:ascii="Times New Roman" w:hAnsi="Times New Roman"/>
          <w:iCs/>
          <w:snapToGrid w:val="0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</w:t>
      </w:r>
      <w:r w:rsidRPr="00AF5638">
        <w:rPr>
          <w:rFonts w:ascii="Times New Roman" w:hAnsi="Times New Roman"/>
          <w:iCs/>
          <w:snapToGrid w:val="0"/>
          <w:sz w:val="24"/>
        </w:rPr>
        <w:t>_______________________</w:t>
      </w:r>
      <w:r w:rsidR="00062683">
        <w:rPr>
          <w:rFonts w:ascii="Times New Roman" w:hAnsi="Times New Roman"/>
          <w:iCs/>
          <w:snapToGrid w:val="0"/>
          <w:sz w:val="24"/>
        </w:rPr>
        <w:t xml:space="preserve"> </w:t>
      </w:r>
      <w:r w:rsidR="008C3198" w:rsidRPr="00AF5638">
        <w:rPr>
          <w:rFonts w:ascii="Times New Roman" w:hAnsi="Times New Roman"/>
          <w:iCs/>
          <w:snapToGrid w:val="0"/>
          <w:sz w:val="24"/>
        </w:rPr>
        <w:t>[</w:t>
      </w:r>
      <w:r w:rsidR="008C3198" w:rsidRPr="00D216D8">
        <w:rPr>
          <w:rFonts w:ascii="Times New Roman" w:hAnsi="Times New Roman"/>
          <w:bCs/>
          <w:i/>
          <w:sz w:val="24"/>
          <w:szCs w:val="24"/>
          <w:highlight w:val="yellow"/>
        </w:rPr>
        <w:t>при подготовке документации о закупке указывается наименование заказчика</w:t>
      </w:r>
      <w:r w:rsidR="008C3198" w:rsidRPr="00AF5638">
        <w:rPr>
          <w:rFonts w:ascii="Times New Roman" w:hAnsi="Times New Roman"/>
          <w:iCs/>
          <w:snapToGrid w:val="0"/>
          <w:sz w:val="24"/>
        </w:rPr>
        <w:t>], зарегистрированному по адресу: ________________________ [</w:t>
      </w:r>
      <w:r w:rsidR="008C3198" w:rsidRPr="00D216D8">
        <w:rPr>
          <w:rFonts w:ascii="Times New Roman" w:hAnsi="Times New Roman"/>
          <w:bCs/>
          <w:i/>
          <w:sz w:val="24"/>
          <w:szCs w:val="24"/>
          <w:highlight w:val="yellow"/>
        </w:rPr>
        <w:t>при подготовке документации о закупке указывается адрес заказчика</w:t>
      </w:r>
      <w:r w:rsidR="008C3198" w:rsidRPr="00AF5638">
        <w:rPr>
          <w:rFonts w:ascii="Times New Roman" w:hAnsi="Times New Roman"/>
          <w:iCs/>
          <w:snapToGrid w:val="0"/>
          <w:sz w:val="24"/>
        </w:rPr>
        <w:t>], и ___________________ [</w:t>
      </w:r>
      <w:r w:rsidR="008C3198" w:rsidRPr="00D216D8">
        <w:rPr>
          <w:rFonts w:ascii="Times New Roman" w:hAnsi="Times New Roman"/>
          <w:bCs/>
          <w:i/>
          <w:sz w:val="24"/>
          <w:szCs w:val="24"/>
          <w:highlight w:val="yellow"/>
        </w:rPr>
        <w:t>при подготовке документации о закупке указывается наименование организатора закупки, при его привлечении</w:t>
      </w:r>
      <w:r w:rsidR="008C3198" w:rsidRPr="00AF5638">
        <w:rPr>
          <w:rFonts w:ascii="Times New Roman" w:hAnsi="Times New Roman"/>
          <w:iCs/>
          <w:snapToGrid w:val="0"/>
          <w:sz w:val="24"/>
        </w:rPr>
        <w:t>], зарегистрированному по адресу: ________________________ [</w:t>
      </w:r>
      <w:r w:rsidR="008C3198" w:rsidRPr="00D216D8">
        <w:rPr>
          <w:rFonts w:ascii="Times New Roman" w:hAnsi="Times New Roman"/>
          <w:bCs/>
          <w:i/>
          <w:sz w:val="24"/>
          <w:szCs w:val="24"/>
          <w:highlight w:val="yellow"/>
        </w:rPr>
        <w:t>при подготовке документации о закупке указывается адрес организатора закупки, при его привлечении</w:t>
      </w:r>
      <w:r w:rsidR="008C3198" w:rsidRPr="00AF5638">
        <w:rPr>
          <w:rFonts w:ascii="Times New Roman" w:hAnsi="Times New Roman"/>
          <w:iCs/>
          <w:snapToGrid w:val="0"/>
          <w:sz w:val="24"/>
        </w:rPr>
        <w:t>]</w:t>
      </w:r>
      <w:r w:rsidR="008C3198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lastRenderedPageBreak/>
        <w:t>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383CD2D" w14:textId="77777777" w:rsidR="00A50D6C" w:rsidRPr="00477CF0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Опись документов заявки</w:t>
      </w:r>
      <w:r w:rsidR="00031300" w:rsidRPr="00477CF0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477CF0">
        <w:rPr>
          <w:rFonts w:ascii="Times New Roman" w:hAnsi="Times New Roman"/>
          <w:iCs/>
          <w:snapToGrid w:val="0"/>
          <w:sz w:val="24"/>
        </w:rPr>
        <w:t>приложения №</w:t>
      </w:r>
      <w:r w:rsidR="00121AA3" w:rsidRPr="00477CF0">
        <w:rPr>
          <w:rFonts w:ascii="Times New Roman" w:hAnsi="Times New Roman"/>
          <w:iCs/>
          <w:snapToGrid w:val="0"/>
          <w:sz w:val="24"/>
        </w:rPr>
        <w:t>2</w:t>
      </w:r>
      <w:r w:rsidR="00AE3C22" w:rsidRPr="00477CF0">
        <w:rPr>
          <w:rFonts w:ascii="Times New Roman" w:hAnsi="Times New Roman"/>
          <w:iCs/>
          <w:snapToGrid w:val="0"/>
          <w:sz w:val="24"/>
        </w:rPr>
        <w:t xml:space="preserve"> к</w:t>
      </w:r>
      <w:r w:rsidR="00533A3C">
        <w:rPr>
          <w:rFonts w:ascii="Times New Roman" w:hAnsi="Times New Roman"/>
          <w:iCs/>
          <w:snapToGrid w:val="0"/>
          <w:sz w:val="24"/>
        </w:rPr>
        <w:t xml:space="preserve"> </w:t>
      </w:r>
      <w:r w:rsidR="005F14B0" w:rsidRPr="00477CF0">
        <w:rPr>
          <w:rFonts w:ascii="Times New Roman" w:hAnsi="Times New Roman"/>
          <w:iCs/>
          <w:snapToGrid w:val="0"/>
          <w:sz w:val="24"/>
        </w:rPr>
        <w:t>и</w:t>
      </w:r>
      <w:r w:rsidR="00B42EC2" w:rsidRPr="00477CF0">
        <w:rPr>
          <w:rFonts w:ascii="Times New Roman" w:hAnsi="Times New Roman"/>
          <w:iCs/>
          <w:snapToGrid w:val="0"/>
          <w:sz w:val="24"/>
        </w:rPr>
        <w:t>нформационной</w:t>
      </w:r>
      <w:r w:rsidRPr="00477CF0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477CF0">
        <w:rPr>
          <w:rFonts w:ascii="Times New Roman" w:hAnsi="Times New Roman"/>
          <w:iCs/>
          <w:snapToGrid w:val="0"/>
          <w:sz w:val="24"/>
        </w:rPr>
        <w:t>е</w:t>
      </w:r>
      <w:r w:rsidR="00B42EC2" w:rsidRPr="00477CF0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7720A" w:rsidRPr="00477CF0" w14:paraId="15889601" w14:textId="77777777" w:rsidTr="00485ED0">
        <w:trPr>
          <w:tblHeader/>
        </w:trPr>
        <w:tc>
          <w:tcPr>
            <w:tcW w:w="851" w:type="dxa"/>
            <w:vAlign w:val="center"/>
          </w:tcPr>
          <w:p w14:paraId="7262E5A7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7111B3F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464F2929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65EAEB99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005D4765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F7720A" w:rsidRPr="00477CF0" w14:paraId="2E395E54" w14:textId="77777777" w:rsidTr="00485ED0">
        <w:tc>
          <w:tcPr>
            <w:tcW w:w="851" w:type="dxa"/>
            <w:vAlign w:val="center"/>
          </w:tcPr>
          <w:p w14:paraId="33EF7391" w14:textId="77777777" w:rsidR="00F7720A" w:rsidRPr="00477CF0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490" w:type="dxa"/>
          </w:tcPr>
          <w:p w14:paraId="0431434C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477CF0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документов, входящих в заявку (обе ее части), без включения идентифицирующих сведений об участнике процедуры закупки</w:t>
            </w: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70EF7A72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F7720A" w:rsidRPr="00477CF0" w14:paraId="56067736" w14:textId="77777777" w:rsidTr="00485ED0">
        <w:tc>
          <w:tcPr>
            <w:tcW w:w="851" w:type="dxa"/>
            <w:vAlign w:val="center"/>
          </w:tcPr>
          <w:p w14:paraId="69E47A2E" w14:textId="77777777" w:rsidR="00F7720A" w:rsidRPr="00477CF0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490" w:type="dxa"/>
          </w:tcPr>
          <w:p w14:paraId="7D30235B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3AC9426F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F7720A" w:rsidRPr="00477CF0" w14:paraId="1C317428" w14:textId="77777777" w:rsidTr="00485ED0">
        <w:tc>
          <w:tcPr>
            <w:tcW w:w="851" w:type="dxa"/>
            <w:vAlign w:val="center"/>
          </w:tcPr>
          <w:p w14:paraId="5118391E" w14:textId="77777777" w:rsidR="00F7720A" w:rsidRPr="00477CF0" w:rsidRDefault="00F7720A" w:rsidP="00DC6D60">
            <w:pPr>
              <w:pStyle w:val="af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490" w:type="dxa"/>
          </w:tcPr>
          <w:p w14:paraId="29542052" w14:textId="77777777" w:rsidR="00F7720A" w:rsidRPr="00477CF0" w:rsidRDefault="00F7720A" w:rsidP="00485ED0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1B68BD43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F7720A" w:rsidRPr="00477CF0" w14:paraId="7B7D1601" w14:textId="77777777" w:rsidTr="00485ED0">
        <w:tc>
          <w:tcPr>
            <w:tcW w:w="851" w:type="dxa"/>
            <w:vAlign w:val="center"/>
          </w:tcPr>
          <w:p w14:paraId="3041DA94" w14:textId="77777777" w:rsidR="00F7720A" w:rsidRPr="00477CF0" w:rsidRDefault="00F7720A" w:rsidP="00485ED0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490" w:type="dxa"/>
          </w:tcPr>
          <w:p w14:paraId="696B3482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0CA49C6" w14:textId="77777777" w:rsidR="00F7720A" w:rsidRPr="00477CF0" w:rsidRDefault="00F7720A" w:rsidP="00485ED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08C225D8" w14:textId="77777777" w:rsidR="00B42EC2" w:rsidRPr="00477CF0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</w:rPr>
      </w:pPr>
      <w:bookmarkStart w:id="613" w:name="_Toc311975355"/>
      <w:bookmarkStart w:id="614" w:name="_Ref34763774"/>
      <w:r w:rsidRPr="00477CF0">
        <w:rPr>
          <w:rFonts w:ascii="Times New Roman" w:hAnsi="Times New Roman"/>
          <w:sz w:val="24"/>
        </w:rPr>
        <w:br w:type="page"/>
      </w:r>
    </w:p>
    <w:p w14:paraId="1B327E27" w14:textId="161C248D" w:rsidR="00C954B9" w:rsidRPr="00477CF0" w:rsidRDefault="00C954B9" w:rsidP="007030C2">
      <w:pPr>
        <w:pStyle w:val="3"/>
        <w:rPr>
          <w:rFonts w:ascii="Times New Roman" w:hAnsi="Times New Roman"/>
          <w:sz w:val="24"/>
        </w:rPr>
      </w:pPr>
      <w:bookmarkStart w:id="615" w:name="_Toc418282194"/>
      <w:bookmarkStart w:id="616" w:name="_Toc418282195"/>
      <w:bookmarkStart w:id="617" w:name="_Toc418282197"/>
      <w:bookmarkStart w:id="618" w:name="_Toc418282201"/>
      <w:bookmarkStart w:id="619" w:name="_Toc418282202"/>
      <w:bookmarkStart w:id="620" w:name="_Toc418282203"/>
      <w:bookmarkStart w:id="621" w:name="_Ref55335821"/>
      <w:bookmarkStart w:id="622" w:name="_Ref55336345"/>
      <w:bookmarkStart w:id="623" w:name="_Toc57314674"/>
      <w:bookmarkStart w:id="624" w:name="_Toc69728988"/>
      <w:bookmarkStart w:id="625" w:name="_Toc311975356"/>
      <w:bookmarkStart w:id="626" w:name="_Ref314250951"/>
      <w:bookmarkStart w:id="627" w:name="_Toc415874700"/>
      <w:bookmarkStart w:id="628" w:name="_Toc105499797"/>
      <w:bookmarkEnd w:id="613"/>
      <w:bookmarkEnd w:id="615"/>
      <w:bookmarkEnd w:id="616"/>
      <w:bookmarkEnd w:id="617"/>
      <w:bookmarkEnd w:id="618"/>
      <w:bookmarkEnd w:id="619"/>
      <w:bookmarkEnd w:id="620"/>
      <w:r w:rsidRPr="00477CF0">
        <w:rPr>
          <w:rFonts w:ascii="Times New Roman" w:hAnsi="Times New Roman"/>
          <w:sz w:val="24"/>
        </w:rPr>
        <w:lastRenderedPageBreak/>
        <w:t>Техническое предложение (</w:t>
      </w:r>
      <w:r w:rsidR="00A03B12" w:rsidRPr="00477CF0">
        <w:rPr>
          <w:rFonts w:ascii="Times New Roman" w:hAnsi="Times New Roman"/>
          <w:sz w:val="24"/>
        </w:rPr>
        <w:t>форма </w:t>
      </w:r>
      <w:r w:rsidR="004D7EF6" w:rsidRPr="00477CF0">
        <w:rPr>
          <w:rFonts w:ascii="Times New Roman" w:hAnsi="Times New Roman"/>
          <w:sz w:val="24"/>
        </w:rPr>
        <w:fldChar w:fldCharType="begin"/>
      </w:r>
      <w:r w:rsidR="00FE2CB8" w:rsidRPr="00477CF0">
        <w:rPr>
          <w:rFonts w:ascii="Times New Roman" w:hAnsi="Times New Roman"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2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Pr="00477CF0">
        <w:rPr>
          <w:rFonts w:ascii="Times New Roman" w:hAnsi="Times New Roman"/>
          <w:sz w:val="24"/>
        </w:rPr>
        <w:t>)</w:t>
      </w:r>
      <w:bookmarkEnd w:id="621"/>
      <w:bookmarkEnd w:id="622"/>
      <w:bookmarkEnd w:id="623"/>
      <w:bookmarkEnd w:id="624"/>
      <w:bookmarkEnd w:id="625"/>
      <w:bookmarkEnd w:id="626"/>
      <w:bookmarkEnd w:id="627"/>
      <w:bookmarkEnd w:id="628"/>
    </w:p>
    <w:p w14:paraId="7B1E57DC" w14:textId="77777777" w:rsidR="00C954B9" w:rsidRPr="00477CF0" w:rsidRDefault="00C954B9" w:rsidP="007030C2">
      <w:pPr>
        <w:pStyle w:val="4"/>
        <w:rPr>
          <w:rFonts w:ascii="Times New Roman" w:hAnsi="Times New Roman"/>
          <w:sz w:val="24"/>
        </w:rPr>
      </w:pPr>
      <w:bookmarkStart w:id="629" w:name="_Toc311975357"/>
      <w:r w:rsidRPr="00477CF0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29"/>
    </w:p>
    <w:p w14:paraId="561D8DE1" w14:textId="2A756001" w:rsidR="00C954B9" w:rsidRPr="00477CF0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</w:rPr>
      </w:pPr>
      <w:r w:rsidRPr="00477CF0">
        <w:rPr>
          <w:rFonts w:ascii="Times New Roman" w:hAnsi="Times New Roman"/>
          <w:snapToGrid w:val="0"/>
          <w:sz w:val="24"/>
        </w:rPr>
        <w:t xml:space="preserve">Приложение </w:t>
      </w:r>
      <w:r w:rsidR="004D7EF6" w:rsidRPr="00477CF0">
        <w:rPr>
          <w:rFonts w:ascii="Times New Roman" w:hAnsi="Times New Roman"/>
          <w:snapToGrid w:val="0"/>
          <w:sz w:val="24"/>
        </w:rPr>
        <w:fldChar w:fldCharType="begin"/>
      </w:r>
      <w:r w:rsidRPr="00477CF0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4D7EF6" w:rsidRPr="00477CF0">
        <w:rPr>
          <w:rFonts w:ascii="Times New Roman" w:hAnsi="Times New Roman"/>
          <w:snapToGrid w:val="0"/>
          <w:sz w:val="24"/>
        </w:rPr>
        <w:fldChar w:fldCharType="separate"/>
      </w:r>
      <w:r w:rsidR="00695A8B">
        <w:rPr>
          <w:rFonts w:ascii="Times New Roman" w:hAnsi="Times New Roman"/>
          <w:noProof/>
          <w:snapToGrid w:val="0"/>
          <w:sz w:val="24"/>
        </w:rPr>
        <w:t>1</w:t>
      </w:r>
      <w:r w:rsidR="004D7EF6" w:rsidRPr="00477CF0">
        <w:rPr>
          <w:rFonts w:ascii="Times New Roman" w:hAnsi="Times New Roman"/>
          <w:snapToGrid w:val="0"/>
          <w:sz w:val="24"/>
        </w:rPr>
        <w:fldChar w:fldCharType="end"/>
      </w:r>
      <w:r w:rsidRPr="00477CF0">
        <w:rPr>
          <w:rFonts w:ascii="Times New Roman" w:hAnsi="Times New Roman"/>
          <w:snapToGrid w:val="0"/>
          <w:sz w:val="24"/>
        </w:rPr>
        <w:t xml:space="preserve"> к </w:t>
      </w:r>
      <w:r w:rsidR="00F6298A" w:rsidRPr="00477CF0">
        <w:rPr>
          <w:rFonts w:ascii="Times New Roman" w:hAnsi="Times New Roman"/>
          <w:snapToGrid w:val="0"/>
          <w:sz w:val="24"/>
        </w:rPr>
        <w:t>заявке</w:t>
      </w:r>
      <w:r w:rsidRPr="00477CF0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477CF0">
        <w:rPr>
          <w:rFonts w:ascii="Times New Roman" w:hAnsi="Times New Roman"/>
          <w:snapToGrid w:val="0"/>
          <w:sz w:val="24"/>
        </w:rPr>
        <w:t xml:space="preserve">20_ </w:t>
      </w:r>
      <w:r w:rsidRPr="00477CF0">
        <w:rPr>
          <w:rFonts w:ascii="Times New Roman" w:hAnsi="Times New Roman"/>
          <w:snapToGrid w:val="0"/>
          <w:sz w:val="24"/>
        </w:rPr>
        <w:t>г. №__________</w:t>
      </w:r>
    </w:p>
    <w:p w14:paraId="46D8CD6D" w14:textId="77777777" w:rsidR="00C954B9" w:rsidRPr="00477CF0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508A3922" w14:textId="77777777" w:rsidR="00E55A3A" w:rsidRPr="00D2655B" w:rsidRDefault="00E55A3A" w:rsidP="00E55A3A">
      <w:pPr>
        <w:keepNext/>
        <w:numPr>
          <w:ilvl w:val="0"/>
          <w:numId w:val="34"/>
        </w:numPr>
        <w:spacing w:before="120"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1A43A6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свойства), эксплуатационные харакретистики или качественные характеристики товара</w:t>
      </w:r>
    </w:p>
    <w:p w14:paraId="61BEBFD7" w14:textId="77777777" w:rsidR="00E55A3A" w:rsidRPr="00D2655B" w:rsidRDefault="00E55A3A" w:rsidP="00E55A3A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D2655B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>
        <w:rPr>
          <w:rFonts w:ascii="Times New Roman" w:hAnsi="Times New Roman"/>
          <w:snapToGrid w:val="0"/>
          <w:sz w:val="20"/>
          <w:szCs w:val="20"/>
        </w:rPr>
        <w:t>9</w:t>
      </w:r>
      <w:r w:rsidRPr="00D2655B">
        <w:rPr>
          <w:rFonts w:ascii="Times New Roman" w:hAnsi="Times New Roman"/>
          <w:snapToGrid w:val="0"/>
          <w:sz w:val="20"/>
          <w:szCs w:val="20"/>
        </w:rPr>
        <w:t xml:space="preserve"> извещения.</w:t>
      </w:r>
    </w:p>
    <w:p w14:paraId="6DD289EC" w14:textId="77777777" w:rsidR="00E55A3A" w:rsidRPr="00D2655B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559"/>
        <w:gridCol w:w="709"/>
        <w:gridCol w:w="3373"/>
        <w:gridCol w:w="2439"/>
      </w:tblGrid>
      <w:tr w:rsidR="00E55A3A" w:rsidRPr="00D2655B" w14:paraId="199EC3F5" w14:textId="77777777" w:rsidTr="00EC34E6">
        <w:trPr>
          <w:trHeight w:val="2366"/>
        </w:trPr>
        <w:tc>
          <w:tcPr>
            <w:tcW w:w="675" w:type="dxa"/>
            <w:shd w:val="clear" w:color="auto" w:fill="auto"/>
            <w:vAlign w:val="center"/>
          </w:tcPr>
          <w:p w14:paraId="41021560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2655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0" w:type="dxa"/>
            <w:vAlign w:val="center"/>
          </w:tcPr>
          <w:p w14:paraId="07FADA45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D2655B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44D1A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4A07D3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14:paraId="7D5EB595" w14:textId="77777777" w:rsidR="00E55A3A" w:rsidRPr="004A07D3" w:rsidRDefault="00E55A3A" w:rsidP="00EC3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№ показателя</w:t>
            </w:r>
          </w:p>
        </w:tc>
        <w:tc>
          <w:tcPr>
            <w:tcW w:w="3373" w:type="dxa"/>
          </w:tcPr>
          <w:p w14:paraId="35691ED9" w14:textId="77777777" w:rsidR="00E55A3A" w:rsidRPr="004A07D3" w:rsidRDefault="00E55A3A" w:rsidP="00EC3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14:paraId="1CD13F21" w14:textId="77777777" w:rsidR="00E55A3A" w:rsidRPr="004A07D3" w:rsidRDefault="00E55A3A" w:rsidP="00EC3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14:paraId="226F95BA" w14:textId="77777777" w:rsidR="00E55A3A" w:rsidRPr="004A07D3" w:rsidRDefault="00E55A3A" w:rsidP="00EC3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439" w:type="dxa"/>
          </w:tcPr>
          <w:p w14:paraId="2DCFD803" w14:textId="77777777" w:rsidR="00E55A3A" w:rsidRPr="004A07D3" w:rsidRDefault="00E55A3A" w:rsidP="00EC34E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7D3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4A07D3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E55A3A" w:rsidRPr="00D2655B" w14:paraId="37F2DECD" w14:textId="77777777" w:rsidTr="00EC34E6">
        <w:tc>
          <w:tcPr>
            <w:tcW w:w="675" w:type="dxa"/>
            <w:vMerge w:val="restart"/>
            <w:shd w:val="clear" w:color="auto" w:fill="auto"/>
          </w:tcPr>
          <w:p w14:paraId="7AD051D0" w14:textId="77777777" w:rsidR="00E55A3A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14:paraId="24DF812A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D6AF19D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AC3E734" w14:textId="77777777" w:rsidR="00E55A3A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3" w:type="dxa"/>
          </w:tcPr>
          <w:p w14:paraId="4889A78F" w14:textId="77777777" w:rsidR="00E55A3A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Состав 1 комплекта поставки</w:t>
            </w:r>
          </w:p>
        </w:tc>
        <w:tc>
          <w:tcPr>
            <w:tcW w:w="2439" w:type="dxa"/>
          </w:tcPr>
          <w:p w14:paraId="63EDE18E" w14:textId="77777777" w:rsidR="00E55A3A" w:rsidRPr="00D2655B" w:rsidRDefault="00E55A3A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55A3A" w:rsidRPr="00D2655B" w14:paraId="181AB994" w14:textId="77777777" w:rsidTr="00EC34E6">
        <w:tc>
          <w:tcPr>
            <w:tcW w:w="675" w:type="dxa"/>
            <w:vMerge/>
            <w:shd w:val="clear" w:color="auto" w:fill="auto"/>
          </w:tcPr>
          <w:p w14:paraId="7B5A2C9F" w14:textId="77777777" w:rsidR="00E55A3A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</w:tcPr>
          <w:p w14:paraId="4D6EBAE9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054CBF" w14:textId="77777777" w:rsidR="00E55A3A" w:rsidRPr="00D2655B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25DF588" w14:textId="77777777" w:rsidR="00E55A3A" w:rsidRDefault="00E55A3A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3" w:type="dxa"/>
          </w:tcPr>
          <w:p w14:paraId="0A2A1BF8" w14:textId="511A517A" w:rsidR="00E55A3A" w:rsidRPr="00A60D5C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Диапазон рабочих частот</w:t>
            </w:r>
          </w:p>
        </w:tc>
        <w:tc>
          <w:tcPr>
            <w:tcW w:w="2439" w:type="dxa"/>
          </w:tcPr>
          <w:p w14:paraId="0C7FA647" w14:textId="77777777" w:rsidR="00E55A3A" w:rsidRPr="00D2655B" w:rsidRDefault="00E55A3A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2A99A751" w14:textId="77777777" w:rsidTr="00EC34E6">
        <w:tc>
          <w:tcPr>
            <w:tcW w:w="675" w:type="dxa"/>
            <w:shd w:val="clear" w:color="auto" w:fill="auto"/>
          </w:tcPr>
          <w:p w14:paraId="77B78234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560AEB64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BF547BF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BCE6439" w14:textId="168C3A09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73" w:type="dxa"/>
          </w:tcPr>
          <w:p w14:paraId="07E79F86" w14:textId="4562B620" w:rsid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Пределы допускаемой относительной погрешности </w:t>
            </w:r>
            <w:r w:rsidRPr="00534533">
              <w:rPr>
                <w:rFonts w:ascii="Times New Roman" w:hAnsi="Times New Roman"/>
                <w:sz w:val="20"/>
                <w:szCs w:val="20"/>
              </w:rPr>
              <w:lastRenderedPageBreak/>
              <w:t>установки частоты выходного сигнала</w:t>
            </w:r>
          </w:p>
        </w:tc>
        <w:tc>
          <w:tcPr>
            <w:tcW w:w="2439" w:type="dxa"/>
          </w:tcPr>
          <w:p w14:paraId="5BDF8FBA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4E6868E0" w14:textId="77777777" w:rsidTr="00EC34E6">
        <w:tc>
          <w:tcPr>
            <w:tcW w:w="675" w:type="dxa"/>
            <w:shd w:val="clear" w:color="auto" w:fill="auto"/>
          </w:tcPr>
          <w:p w14:paraId="5A15CA3F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10FCC036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B668B9E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807087C" w14:textId="1C9B2AE3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3" w:type="dxa"/>
          </w:tcPr>
          <w:p w14:paraId="3805F874" w14:textId="53EE9B19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Диапазон установки уровня выходной мощности в диапазоне частот, дБм,:</w:t>
            </w:r>
          </w:p>
          <w:p w14:paraId="58194C56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100 кГц до 16 ГГц включ.</w:t>
            </w:r>
          </w:p>
          <w:p w14:paraId="00DD5FF5" w14:textId="5D92630C" w:rsid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св. 16 до 18 ГГц</w:t>
            </w:r>
          </w:p>
        </w:tc>
        <w:tc>
          <w:tcPr>
            <w:tcW w:w="2439" w:type="dxa"/>
          </w:tcPr>
          <w:p w14:paraId="47B6E47D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5A38D119" w14:textId="77777777" w:rsidTr="00EC34E6">
        <w:tc>
          <w:tcPr>
            <w:tcW w:w="675" w:type="dxa"/>
            <w:shd w:val="clear" w:color="auto" w:fill="auto"/>
          </w:tcPr>
          <w:p w14:paraId="5C182F81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26E34141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74B28D6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6A8BDC" w14:textId="50BA8219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3" w:type="dxa"/>
          </w:tcPr>
          <w:p w14:paraId="278442FA" w14:textId="26DB4545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Пределы допускаемой относительной погрешности установки уровня выходной мощности, дБ</w:t>
            </w:r>
          </w:p>
        </w:tc>
        <w:tc>
          <w:tcPr>
            <w:tcW w:w="2439" w:type="dxa"/>
          </w:tcPr>
          <w:p w14:paraId="180A324F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6D21E424" w14:textId="77777777" w:rsidTr="00EC34E6">
        <w:tc>
          <w:tcPr>
            <w:tcW w:w="675" w:type="dxa"/>
            <w:shd w:val="clear" w:color="auto" w:fill="auto"/>
          </w:tcPr>
          <w:p w14:paraId="26717794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6A053D48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60CEF29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3FE957" w14:textId="483A2E6A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3" w:type="dxa"/>
          </w:tcPr>
          <w:p w14:paraId="43E7623B" w14:textId="50676218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Диапазон измерений модуля коэффициента отражения</w:t>
            </w:r>
          </w:p>
        </w:tc>
        <w:tc>
          <w:tcPr>
            <w:tcW w:w="2439" w:type="dxa"/>
          </w:tcPr>
          <w:p w14:paraId="1EB0510B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1C8CFB2E" w14:textId="77777777" w:rsidTr="00EC34E6">
        <w:tc>
          <w:tcPr>
            <w:tcW w:w="675" w:type="dxa"/>
            <w:shd w:val="clear" w:color="auto" w:fill="auto"/>
          </w:tcPr>
          <w:p w14:paraId="3EFAD191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37467587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5178B52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3488303" w14:textId="678CD56C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3" w:type="dxa"/>
          </w:tcPr>
          <w:p w14:paraId="5BEECAE1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Пределы допускаемой абсолютной погрешности измерений модуля/фазы коэффициента отражения, не более:</w:t>
            </w:r>
          </w:p>
          <w:p w14:paraId="72EA0DA7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100 кГц до 10 ГГц:</w:t>
            </w:r>
          </w:p>
          <w:p w14:paraId="181AB070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15 до 0 дБ</w:t>
            </w:r>
          </w:p>
          <w:p w14:paraId="52EF7A66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25 до минус 15 дБ</w:t>
            </w:r>
          </w:p>
          <w:p w14:paraId="4837805C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35 до минус 25 дБ</w:t>
            </w:r>
          </w:p>
          <w:p w14:paraId="14441314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свыше 10 ГГц до 18 ГГц:</w:t>
            </w:r>
          </w:p>
          <w:p w14:paraId="129CAEF3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15 до 0 дБ</w:t>
            </w:r>
          </w:p>
          <w:p w14:paraId="1FF05B19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25 до минус 15 дБ</w:t>
            </w:r>
          </w:p>
          <w:p w14:paraId="5FD6C2BC" w14:textId="62E3981C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35 до минус 25 дБ</w:t>
            </w:r>
          </w:p>
        </w:tc>
        <w:tc>
          <w:tcPr>
            <w:tcW w:w="2439" w:type="dxa"/>
          </w:tcPr>
          <w:p w14:paraId="4CF98C6C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0A13D2D8" w14:textId="77777777" w:rsidTr="00EC34E6">
        <w:tc>
          <w:tcPr>
            <w:tcW w:w="675" w:type="dxa"/>
            <w:shd w:val="clear" w:color="auto" w:fill="auto"/>
          </w:tcPr>
          <w:p w14:paraId="1B8340FE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15611882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8F5EA99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D35D257" w14:textId="358C50C8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3" w:type="dxa"/>
          </w:tcPr>
          <w:p w14:paraId="3258261A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Диапазон измерений модуля коэффициента передачи при полосе фильтра промежуточной частоты 1 Гц в диапазоне частот, дБ, не менее:</w:t>
            </w:r>
          </w:p>
          <w:p w14:paraId="7ABA8231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от 100 кГц до 1 МГц включ. </w:t>
            </w:r>
          </w:p>
          <w:p w14:paraId="60218E54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1,0 МГц до 6,5 ГГц включ. </w:t>
            </w:r>
          </w:p>
          <w:p w14:paraId="025E2860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6,5 до 12,0 ГГц включ. </w:t>
            </w:r>
          </w:p>
          <w:p w14:paraId="713FA804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12 до 16 ГГц включ. </w:t>
            </w:r>
          </w:p>
          <w:p w14:paraId="34D31684" w14:textId="321D83B0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16 до 18 ГГц </w:t>
            </w:r>
            <w:r w:rsidRPr="0053453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39" w:type="dxa"/>
          </w:tcPr>
          <w:p w14:paraId="2113A7A9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730B65C6" w14:textId="77777777" w:rsidTr="00EC34E6">
        <w:tc>
          <w:tcPr>
            <w:tcW w:w="675" w:type="dxa"/>
            <w:shd w:val="clear" w:color="auto" w:fill="auto"/>
          </w:tcPr>
          <w:p w14:paraId="28A5865E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71207F57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C2307C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2CAAC88" w14:textId="174C430F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3" w:type="dxa"/>
          </w:tcPr>
          <w:p w14:paraId="0E323029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Пределы допускаемой абсолютной погрешности измерений модуля/фазы коэффициента передачи при КСВН входа/выхода не более 1,036, не более:</w:t>
            </w:r>
          </w:p>
          <w:p w14:paraId="366E42D4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0 до плюс 10 дБ</w:t>
            </w:r>
          </w:p>
          <w:p w14:paraId="3F067FC1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30 до 0 дБ</w:t>
            </w:r>
          </w:p>
          <w:p w14:paraId="775FE68D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50 до минус 30 дБ</w:t>
            </w:r>
          </w:p>
          <w:p w14:paraId="1449D30C" w14:textId="351CAE74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минус 70 до минус 50 дБ</w:t>
            </w:r>
          </w:p>
        </w:tc>
        <w:tc>
          <w:tcPr>
            <w:tcW w:w="2439" w:type="dxa"/>
          </w:tcPr>
          <w:p w14:paraId="6F322D93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46DA5464" w14:textId="77777777" w:rsidTr="00EC34E6">
        <w:tc>
          <w:tcPr>
            <w:tcW w:w="675" w:type="dxa"/>
            <w:shd w:val="clear" w:color="auto" w:fill="auto"/>
          </w:tcPr>
          <w:p w14:paraId="6B216C58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7C46649A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38E52B8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76083089" w14:textId="40E46050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3" w:type="dxa"/>
          </w:tcPr>
          <w:p w14:paraId="22E47020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Уровень собственного шума приёмников в диапазоне частот, дБм/Гц, не более:</w:t>
            </w:r>
          </w:p>
          <w:p w14:paraId="30AE4AD3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от 100 кГц до 1 МГц включ.</w:t>
            </w:r>
          </w:p>
          <w:p w14:paraId="29795A45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св. 1,0 МГц до 6,5 ГГц включ.</w:t>
            </w:r>
          </w:p>
          <w:p w14:paraId="2F88C5D6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св. 6,5 до 12,0 ГГц включ.</w:t>
            </w:r>
          </w:p>
          <w:p w14:paraId="333AF3DA" w14:textId="2D1A6222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св. 12 до 18 ГГц</w:t>
            </w:r>
          </w:p>
        </w:tc>
        <w:tc>
          <w:tcPr>
            <w:tcW w:w="2439" w:type="dxa"/>
          </w:tcPr>
          <w:p w14:paraId="77A9C43D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34533" w:rsidRPr="00D2655B" w14:paraId="6281B096" w14:textId="77777777" w:rsidTr="00EC34E6">
        <w:tc>
          <w:tcPr>
            <w:tcW w:w="675" w:type="dxa"/>
            <w:shd w:val="clear" w:color="auto" w:fill="auto"/>
          </w:tcPr>
          <w:p w14:paraId="6070EEC5" w14:textId="77777777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6784F77F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317AD9B" w14:textId="77777777" w:rsidR="00534533" w:rsidRPr="00D2655B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6E6C17C8" w14:textId="24604F93" w:rsidR="00534533" w:rsidRDefault="00534533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73" w:type="dxa"/>
          </w:tcPr>
          <w:p w14:paraId="779F4C83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Среднее квадратическое отклонение трассы при измерении модуля коэффициентов передачи и отражения в диапазоне частот и полосе фильтра промежуточной частоты 3 кГц, дБ, не более:</w:t>
            </w:r>
          </w:p>
          <w:p w14:paraId="35472A89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от 100 кГц до 1 МГц включ. </w:t>
            </w:r>
          </w:p>
          <w:p w14:paraId="0637A7A9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1,0 МГц до 6,5 ГГц включ. </w:t>
            </w:r>
          </w:p>
          <w:p w14:paraId="2027A25D" w14:textId="77777777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 xml:space="preserve">св. 6,5 до 12,0 ГГц включ. </w:t>
            </w:r>
          </w:p>
          <w:p w14:paraId="43D932E4" w14:textId="2B8C8475" w:rsidR="00534533" w:rsidRPr="00534533" w:rsidRDefault="00534533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34533">
              <w:rPr>
                <w:rFonts w:ascii="Times New Roman" w:hAnsi="Times New Roman"/>
                <w:sz w:val="20"/>
                <w:szCs w:val="20"/>
              </w:rPr>
              <w:t>св. 12 до 18 ГГц</w:t>
            </w:r>
          </w:p>
        </w:tc>
        <w:tc>
          <w:tcPr>
            <w:tcW w:w="2439" w:type="dxa"/>
          </w:tcPr>
          <w:p w14:paraId="7E822992" w14:textId="77777777" w:rsidR="00534533" w:rsidRPr="00D2655B" w:rsidRDefault="00534533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350B3605" w14:textId="77777777" w:rsidTr="00EC34E6">
        <w:tc>
          <w:tcPr>
            <w:tcW w:w="675" w:type="dxa"/>
            <w:shd w:val="clear" w:color="auto" w:fill="auto"/>
          </w:tcPr>
          <w:p w14:paraId="260460D7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1103E85B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DF5B323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5E63BE1" w14:textId="0A24351D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73" w:type="dxa"/>
          </w:tcPr>
          <w:p w14:paraId="5C93EB5F" w14:textId="76828C4D" w:rsidR="005C650B" w:rsidRPr="00534533" w:rsidRDefault="005C650B" w:rsidP="00534533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Количество измерительных портов</w:t>
            </w:r>
          </w:p>
        </w:tc>
        <w:tc>
          <w:tcPr>
            <w:tcW w:w="2439" w:type="dxa"/>
          </w:tcPr>
          <w:p w14:paraId="31B9840A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501F7004" w14:textId="77777777" w:rsidTr="00EC34E6">
        <w:tc>
          <w:tcPr>
            <w:tcW w:w="675" w:type="dxa"/>
            <w:shd w:val="clear" w:color="auto" w:fill="auto"/>
          </w:tcPr>
          <w:p w14:paraId="64135AD3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55903F05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9CE9203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4C445D9" w14:textId="611938DF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73" w:type="dxa"/>
          </w:tcPr>
          <w:p w14:paraId="18B8579F" w14:textId="1E2091A0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 xml:space="preserve">Параметры измерительных портов </w:t>
            </w:r>
          </w:p>
        </w:tc>
        <w:tc>
          <w:tcPr>
            <w:tcW w:w="2439" w:type="dxa"/>
          </w:tcPr>
          <w:p w14:paraId="730634AB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5B6206BE" w14:textId="77777777" w:rsidTr="00EC34E6">
        <w:tc>
          <w:tcPr>
            <w:tcW w:w="675" w:type="dxa"/>
            <w:shd w:val="clear" w:color="auto" w:fill="auto"/>
          </w:tcPr>
          <w:p w14:paraId="6165BAA4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16B61659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8415F8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04BA96F" w14:textId="5AA9A055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73" w:type="dxa"/>
          </w:tcPr>
          <w:p w14:paraId="71AFAEBC" w14:textId="14C28752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5C650B">
              <w:rPr>
                <w:rFonts w:ascii="Times New Roman" w:hAnsi="Times New Roman"/>
                <w:sz w:val="20"/>
                <w:szCs w:val="20"/>
              </w:rPr>
              <w:t>ип соединителя</w:t>
            </w:r>
          </w:p>
        </w:tc>
        <w:tc>
          <w:tcPr>
            <w:tcW w:w="2439" w:type="dxa"/>
          </w:tcPr>
          <w:p w14:paraId="7BCF50F7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2BBE6BBA" w14:textId="77777777" w:rsidTr="00EC34E6">
        <w:tc>
          <w:tcPr>
            <w:tcW w:w="675" w:type="dxa"/>
            <w:shd w:val="clear" w:color="auto" w:fill="auto"/>
          </w:tcPr>
          <w:p w14:paraId="4E14BEC4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0CE74916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FEB8957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2A0098DC" w14:textId="433794E3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73" w:type="dxa"/>
          </w:tcPr>
          <w:p w14:paraId="73F509FC" w14:textId="1BC88005" w:rsid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C650B">
              <w:rPr>
                <w:rFonts w:ascii="Times New Roman" w:hAnsi="Times New Roman"/>
                <w:sz w:val="20"/>
                <w:szCs w:val="20"/>
              </w:rPr>
              <w:t>нтерфейс</w:t>
            </w:r>
          </w:p>
        </w:tc>
        <w:tc>
          <w:tcPr>
            <w:tcW w:w="2439" w:type="dxa"/>
          </w:tcPr>
          <w:p w14:paraId="1A8CEF20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5AFC8187" w14:textId="77777777" w:rsidTr="00EC34E6">
        <w:tc>
          <w:tcPr>
            <w:tcW w:w="675" w:type="dxa"/>
            <w:shd w:val="clear" w:color="auto" w:fill="auto"/>
          </w:tcPr>
          <w:p w14:paraId="1B066DE6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60B2CD8B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844827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BD0E745" w14:textId="240200A5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73" w:type="dxa"/>
          </w:tcPr>
          <w:p w14:paraId="78451981" w14:textId="0E2F3CF6" w:rsid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Номинальное напряжение питания сети переменного тока, В</w:t>
            </w:r>
          </w:p>
        </w:tc>
        <w:tc>
          <w:tcPr>
            <w:tcW w:w="2439" w:type="dxa"/>
          </w:tcPr>
          <w:p w14:paraId="0DF06918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4A307F29" w14:textId="77777777" w:rsidTr="00EC34E6">
        <w:tc>
          <w:tcPr>
            <w:tcW w:w="675" w:type="dxa"/>
            <w:shd w:val="clear" w:color="auto" w:fill="auto"/>
          </w:tcPr>
          <w:p w14:paraId="6B402263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16740F5A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D7DAC02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93CD165" w14:textId="418B2BB3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73" w:type="dxa"/>
          </w:tcPr>
          <w:p w14:paraId="0D39F586" w14:textId="24D96F3E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 xml:space="preserve">Питание от </w:t>
            </w:r>
            <w:r w:rsidRPr="005C650B">
              <w:rPr>
                <w:rFonts w:ascii="Times New Roman" w:hAnsi="Times New Roman"/>
                <w:bCs/>
                <w:sz w:val="20"/>
                <w:szCs w:val="20"/>
              </w:rPr>
              <w:t>внешней АКБ</w:t>
            </w:r>
          </w:p>
        </w:tc>
        <w:tc>
          <w:tcPr>
            <w:tcW w:w="2439" w:type="dxa"/>
          </w:tcPr>
          <w:p w14:paraId="038CC364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7E1C6743" w14:textId="77777777" w:rsidTr="00EC34E6">
        <w:tc>
          <w:tcPr>
            <w:tcW w:w="675" w:type="dxa"/>
            <w:shd w:val="clear" w:color="auto" w:fill="auto"/>
          </w:tcPr>
          <w:p w14:paraId="17017F8E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2F8734D7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102F62B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9AAB633" w14:textId="22B2770B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73" w:type="dxa"/>
          </w:tcPr>
          <w:p w14:paraId="451C8FA1" w14:textId="0FA654E6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Масса</w:t>
            </w:r>
          </w:p>
        </w:tc>
        <w:tc>
          <w:tcPr>
            <w:tcW w:w="2439" w:type="dxa"/>
          </w:tcPr>
          <w:p w14:paraId="73BEE9CE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1D19839E" w14:textId="77777777" w:rsidTr="00EC34E6">
        <w:tc>
          <w:tcPr>
            <w:tcW w:w="675" w:type="dxa"/>
            <w:shd w:val="clear" w:color="auto" w:fill="auto"/>
          </w:tcPr>
          <w:p w14:paraId="4DE3A2BE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30E731A9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068E3AE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2F36865" w14:textId="76DB03B6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73" w:type="dxa"/>
          </w:tcPr>
          <w:p w14:paraId="0EF8D0E6" w14:textId="746D84AE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2439" w:type="dxa"/>
          </w:tcPr>
          <w:p w14:paraId="7A72B1BC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15E0F57D" w14:textId="77777777" w:rsidTr="00EC34E6">
        <w:tc>
          <w:tcPr>
            <w:tcW w:w="675" w:type="dxa"/>
            <w:shd w:val="clear" w:color="auto" w:fill="auto"/>
          </w:tcPr>
          <w:p w14:paraId="76BAFBE5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7E5E6557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662C30E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5E19AB9" w14:textId="723681B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73" w:type="dxa"/>
          </w:tcPr>
          <w:p w14:paraId="0AF96C40" w14:textId="08D796A1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Программное обеспечение под управлением внешним персональным компьютером с операционной системой Linux и Windows</w:t>
            </w:r>
          </w:p>
        </w:tc>
        <w:tc>
          <w:tcPr>
            <w:tcW w:w="2439" w:type="dxa"/>
          </w:tcPr>
          <w:p w14:paraId="1DBA79D7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7C6AC690" w14:textId="77777777" w:rsidTr="00EC34E6">
        <w:tc>
          <w:tcPr>
            <w:tcW w:w="675" w:type="dxa"/>
            <w:shd w:val="clear" w:color="auto" w:fill="auto"/>
          </w:tcPr>
          <w:p w14:paraId="55A06CE9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067EFA45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5053D174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A97254F" w14:textId="27508789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73" w:type="dxa"/>
          </w:tcPr>
          <w:p w14:paraId="537F1D31" w14:textId="576C6AF6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Поддержка управления по технологии COM/DCOM, системе команд SCPI</w:t>
            </w:r>
          </w:p>
        </w:tc>
        <w:tc>
          <w:tcPr>
            <w:tcW w:w="2439" w:type="dxa"/>
          </w:tcPr>
          <w:p w14:paraId="4E8FC44E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012E97E6" w14:textId="77777777" w:rsidTr="00EC34E6">
        <w:tc>
          <w:tcPr>
            <w:tcW w:w="675" w:type="dxa"/>
            <w:shd w:val="clear" w:color="auto" w:fill="auto"/>
          </w:tcPr>
          <w:p w14:paraId="7EC05B7F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348312EC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79A973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D665FB8" w14:textId="7385F64B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73" w:type="dxa"/>
          </w:tcPr>
          <w:p w14:paraId="2B72DF80" w14:textId="75468DBC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Измерения в специальных режимах: балансные измерения, временная область, временная селекция, преобразование импеданса порта, исключение цепи, встраивание цепи, измерение устройств с переносом частоты</w:t>
            </w:r>
          </w:p>
        </w:tc>
        <w:tc>
          <w:tcPr>
            <w:tcW w:w="2439" w:type="dxa"/>
          </w:tcPr>
          <w:p w14:paraId="70F4FA2E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C650B" w:rsidRPr="00D2655B" w14:paraId="2E173DE8" w14:textId="77777777" w:rsidTr="00EC34E6">
        <w:tc>
          <w:tcPr>
            <w:tcW w:w="675" w:type="dxa"/>
            <w:shd w:val="clear" w:color="auto" w:fill="auto"/>
          </w:tcPr>
          <w:p w14:paraId="0DE8429F" w14:textId="77777777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</w:tcPr>
          <w:p w14:paraId="22507CE5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4D41A56" w14:textId="77777777" w:rsidR="005C650B" w:rsidRPr="00D2655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803111C" w14:textId="4CAEAE3E" w:rsidR="005C650B" w:rsidRDefault="005C650B" w:rsidP="00EC34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73" w:type="dxa"/>
          </w:tcPr>
          <w:p w14:paraId="08B43E09" w14:textId="2CBC53E3" w:rsidR="005C650B" w:rsidRPr="005C650B" w:rsidRDefault="005C650B" w:rsidP="005C650B">
            <w:pPr>
              <w:pStyle w:val="afffff7"/>
              <w:rPr>
                <w:rFonts w:ascii="Times New Roman" w:hAnsi="Times New Roman"/>
                <w:sz w:val="20"/>
                <w:szCs w:val="20"/>
              </w:rPr>
            </w:pPr>
            <w:r w:rsidRPr="005C650B">
              <w:rPr>
                <w:rFonts w:ascii="Times New Roman" w:hAnsi="Times New Roman"/>
                <w:sz w:val="20"/>
                <w:szCs w:val="20"/>
              </w:rPr>
              <w:t>Программное обеспечение проведения поверки и калибровки оборудования с требуемым комплектом принадлежностей в автоматическом режиме</w:t>
            </w:r>
          </w:p>
        </w:tc>
        <w:tc>
          <w:tcPr>
            <w:tcW w:w="2439" w:type="dxa"/>
          </w:tcPr>
          <w:p w14:paraId="05BC911A" w14:textId="77777777" w:rsidR="005C650B" w:rsidRPr="00D2655B" w:rsidRDefault="005C650B" w:rsidP="00EC34E6">
            <w:pPr>
              <w:spacing w:after="0" w:line="240" w:lineRule="auto"/>
              <w:ind w:hanging="562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14:paraId="0FEA71E6" w14:textId="77777777" w:rsidR="00F35236" w:rsidRDefault="00F35236" w:rsidP="000108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477CF0">
        <w:rPr>
          <w:rFonts w:ascii="Times New Roman" w:eastAsia="Times New Roman" w:hAnsi="Times New Roman"/>
          <w:snapToGrid w:val="0"/>
          <w:sz w:val="24"/>
          <w:lang w:eastAsia="ru-RU"/>
        </w:rPr>
        <w:t xml:space="preserve"> </w:t>
      </w:r>
    </w:p>
    <w:p w14:paraId="2B877835" w14:textId="77777777" w:rsidR="003E5349" w:rsidRPr="00477CF0" w:rsidRDefault="003E5349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477CF0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071B53BD" w14:textId="4A6BCF2E" w:rsidR="000C2BF4" w:rsidRPr="00477CF0" w:rsidRDefault="000C2BF4" w:rsidP="000C2BF4">
      <w:pPr>
        <w:pStyle w:val="3"/>
        <w:rPr>
          <w:rFonts w:ascii="Times New Roman" w:hAnsi="Times New Roman"/>
          <w:sz w:val="24"/>
        </w:rPr>
      </w:pPr>
      <w:bookmarkStart w:id="630" w:name="_Ref419820212"/>
      <w:bookmarkStart w:id="631" w:name="_Toc105499798"/>
      <w:r w:rsidRPr="00477CF0">
        <w:rPr>
          <w:rFonts w:ascii="Times New Roman" w:hAnsi="Times New Roman"/>
          <w:sz w:val="24"/>
        </w:rPr>
        <w:lastRenderedPageBreak/>
        <w:t>Анкета участника (форма </w:t>
      </w:r>
      <w:r w:rsidR="004D7EF6" w:rsidRPr="00477CF0">
        <w:rPr>
          <w:rFonts w:ascii="Times New Roman" w:hAnsi="Times New Roman"/>
          <w:sz w:val="24"/>
        </w:rPr>
        <w:fldChar w:fldCharType="begin"/>
      </w:r>
      <w:r w:rsidR="00FE2CB8" w:rsidRPr="00477CF0">
        <w:rPr>
          <w:rFonts w:ascii="Times New Roman" w:hAnsi="Times New Roman"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3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Pr="00477CF0">
        <w:rPr>
          <w:rFonts w:ascii="Times New Roman" w:hAnsi="Times New Roman"/>
          <w:sz w:val="24"/>
        </w:rPr>
        <w:t>)</w:t>
      </w:r>
      <w:bookmarkEnd w:id="630"/>
      <w:bookmarkEnd w:id="631"/>
    </w:p>
    <w:p w14:paraId="3E681BE7" w14:textId="77777777" w:rsidR="000C2BF4" w:rsidRPr="00477CF0" w:rsidRDefault="000C2BF4" w:rsidP="000C2BF4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>Форма Анкеты участника</w:t>
      </w:r>
    </w:p>
    <w:p w14:paraId="3B034722" w14:textId="7F48997F" w:rsidR="000C2BF4" w:rsidRPr="00477CF0" w:rsidRDefault="000C2BF4" w:rsidP="000C2BF4">
      <w:pPr>
        <w:pStyle w:val="afffff2"/>
        <w:jc w:val="left"/>
        <w:rPr>
          <w:rFonts w:ascii="Times New Roman" w:hAnsi="Times New Roman"/>
          <w:snapToGrid w:val="0"/>
          <w:sz w:val="24"/>
        </w:rPr>
      </w:pPr>
      <w:r w:rsidRPr="00477CF0">
        <w:rPr>
          <w:rFonts w:ascii="Times New Roman" w:hAnsi="Times New Roman"/>
          <w:snapToGrid w:val="0"/>
          <w:sz w:val="24"/>
        </w:rPr>
        <w:t xml:space="preserve">Приложение </w:t>
      </w:r>
      <w:r w:rsidR="004D7EF6" w:rsidRPr="00477CF0">
        <w:rPr>
          <w:rFonts w:ascii="Times New Roman" w:hAnsi="Times New Roman"/>
          <w:snapToGrid w:val="0"/>
          <w:sz w:val="24"/>
        </w:rPr>
        <w:fldChar w:fldCharType="begin"/>
      </w:r>
      <w:r w:rsidRPr="00477CF0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4D7EF6" w:rsidRPr="00477CF0">
        <w:rPr>
          <w:rFonts w:ascii="Times New Roman" w:hAnsi="Times New Roman"/>
          <w:snapToGrid w:val="0"/>
          <w:sz w:val="24"/>
        </w:rPr>
        <w:fldChar w:fldCharType="separate"/>
      </w:r>
      <w:r w:rsidR="00695A8B">
        <w:rPr>
          <w:rFonts w:ascii="Times New Roman" w:hAnsi="Times New Roman"/>
          <w:noProof/>
          <w:snapToGrid w:val="0"/>
          <w:sz w:val="24"/>
        </w:rPr>
        <w:t>2</w:t>
      </w:r>
      <w:r w:rsidR="004D7EF6" w:rsidRPr="00477CF0">
        <w:rPr>
          <w:rFonts w:ascii="Times New Roman" w:hAnsi="Times New Roman"/>
          <w:snapToGrid w:val="0"/>
          <w:sz w:val="24"/>
        </w:rPr>
        <w:fldChar w:fldCharType="end"/>
      </w:r>
      <w:r w:rsidRPr="00477CF0">
        <w:rPr>
          <w:rFonts w:ascii="Times New Roman" w:hAnsi="Times New Roman"/>
          <w:snapToGrid w:val="0"/>
          <w:sz w:val="24"/>
        </w:rPr>
        <w:t xml:space="preserve"> к заявке</w:t>
      </w:r>
      <w:r w:rsidRPr="00477CF0">
        <w:rPr>
          <w:rFonts w:ascii="Times New Roman" w:hAnsi="Times New Roman"/>
          <w:snapToGrid w:val="0"/>
          <w:sz w:val="24"/>
        </w:rPr>
        <w:br/>
        <w:t>от «____» _____________ 20_ г. № __________</w:t>
      </w:r>
    </w:p>
    <w:p w14:paraId="07CCB181" w14:textId="77777777" w:rsidR="000C2BF4" w:rsidRPr="00477CF0" w:rsidRDefault="000C2BF4" w:rsidP="000C2BF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>АНКЕТА УЧАСТНИКА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477CF0" w14:paraId="2B363D24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6A6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E68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5ED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0C2BF4" w:rsidRPr="00477CF0" w14:paraId="71DC0FC7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51F6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9F0" w14:textId="77777777" w:rsidR="000C2BF4" w:rsidRPr="00477CF0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477CF0">
              <w:rPr>
                <w:rFonts w:ascii="Times New Roman" w:hAnsi="Times New Roman"/>
                <w:color w:val="000000"/>
                <w:sz w:val="24"/>
              </w:rPr>
              <w:t>, паспортные данные</w:t>
            </w:r>
            <w:r w:rsidRPr="00477CF0">
              <w:rPr>
                <w:rFonts w:ascii="Times New Roman" w:hAnsi="Times New Roman"/>
                <w:color w:val="000000"/>
                <w:sz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16B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658A21F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371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2A20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0AF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157310F0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4DB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D54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6E74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564917F6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4E3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02A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416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7184F5C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C81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F88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91D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3977F28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C97D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7863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562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A22E3" w:rsidRPr="00477CF0" w14:paraId="326ED2AF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333" w14:textId="77777777" w:rsidR="003A22E3" w:rsidRPr="00477CF0" w:rsidRDefault="003A22E3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BA2A" w14:textId="77777777" w:rsidR="003A22E3" w:rsidRPr="00477CF0" w:rsidRDefault="003A22E3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8C" w14:textId="77777777" w:rsidR="003A22E3" w:rsidRPr="00477CF0" w:rsidRDefault="003A22E3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3A22E3" w:rsidRPr="00477CF0" w14:paraId="073A1677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436A" w14:textId="77777777" w:rsidR="003A22E3" w:rsidRPr="00477CF0" w:rsidRDefault="003A22E3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58E" w14:textId="77777777" w:rsidR="003A22E3" w:rsidRPr="00477CF0" w:rsidRDefault="003A22E3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B3A" w14:textId="77777777" w:rsidR="003A22E3" w:rsidRPr="00477CF0" w:rsidRDefault="003A22E3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3FE98219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744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E2D7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BD4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6505EBF1" w14:textId="77777777" w:rsidTr="00235C97">
        <w:trPr>
          <w:cantSplit/>
        </w:trPr>
        <w:tc>
          <w:tcPr>
            <w:tcW w:w="720" w:type="dxa"/>
          </w:tcPr>
          <w:p w14:paraId="7C30C7C1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</w:tcPr>
          <w:p w14:paraId="766C2CAC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2EFAC28A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7BEFC37F" w14:textId="77777777" w:rsidTr="00235C97">
        <w:trPr>
          <w:cantSplit/>
        </w:trPr>
        <w:tc>
          <w:tcPr>
            <w:tcW w:w="720" w:type="dxa"/>
          </w:tcPr>
          <w:p w14:paraId="2F396527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</w:tcPr>
          <w:p w14:paraId="47EA5286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036CB1DB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645D3175" w14:textId="77777777" w:rsidTr="00235C97">
        <w:trPr>
          <w:cantSplit/>
        </w:trPr>
        <w:tc>
          <w:tcPr>
            <w:tcW w:w="720" w:type="dxa"/>
          </w:tcPr>
          <w:p w14:paraId="382BCE08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</w:tcPr>
          <w:p w14:paraId="038BDC28" w14:textId="77777777" w:rsidR="000C2BF4" w:rsidRPr="00477CF0" w:rsidRDefault="001A5BD7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477CF0">
              <w:rPr>
                <w:rFonts w:ascii="Times New Roman" w:hAnsi="Times New Roman"/>
                <w:color w:val="000000"/>
                <w:sz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27899671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C2BF4" w:rsidRPr="00477CF0" w14:paraId="5ED04F4E" w14:textId="77777777" w:rsidTr="00235C97">
        <w:trPr>
          <w:cantSplit/>
        </w:trPr>
        <w:tc>
          <w:tcPr>
            <w:tcW w:w="720" w:type="dxa"/>
          </w:tcPr>
          <w:p w14:paraId="663F4F7C" w14:textId="77777777" w:rsidR="000C2BF4" w:rsidRPr="00477CF0" w:rsidRDefault="000C2BF4" w:rsidP="00DC6D60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</w:tcPr>
          <w:p w14:paraId="25D93D29" w14:textId="77777777" w:rsidR="000C2BF4" w:rsidRPr="00477CF0" w:rsidRDefault="000C2BF4" w:rsidP="009B799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477CF0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1A0C2411" w14:textId="77777777" w:rsidR="000C2BF4" w:rsidRPr="00477CF0" w:rsidRDefault="000C2BF4" w:rsidP="009B799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A134DA" w:rsidRPr="00385D16" w14:paraId="1A2A8544" w14:textId="77777777" w:rsidTr="00A134DA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96A" w14:textId="77777777" w:rsidR="00A134DA" w:rsidRPr="00A134DA" w:rsidRDefault="00A134DA" w:rsidP="00A134DA">
            <w:pPr>
              <w:pStyle w:val="af1"/>
              <w:numPr>
                <w:ilvl w:val="0"/>
                <w:numId w:val="2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523" w14:textId="77777777" w:rsidR="00A134DA" w:rsidRPr="00A134DA" w:rsidRDefault="00A134DA" w:rsidP="00B8246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A134DA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96884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14E" w14:textId="77777777" w:rsidR="00A134DA" w:rsidRPr="00A134DA" w:rsidRDefault="00A134DA" w:rsidP="00B8246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134DA">
              <w:rPr>
                <w:rFonts w:ascii="Times New Roman" w:hAnsi="Times New Roman"/>
                <w:color w:val="000000"/>
                <w:sz w:val="20"/>
                <w:szCs w:val="22"/>
              </w:rPr>
              <w:t>Да/Нет [указать необходимое]</w:t>
            </w:r>
          </w:p>
        </w:tc>
      </w:tr>
    </w:tbl>
    <w:p w14:paraId="787F46D6" w14:textId="77777777" w:rsidR="000C2BF4" w:rsidRPr="00477CF0" w:rsidRDefault="000C2BF4" w:rsidP="00235C97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477CF0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632AA463" w14:textId="669E1785" w:rsidR="00C954B9" w:rsidRPr="00477CF0" w:rsidRDefault="00C954B9" w:rsidP="001B1FC6">
      <w:pPr>
        <w:pStyle w:val="3"/>
        <w:rPr>
          <w:rFonts w:ascii="Times New Roman" w:hAnsi="Times New Roman"/>
          <w:sz w:val="24"/>
        </w:rPr>
      </w:pPr>
      <w:bookmarkStart w:id="632" w:name="_Toc418282208"/>
      <w:bookmarkStart w:id="633" w:name="_Toc418282210"/>
      <w:bookmarkStart w:id="634" w:name="_Toc418282211"/>
      <w:bookmarkStart w:id="635" w:name="_Toc418282215"/>
      <w:bookmarkStart w:id="636" w:name="_Toc418282217"/>
      <w:bookmarkStart w:id="637" w:name="_Hlt22846931"/>
      <w:bookmarkStart w:id="638" w:name="_Toc418282220"/>
      <w:bookmarkStart w:id="639" w:name="_Toc418282222"/>
      <w:bookmarkStart w:id="640" w:name="_Toc418282225"/>
      <w:bookmarkStart w:id="641" w:name="_Toc418282229"/>
      <w:bookmarkStart w:id="642" w:name="_Toc418282236"/>
      <w:bookmarkStart w:id="643" w:name="_Toc418282241"/>
      <w:bookmarkStart w:id="644" w:name="_Ref90381523"/>
      <w:bookmarkStart w:id="645" w:name="_Toc90385124"/>
      <w:bookmarkStart w:id="646" w:name="_Ref93268095"/>
      <w:bookmarkStart w:id="647" w:name="_Ref93268099"/>
      <w:bookmarkStart w:id="648" w:name="_Toc311975390"/>
      <w:bookmarkStart w:id="649" w:name="_Toc415874708"/>
      <w:bookmarkStart w:id="650" w:name="_Toc105499799"/>
      <w:bookmarkEnd w:id="614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r w:rsidRPr="00477CF0">
        <w:rPr>
          <w:rFonts w:ascii="Times New Roman" w:hAnsi="Times New Roman"/>
          <w:sz w:val="24"/>
        </w:rPr>
        <w:lastRenderedPageBreak/>
        <w:t xml:space="preserve">План распределения объемов </w:t>
      </w:r>
      <w:r w:rsidR="00E87AEE" w:rsidRPr="00477CF0">
        <w:rPr>
          <w:rFonts w:ascii="Times New Roman" w:hAnsi="Times New Roman"/>
          <w:sz w:val="24"/>
        </w:rPr>
        <w:t xml:space="preserve">поставки продукции </w:t>
      </w:r>
      <w:r w:rsidRPr="00477CF0">
        <w:rPr>
          <w:rFonts w:ascii="Times New Roman" w:hAnsi="Times New Roman"/>
          <w:sz w:val="24"/>
        </w:rPr>
        <w:t>(форма </w:t>
      </w:r>
      <w:r w:rsidR="004D7EF6" w:rsidRPr="00477CF0">
        <w:rPr>
          <w:rFonts w:ascii="Times New Roman" w:hAnsi="Times New Roman"/>
          <w:sz w:val="24"/>
        </w:rPr>
        <w:fldChar w:fldCharType="begin"/>
      </w:r>
      <w:r w:rsidR="00FE2CB8" w:rsidRPr="00477CF0">
        <w:rPr>
          <w:rFonts w:ascii="Times New Roman" w:hAnsi="Times New Roman"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4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Pr="00477CF0">
        <w:rPr>
          <w:rFonts w:ascii="Times New Roman" w:hAnsi="Times New Roman"/>
          <w:sz w:val="24"/>
        </w:rPr>
        <w:t>)</w:t>
      </w:r>
      <w:bookmarkEnd w:id="644"/>
      <w:bookmarkEnd w:id="645"/>
      <w:bookmarkEnd w:id="646"/>
      <w:bookmarkEnd w:id="647"/>
      <w:bookmarkEnd w:id="648"/>
      <w:bookmarkEnd w:id="649"/>
      <w:bookmarkEnd w:id="650"/>
    </w:p>
    <w:p w14:paraId="75F159D5" w14:textId="3060E88E" w:rsidR="00C954B9" w:rsidRPr="00477CF0" w:rsidRDefault="00C954B9" w:rsidP="001B1FC6">
      <w:pPr>
        <w:pStyle w:val="4"/>
        <w:rPr>
          <w:rFonts w:ascii="Times New Roman" w:hAnsi="Times New Roman"/>
          <w:sz w:val="24"/>
        </w:rPr>
      </w:pPr>
      <w:bookmarkStart w:id="651" w:name="_Toc90385125"/>
      <w:bookmarkStart w:id="652" w:name="_Ref314250898"/>
      <w:r w:rsidRPr="00477CF0">
        <w:rPr>
          <w:rFonts w:ascii="Times New Roman" w:hAnsi="Times New Roman"/>
          <w:sz w:val="24"/>
        </w:rPr>
        <w:t xml:space="preserve">Форма </w:t>
      </w:r>
      <w:r w:rsidR="006345FF" w:rsidRPr="00477CF0">
        <w:rPr>
          <w:rFonts w:ascii="Times New Roman" w:hAnsi="Times New Roman"/>
          <w:sz w:val="24"/>
        </w:rPr>
        <w:t>П</w:t>
      </w:r>
      <w:r w:rsidRPr="00477CF0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477CF0">
        <w:rPr>
          <w:rFonts w:ascii="Times New Roman" w:hAnsi="Times New Roman"/>
          <w:sz w:val="24"/>
        </w:rPr>
        <w:t xml:space="preserve">поставки продукции </w:t>
      </w:r>
      <w:bookmarkEnd w:id="651"/>
      <w:bookmarkEnd w:id="652"/>
    </w:p>
    <w:p w14:paraId="3EB01AB6" w14:textId="5DB2C4EA" w:rsidR="007A3344" w:rsidRPr="00337C9A" w:rsidRDefault="007A3344" w:rsidP="00337C9A">
      <w:pPr>
        <w:pStyle w:val="afffff2"/>
        <w:rPr>
          <w:rFonts w:ascii="Times New Roman" w:hAnsi="Times New Roman"/>
          <w:snapToGrid w:val="0"/>
          <w:sz w:val="24"/>
        </w:rPr>
      </w:pPr>
      <w:r w:rsidRPr="00337C9A">
        <w:rPr>
          <w:rFonts w:ascii="Times New Roman" w:hAnsi="Times New Roman"/>
          <w:snapToGrid w:val="0"/>
          <w:sz w:val="24"/>
        </w:rPr>
        <w:t>Данная форма заполняется в случаях, если 1) заявка подае</w:t>
      </w:r>
      <w:r w:rsidR="007E41D2">
        <w:rPr>
          <w:rFonts w:ascii="Times New Roman" w:hAnsi="Times New Roman"/>
          <w:snapToGrid w:val="0"/>
          <w:sz w:val="24"/>
        </w:rPr>
        <w:t xml:space="preserve">тся коллективным участником </w:t>
      </w:r>
      <w:r w:rsidRPr="00337C9A">
        <w:rPr>
          <w:rFonts w:ascii="Times New Roman" w:hAnsi="Times New Roman"/>
          <w:snapToGrid w:val="0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17344B79" w14:textId="77777777" w:rsidR="007A3344" w:rsidRDefault="007A3344" w:rsidP="00337C9A">
      <w:pPr>
        <w:pStyle w:val="afffff2"/>
        <w:rPr>
          <w:rFonts w:ascii="Times New Roman" w:hAnsi="Times New Roman"/>
          <w:snapToGrid w:val="0"/>
          <w:sz w:val="24"/>
        </w:rPr>
      </w:pPr>
    </w:p>
    <w:p w14:paraId="47102CF3" w14:textId="61833E85" w:rsidR="00C954B9" w:rsidRPr="00477CF0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</w:rPr>
      </w:pPr>
      <w:r w:rsidRPr="00477CF0">
        <w:rPr>
          <w:rFonts w:ascii="Times New Roman" w:hAnsi="Times New Roman"/>
          <w:snapToGrid w:val="0"/>
          <w:sz w:val="24"/>
        </w:rPr>
        <w:t xml:space="preserve">Приложение </w:t>
      </w:r>
      <w:r w:rsidR="00567E86">
        <w:rPr>
          <w:rFonts w:ascii="Times New Roman" w:hAnsi="Times New Roman"/>
          <w:snapToGrid w:val="0"/>
          <w:sz w:val="24"/>
        </w:rPr>
        <w:t>3</w:t>
      </w:r>
      <w:r w:rsidRPr="00477CF0">
        <w:rPr>
          <w:rFonts w:ascii="Times New Roman" w:hAnsi="Times New Roman"/>
          <w:snapToGrid w:val="0"/>
          <w:sz w:val="24"/>
        </w:rPr>
        <w:t xml:space="preserve"> к </w:t>
      </w:r>
      <w:r w:rsidR="00F6298A" w:rsidRPr="00477CF0">
        <w:rPr>
          <w:rFonts w:ascii="Times New Roman" w:hAnsi="Times New Roman"/>
          <w:snapToGrid w:val="0"/>
          <w:sz w:val="24"/>
        </w:rPr>
        <w:t>заявке</w:t>
      </w:r>
      <w:r w:rsidRPr="00477CF0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477CF0">
        <w:rPr>
          <w:rFonts w:ascii="Times New Roman" w:hAnsi="Times New Roman"/>
          <w:snapToGrid w:val="0"/>
          <w:sz w:val="24"/>
        </w:rPr>
        <w:t xml:space="preserve">20_ </w:t>
      </w:r>
      <w:r w:rsidRPr="00477CF0">
        <w:rPr>
          <w:rFonts w:ascii="Times New Roman" w:hAnsi="Times New Roman"/>
          <w:snapToGrid w:val="0"/>
          <w:sz w:val="24"/>
        </w:rPr>
        <w:t>г. №__________</w:t>
      </w:r>
    </w:p>
    <w:p w14:paraId="529947C2" w14:textId="543E01C9" w:rsidR="00C954B9" w:rsidRPr="00477CF0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5D62C361" w14:textId="77777777" w:rsidR="001F551E" w:rsidRPr="00477CF0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77CF0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30EE3B47" w14:textId="77777777" w:rsidR="00C954B9" w:rsidRPr="00477CF0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477CF0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477CF0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477CF0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3E64E0DE" w14:textId="77777777" w:rsidR="00C954B9" w:rsidRPr="00477CF0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477CF0" w14:paraId="3EA86CB6" w14:textId="77777777" w:rsidTr="002A283E">
        <w:trPr>
          <w:cantSplit/>
        </w:trPr>
        <w:tc>
          <w:tcPr>
            <w:tcW w:w="534" w:type="dxa"/>
            <w:vMerge w:val="restart"/>
            <w:vAlign w:val="center"/>
          </w:tcPr>
          <w:p w14:paraId="3F1388D4" w14:textId="77777777" w:rsidR="00C954B9" w:rsidRPr="00477CF0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B75013C" w14:textId="77777777" w:rsidR="00C954B9" w:rsidRPr="00477CF0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BF5E3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2BD3AEF" w14:textId="0B0F0A17" w:rsidR="00C954B9" w:rsidRPr="00477CF0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BF5E3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7A3344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308A9819" w14:textId="236B403C" w:rsidR="00C954B9" w:rsidRPr="00477CF0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2A283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2A283E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4FF9D68B" w14:textId="77777777" w:rsidR="00C954B9" w:rsidRPr="00477CF0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2A283E" w:rsidRPr="00477CF0" w14:paraId="5F80DB05" w14:textId="77777777" w:rsidTr="00332324">
        <w:trPr>
          <w:cantSplit/>
        </w:trPr>
        <w:tc>
          <w:tcPr>
            <w:tcW w:w="534" w:type="dxa"/>
            <w:vMerge/>
          </w:tcPr>
          <w:p w14:paraId="5E5F5044" w14:textId="77777777" w:rsidR="002A283E" w:rsidRPr="00477CF0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09972BDB" w14:textId="77777777" w:rsidR="002A283E" w:rsidRPr="00477CF0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077A1A4C" w14:textId="77777777" w:rsidR="002A283E" w:rsidRPr="00477CF0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0616C183" w14:textId="3194DBB7" w:rsidR="002A283E" w:rsidRPr="00477CF0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714AB727" w14:textId="270D31BF" w:rsidR="002A283E" w:rsidRPr="00477CF0" w:rsidRDefault="002A283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5A613D7D" w14:textId="77777777" w:rsidR="002A283E" w:rsidRPr="00477CF0" w:rsidRDefault="002A283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2A283E" w:rsidRPr="00477CF0" w14:paraId="6BA612B2" w14:textId="77777777" w:rsidTr="00332324">
        <w:tc>
          <w:tcPr>
            <w:tcW w:w="534" w:type="dxa"/>
          </w:tcPr>
          <w:p w14:paraId="6D5F3D42" w14:textId="77777777" w:rsidR="002A283E" w:rsidRPr="00477CF0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9BE0323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098B40CB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A70BC16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01EC91E8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2A283E" w:rsidRPr="00477CF0" w14:paraId="1662218A" w14:textId="77777777" w:rsidTr="00332324">
        <w:tc>
          <w:tcPr>
            <w:tcW w:w="534" w:type="dxa"/>
          </w:tcPr>
          <w:p w14:paraId="5D283751" w14:textId="77777777" w:rsidR="002A283E" w:rsidRPr="00477CF0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ADF0A8C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09A47AD3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134B6626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9A7407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2A283E" w:rsidRPr="00477CF0" w14:paraId="7026DF18" w14:textId="77777777" w:rsidTr="00332324">
        <w:tc>
          <w:tcPr>
            <w:tcW w:w="534" w:type="dxa"/>
          </w:tcPr>
          <w:p w14:paraId="4DAD5B50" w14:textId="77777777" w:rsidR="002A283E" w:rsidRPr="00477CF0" w:rsidRDefault="002A283E" w:rsidP="00DC6D6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0E94DE0A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0016CE2C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9CA4BD2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10CBA934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2A283E" w:rsidRPr="00477CF0" w14:paraId="4A7A024C" w14:textId="77777777" w:rsidTr="00332324">
        <w:tc>
          <w:tcPr>
            <w:tcW w:w="534" w:type="dxa"/>
          </w:tcPr>
          <w:p w14:paraId="1E498632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477CF0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05ADE3FD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B1020BF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CC0E5A4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5F368ADC" w14:textId="77777777" w:rsidR="002A283E" w:rsidRPr="00477CF0" w:rsidRDefault="002A283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2A283E" w:rsidRPr="00477CF0" w14:paraId="6E4E8861" w14:textId="77777777" w:rsidTr="00332324">
        <w:tc>
          <w:tcPr>
            <w:tcW w:w="5466" w:type="dxa"/>
            <w:gridSpan w:val="3"/>
          </w:tcPr>
          <w:p w14:paraId="45B6F86C" w14:textId="77777777" w:rsidR="002A283E" w:rsidRPr="00477CF0" w:rsidRDefault="002A283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1E8D1DBF" w14:textId="77777777" w:rsidR="002A283E" w:rsidRPr="00477CF0" w:rsidRDefault="002A283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26BAFB7C" w14:textId="77777777" w:rsidR="002A283E" w:rsidRPr="00477CF0" w:rsidRDefault="002A283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477CF0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55D2E441" w14:textId="77777777" w:rsidR="00F17238" w:rsidRPr="00477CF0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br w:type="page"/>
      </w:r>
    </w:p>
    <w:p w14:paraId="168B6490" w14:textId="51319B02" w:rsidR="009F64C9" w:rsidRPr="00477CF0" w:rsidRDefault="00AB5D0E" w:rsidP="009F64C9">
      <w:pPr>
        <w:pStyle w:val="3"/>
        <w:rPr>
          <w:rFonts w:ascii="Times New Roman" w:hAnsi="Times New Roman"/>
          <w:sz w:val="24"/>
        </w:rPr>
      </w:pPr>
      <w:bookmarkStart w:id="653" w:name="_Ref419730103"/>
      <w:bookmarkStart w:id="654" w:name="_Toc105499800"/>
      <w:r w:rsidRPr="00477CF0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477CF0">
        <w:rPr>
          <w:rFonts w:ascii="Times New Roman" w:hAnsi="Times New Roman"/>
          <w:sz w:val="24"/>
        </w:rPr>
        <w:t xml:space="preserve"> коллективного участника (форма </w:t>
      </w:r>
      <w:r w:rsidR="004D7EF6" w:rsidRPr="00477CF0">
        <w:rPr>
          <w:rFonts w:ascii="Times New Roman" w:hAnsi="Times New Roman"/>
          <w:sz w:val="24"/>
        </w:rPr>
        <w:fldChar w:fldCharType="begin"/>
      </w:r>
      <w:r w:rsidR="00FE2CB8" w:rsidRPr="00477CF0">
        <w:rPr>
          <w:rFonts w:ascii="Times New Roman" w:hAnsi="Times New Roman"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5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="009F64C9" w:rsidRPr="00477CF0">
        <w:rPr>
          <w:rFonts w:ascii="Times New Roman" w:hAnsi="Times New Roman"/>
          <w:sz w:val="24"/>
        </w:rPr>
        <w:t>)</w:t>
      </w:r>
      <w:bookmarkEnd w:id="653"/>
      <w:bookmarkEnd w:id="654"/>
    </w:p>
    <w:p w14:paraId="7C9D9EB5" w14:textId="77777777" w:rsidR="009F64C9" w:rsidRPr="00477CF0" w:rsidRDefault="009F64C9" w:rsidP="009F64C9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Форма </w:t>
      </w:r>
      <w:r w:rsidR="00AB5D0E" w:rsidRPr="00477CF0">
        <w:rPr>
          <w:rFonts w:ascii="Times New Roman" w:hAnsi="Times New Roman"/>
          <w:sz w:val="24"/>
        </w:rPr>
        <w:t>Декларации соответствия члена</w:t>
      </w:r>
      <w:r w:rsidRPr="00477CF0">
        <w:rPr>
          <w:rFonts w:ascii="Times New Roman" w:hAnsi="Times New Roman"/>
          <w:sz w:val="24"/>
        </w:rPr>
        <w:t xml:space="preserve"> коллективного участника</w:t>
      </w:r>
    </w:p>
    <w:p w14:paraId="45DE8103" w14:textId="03025175" w:rsidR="009F64C9" w:rsidRPr="00477CF0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</w:rPr>
      </w:pPr>
      <w:r w:rsidRPr="00477CF0">
        <w:rPr>
          <w:rFonts w:ascii="Times New Roman" w:hAnsi="Times New Roman"/>
          <w:snapToGrid w:val="0"/>
          <w:sz w:val="24"/>
        </w:rPr>
        <w:t xml:space="preserve">Приложение </w:t>
      </w:r>
      <w:r w:rsidR="004D7EF6" w:rsidRPr="00477CF0">
        <w:rPr>
          <w:rFonts w:ascii="Times New Roman" w:hAnsi="Times New Roman"/>
          <w:snapToGrid w:val="0"/>
          <w:sz w:val="24"/>
        </w:rPr>
        <w:fldChar w:fldCharType="begin"/>
      </w:r>
      <w:r w:rsidRPr="00477CF0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4D7EF6" w:rsidRPr="00477CF0">
        <w:rPr>
          <w:rFonts w:ascii="Times New Roman" w:hAnsi="Times New Roman"/>
          <w:snapToGrid w:val="0"/>
          <w:sz w:val="24"/>
        </w:rPr>
        <w:fldChar w:fldCharType="separate"/>
      </w:r>
      <w:r w:rsidR="00695A8B">
        <w:rPr>
          <w:rFonts w:ascii="Times New Roman" w:hAnsi="Times New Roman"/>
          <w:noProof/>
          <w:snapToGrid w:val="0"/>
          <w:sz w:val="24"/>
        </w:rPr>
        <w:t>3</w:t>
      </w:r>
      <w:r w:rsidR="004D7EF6" w:rsidRPr="00477CF0">
        <w:rPr>
          <w:rFonts w:ascii="Times New Roman" w:hAnsi="Times New Roman"/>
          <w:snapToGrid w:val="0"/>
          <w:sz w:val="24"/>
        </w:rPr>
        <w:fldChar w:fldCharType="end"/>
      </w:r>
      <w:r w:rsidRPr="00477CF0">
        <w:rPr>
          <w:rFonts w:ascii="Times New Roman" w:hAnsi="Times New Roman"/>
          <w:snapToGrid w:val="0"/>
          <w:sz w:val="24"/>
        </w:rPr>
        <w:t xml:space="preserve"> к заявке</w:t>
      </w:r>
      <w:r w:rsidRPr="00477CF0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0408224A" w14:textId="77777777" w:rsidR="009F64C9" w:rsidRPr="00477CF0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477CF0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477CF0">
        <w:rPr>
          <w:rStyle w:val="affa"/>
          <w:rFonts w:ascii="Times New Roman" w:hAnsi="Times New Roman"/>
          <w:b/>
          <w:iCs/>
          <w:snapToGrid w:val="0"/>
          <w:sz w:val="24"/>
        </w:rPr>
        <w:footnoteReference w:id="4"/>
      </w:r>
    </w:p>
    <w:p w14:paraId="47182E53" w14:textId="7249A578" w:rsidR="00886265" w:rsidRPr="00477CF0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477CF0">
        <w:rPr>
          <w:rFonts w:ascii="Times New Roman" w:hAnsi="Times New Roman"/>
          <w:iCs/>
          <w:snapToGrid w:val="0"/>
          <w:sz w:val="24"/>
        </w:rPr>
        <w:t>[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477CF0">
        <w:rPr>
          <w:rFonts w:ascii="Times New Roman" w:hAnsi="Times New Roman"/>
          <w:iCs/>
          <w:snapToGrid w:val="0"/>
          <w:sz w:val="24"/>
        </w:rPr>
        <w:t>]</w:t>
      </w:r>
      <w:r w:rsidRPr="00477CF0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477CF0">
        <w:rPr>
          <w:rFonts w:ascii="Times New Roman" w:hAnsi="Times New Roman"/>
          <w:iCs/>
          <w:snapToGrid w:val="0"/>
          <w:sz w:val="24"/>
        </w:rPr>
        <w:t>на</w:t>
      </w:r>
      <w:r w:rsidR="00886265" w:rsidRPr="00477CF0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477CF0">
        <w:rPr>
          <w:rFonts w:ascii="Times New Roman" w:hAnsi="Times New Roman"/>
          <w:iCs/>
          <w:snapToGrid w:val="0"/>
          <w:sz w:val="24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477CF0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477CF0">
        <w:rPr>
          <w:rFonts w:ascii="Times New Roman" w:hAnsi="Times New Roman"/>
          <w:iCs/>
          <w:snapToGrid w:val="0"/>
          <w:sz w:val="24"/>
        </w:rPr>
        <w:t xml:space="preserve">,  не приостановлена, а также, что размер задолженности по налогам, сборам и иным обязательным платежам в бюджеты </w:t>
      </w:r>
      <w:r w:rsidR="00886265" w:rsidRPr="00477CF0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477CF0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5B5FDE6" w14:textId="15F12945" w:rsidR="00886265" w:rsidRPr="00477CF0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477CF0">
        <w:rPr>
          <w:rFonts w:ascii="Times New Roman" w:hAnsi="Times New Roman"/>
          <w:iCs/>
          <w:snapToGrid w:val="0"/>
          <w:sz w:val="24"/>
        </w:rPr>
        <w:t>_________________________ [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477CF0">
        <w:rPr>
          <w:rFonts w:ascii="Times New Roman" w:hAnsi="Times New Roman"/>
          <w:iCs/>
          <w:snapToGrid w:val="0"/>
          <w:sz w:val="24"/>
        </w:rPr>
        <w:t>]</w:t>
      </w:r>
      <w:r w:rsidR="00E437B5" w:rsidRPr="00477CF0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477CF0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7F3069" w:rsidRPr="00AF5638">
        <w:rPr>
          <w:rFonts w:ascii="Times New Roman" w:hAnsi="Times New Roman"/>
          <w:sz w:val="24"/>
        </w:rPr>
        <w:t xml:space="preserve">, </w:t>
      </w:r>
      <w:r w:rsidR="007F3069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477CF0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0FECFE9" w14:textId="77777777" w:rsidR="007F3069" w:rsidRPr="00E8259D" w:rsidRDefault="007F3069" w:rsidP="007F3069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в течение двух лет до момента подачи заявки на участие в закупке к </w:t>
      </w:r>
      <w:r w:rsidRPr="00D721C1">
        <w:rPr>
          <w:rFonts w:ascii="Times New Roman" w:hAnsi="Times New Roman"/>
          <w:sz w:val="24"/>
        </w:rPr>
        <w:t>административной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038B8DA" w14:textId="77777777" w:rsidR="008C3198" w:rsidRDefault="00A134DA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134D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771114C3" w14:textId="46F18488" w:rsidR="00D77A35" w:rsidRDefault="00886265" w:rsidP="00D77A3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477CF0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477CF0">
        <w:rPr>
          <w:rFonts w:ascii="Times New Roman" w:hAnsi="Times New Roman"/>
          <w:iCs/>
          <w:snapToGrid w:val="0"/>
          <w:sz w:val="24"/>
        </w:rPr>
        <w:t xml:space="preserve">] </w:t>
      </w:r>
      <w:r w:rsidRPr="00477CF0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477CF0">
        <w:rPr>
          <w:rFonts w:ascii="Times New Roman" w:hAnsi="Times New Roman"/>
          <w:iCs/>
          <w:snapToGrid w:val="0"/>
          <w:sz w:val="24"/>
        </w:rPr>
        <w:t>[</w:t>
      </w:r>
      <w:r w:rsidRPr="00477CF0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477CF0">
        <w:rPr>
          <w:rFonts w:ascii="Times New Roman" w:hAnsi="Times New Roman"/>
          <w:iCs/>
          <w:snapToGrid w:val="0"/>
          <w:sz w:val="24"/>
        </w:rPr>
        <w:t>]</w:t>
      </w:r>
      <w:r w:rsidRPr="00477CF0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477CF0">
        <w:rPr>
          <w:rStyle w:val="affa"/>
          <w:rFonts w:ascii="Times New Roman" w:hAnsi="Times New Roman"/>
          <w:sz w:val="24"/>
        </w:rPr>
        <w:footnoteReference w:id="5"/>
      </w:r>
    </w:p>
    <w:p w14:paraId="31DA0891" w14:textId="77777777" w:rsidR="00886265" w:rsidRPr="00477CF0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4877C5E" w14:textId="77777777" w:rsidR="009F64C9" w:rsidRPr="00477CF0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2CBAE5E3" w14:textId="77777777" w:rsidR="009F64C9" w:rsidRPr="00477CF0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1911F0BC" w14:textId="77777777" w:rsidR="009F64C9" w:rsidRPr="00477CF0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477CF0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604D29C5" w14:textId="77777777" w:rsidR="009F64C9" w:rsidRPr="00477CF0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0B4863BB" w14:textId="77777777" w:rsidR="009F64C9" w:rsidRPr="00477CF0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477CF0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7326A564" w14:textId="77777777" w:rsidR="009F64C9" w:rsidRPr="00477CF0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77CF0">
        <w:rPr>
          <w:rFonts w:ascii="Times New Roman" w:hAnsi="Times New Roman"/>
          <w:iCs/>
          <w:snapToGrid w:val="0"/>
          <w:sz w:val="24"/>
        </w:rPr>
        <w:br w:type="page"/>
      </w:r>
    </w:p>
    <w:p w14:paraId="0B2B1D47" w14:textId="77777777" w:rsidR="00FB55BD" w:rsidRPr="00477CF0" w:rsidRDefault="00FB55BD" w:rsidP="00FB55BD">
      <w:pPr>
        <w:pStyle w:val="afffff2"/>
        <w:rPr>
          <w:rFonts w:ascii="Times New Roman" w:hAnsi="Times New Roman"/>
          <w:sz w:val="24"/>
        </w:rPr>
        <w:sectPr w:rsidR="00FB55BD" w:rsidRPr="00477CF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655" w:name="_Toc418282248"/>
      <w:bookmarkStart w:id="656" w:name="_Toc418282252"/>
      <w:bookmarkStart w:id="657" w:name="_Toc415874709"/>
      <w:bookmarkStart w:id="658" w:name="_Toc415874710"/>
      <w:bookmarkStart w:id="659" w:name="_Toc415874711"/>
      <w:bookmarkStart w:id="660" w:name="_Toc415874712"/>
      <w:bookmarkStart w:id="661" w:name="_Toc415874713"/>
      <w:bookmarkStart w:id="662" w:name="_Toc415874714"/>
      <w:bookmarkStart w:id="663" w:name="_Toc415874715"/>
      <w:bookmarkStart w:id="664" w:name="_Toc415874722"/>
      <w:bookmarkStart w:id="665" w:name="_Toc415874729"/>
      <w:bookmarkStart w:id="666" w:name="_Toc415874736"/>
      <w:bookmarkStart w:id="667" w:name="_Toc415874743"/>
      <w:bookmarkStart w:id="668" w:name="_Toc415874762"/>
      <w:bookmarkStart w:id="669" w:name="_Toc415874763"/>
      <w:bookmarkStart w:id="670" w:name="_Toc415874764"/>
      <w:bookmarkStart w:id="671" w:name="_Toc415874765"/>
      <w:bookmarkStart w:id="672" w:name="_Toc415874766"/>
      <w:bookmarkStart w:id="673" w:name="_Toc415874767"/>
      <w:bookmarkStart w:id="674" w:name="_Toc415874768"/>
      <w:bookmarkStart w:id="675" w:name="_Toc415874769"/>
      <w:bookmarkStart w:id="676" w:name="_Toc415874770"/>
      <w:bookmarkStart w:id="677" w:name="_Toc415874771"/>
      <w:bookmarkStart w:id="678" w:name="_Toc415874772"/>
      <w:bookmarkStart w:id="679" w:name="_Toc415874773"/>
      <w:bookmarkStart w:id="680" w:name="_Toc415874774"/>
      <w:bookmarkStart w:id="681" w:name="_Toc415874775"/>
      <w:bookmarkStart w:id="682" w:name="_Toc415874776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100EEB83" w14:textId="2DEDECF2" w:rsidR="006B1208" w:rsidRPr="00477CF0" w:rsidRDefault="006345FF" w:rsidP="006B1208">
      <w:pPr>
        <w:pStyle w:val="3"/>
        <w:rPr>
          <w:rFonts w:ascii="Times New Roman" w:hAnsi="Times New Roman"/>
          <w:sz w:val="24"/>
        </w:rPr>
      </w:pPr>
      <w:bookmarkStart w:id="683" w:name="_Ref415874031"/>
      <w:bookmarkStart w:id="684" w:name="_Toc415874778"/>
      <w:bookmarkStart w:id="685" w:name="_Ref313447467"/>
      <w:bookmarkStart w:id="686" w:name="_Ref313450486"/>
      <w:bookmarkStart w:id="687" w:name="_Ref313450499"/>
      <w:bookmarkStart w:id="688" w:name="_Toc105499801"/>
      <w:r w:rsidRPr="00477CF0">
        <w:rPr>
          <w:rFonts w:ascii="Times New Roman" w:hAnsi="Times New Roman"/>
          <w:sz w:val="24"/>
        </w:rPr>
        <w:lastRenderedPageBreak/>
        <w:t>Обоснование</w:t>
      </w:r>
      <w:r w:rsidR="00C67345">
        <w:rPr>
          <w:rFonts w:ascii="Times New Roman" w:hAnsi="Times New Roman"/>
          <w:sz w:val="24"/>
        </w:rPr>
        <w:t xml:space="preserve"> </w:t>
      </w:r>
      <w:r w:rsidR="009C6240" w:rsidRPr="00477CF0">
        <w:rPr>
          <w:rFonts w:ascii="Times New Roman" w:hAnsi="Times New Roman"/>
          <w:sz w:val="24"/>
        </w:rPr>
        <w:t xml:space="preserve">предложения </w:t>
      </w:r>
      <w:r w:rsidR="008969FC" w:rsidRPr="00477CF0">
        <w:rPr>
          <w:rFonts w:ascii="Times New Roman" w:hAnsi="Times New Roman"/>
          <w:sz w:val="24"/>
        </w:rPr>
        <w:t>инновационной и/или высокотехнологичной продукции</w:t>
      </w:r>
      <w:r w:rsidR="006B1208" w:rsidRPr="00477CF0">
        <w:rPr>
          <w:rFonts w:ascii="Times New Roman" w:hAnsi="Times New Roman"/>
          <w:sz w:val="24"/>
        </w:rPr>
        <w:t xml:space="preserve"> (форма </w:t>
      </w:r>
      <w:r w:rsidR="004D7EF6" w:rsidRPr="00477CF0">
        <w:rPr>
          <w:rFonts w:ascii="Times New Roman" w:hAnsi="Times New Roman"/>
          <w:noProof/>
          <w:sz w:val="24"/>
        </w:rPr>
        <w:fldChar w:fldCharType="begin"/>
      </w:r>
      <w:r w:rsidR="00A74B24" w:rsidRPr="00477CF0">
        <w:rPr>
          <w:rFonts w:ascii="Times New Roman" w:hAnsi="Times New Roman"/>
          <w:noProof/>
          <w:sz w:val="24"/>
        </w:rPr>
        <w:instrText xml:space="preserve"> SEQ форма \* ARABIC </w:instrText>
      </w:r>
      <w:r w:rsidR="004D7EF6" w:rsidRPr="00477CF0">
        <w:rPr>
          <w:rFonts w:ascii="Times New Roman" w:hAnsi="Times New Roman"/>
          <w:noProof/>
          <w:sz w:val="24"/>
        </w:rPr>
        <w:fldChar w:fldCharType="separate"/>
      </w:r>
      <w:r w:rsidR="00695A8B">
        <w:rPr>
          <w:rFonts w:ascii="Times New Roman" w:hAnsi="Times New Roman"/>
          <w:noProof/>
          <w:sz w:val="24"/>
        </w:rPr>
        <w:t>6</w:t>
      </w:r>
      <w:r w:rsidR="004D7EF6" w:rsidRPr="00477CF0">
        <w:rPr>
          <w:rFonts w:ascii="Times New Roman" w:hAnsi="Times New Roman"/>
          <w:noProof/>
          <w:sz w:val="24"/>
        </w:rPr>
        <w:fldChar w:fldCharType="end"/>
      </w:r>
      <w:r w:rsidR="006B1208" w:rsidRPr="00477CF0">
        <w:rPr>
          <w:rFonts w:ascii="Times New Roman" w:hAnsi="Times New Roman"/>
          <w:sz w:val="24"/>
        </w:rPr>
        <w:t>)</w:t>
      </w:r>
      <w:bookmarkEnd w:id="683"/>
      <w:bookmarkEnd w:id="684"/>
      <w:bookmarkEnd w:id="688"/>
    </w:p>
    <w:p w14:paraId="276DB557" w14:textId="77777777" w:rsidR="006B1208" w:rsidRPr="00477CF0" w:rsidRDefault="006B1208" w:rsidP="006B1208">
      <w:pPr>
        <w:pStyle w:val="4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sz w:val="24"/>
        </w:rPr>
        <w:t xml:space="preserve">Форма </w:t>
      </w:r>
      <w:r w:rsidR="006345FF" w:rsidRPr="00477CF0">
        <w:rPr>
          <w:rFonts w:ascii="Times New Roman" w:hAnsi="Times New Roman"/>
          <w:sz w:val="24"/>
        </w:rPr>
        <w:t>Обоснования</w:t>
      </w:r>
      <w:r w:rsidR="00C67345">
        <w:rPr>
          <w:rFonts w:ascii="Times New Roman" w:hAnsi="Times New Roman"/>
          <w:sz w:val="24"/>
        </w:rPr>
        <w:t xml:space="preserve"> </w:t>
      </w:r>
      <w:r w:rsidR="009C6240" w:rsidRPr="00477CF0">
        <w:rPr>
          <w:rFonts w:ascii="Times New Roman" w:hAnsi="Times New Roman"/>
          <w:sz w:val="24"/>
        </w:rPr>
        <w:t xml:space="preserve">предложения </w:t>
      </w:r>
      <w:r w:rsidR="00E61025" w:rsidRPr="00477CF0">
        <w:rPr>
          <w:rFonts w:ascii="Times New Roman" w:hAnsi="Times New Roman"/>
          <w:sz w:val="24"/>
        </w:rPr>
        <w:t>инновационной и/или высокотехнологичной продукции</w:t>
      </w:r>
    </w:p>
    <w:p w14:paraId="36D29FA6" w14:textId="1BA7D748" w:rsidR="006B1208" w:rsidRPr="00477CF0" w:rsidRDefault="006B1208" w:rsidP="00D513E2">
      <w:pPr>
        <w:pStyle w:val="afffff2"/>
        <w:jc w:val="left"/>
        <w:rPr>
          <w:rFonts w:ascii="Times New Roman" w:hAnsi="Times New Roman"/>
          <w:snapToGrid w:val="0"/>
          <w:sz w:val="24"/>
        </w:rPr>
      </w:pPr>
      <w:r w:rsidRPr="00477CF0">
        <w:rPr>
          <w:rFonts w:ascii="Times New Roman" w:hAnsi="Times New Roman"/>
          <w:snapToGrid w:val="0"/>
          <w:sz w:val="24"/>
        </w:rPr>
        <w:t xml:space="preserve">Приложение </w:t>
      </w:r>
      <w:r w:rsidR="004D7EF6" w:rsidRPr="00477CF0">
        <w:rPr>
          <w:rFonts w:ascii="Times New Roman" w:hAnsi="Times New Roman"/>
          <w:snapToGrid w:val="0"/>
          <w:sz w:val="24"/>
        </w:rPr>
        <w:fldChar w:fldCharType="begin"/>
      </w:r>
      <w:r w:rsidRPr="00477CF0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4D7EF6" w:rsidRPr="00477CF0">
        <w:rPr>
          <w:rFonts w:ascii="Times New Roman" w:hAnsi="Times New Roman"/>
          <w:snapToGrid w:val="0"/>
          <w:sz w:val="24"/>
        </w:rPr>
        <w:fldChar w:fldCharType="separate"/>
      </w:r>
      <w:r w:rsidR="00695A8B">
        <w:rPr>
          <w:rFonts w:ascii="Times New Roman" w:hAnsi="Times New Roman"/>
          <w:noProof/>
          <w:snapToGrid w:val="0"/>
          <w:sz w:val="24"/>
        </w:rPr>
        <w:t>4</w:t>
      </w:r>
      <w:r w:rsidR="004D7EF6" w:rsidRPr="00477CF0">
        <w:rPr>
          <w:rFonts w:ascii="Times New Roman" w:hAnsi="Times New Roman"/>
          <w:snapToGrid w:val="0"/>
          <w:sz w:val="24"/>
        </w:rPr>
        <w:fldChar w:fldCharType="end"/>
      </w:r>
      <w:r w:rsidRPr="00477CF0">
        <w:rPr>
          <w:rFonts w:ascii="Times New Roman" w:hAnsi="Times New Roman"/>
          <w:snapToGrid w:val="0"/>
          <w:sz w:val="24"/>
        </w:rPr>
        <w:t xml:space="preserve"> к заявке</w:t>
      </w:r>
      <w:r w:rsidRPr="00477CF0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3E135B61" w14:textId="42BF55F3" w:rsidR="006B1208" w:rsidRPr="00567E86" w:rsidRDefault="0007363E" w:rsidP="00567E8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477CF0">
        <w:rPr>
          <w:rFonts w:ascii="Times New Roman" w:hAnsi="Times New Roman"/>
          <w:b/>
          <w:iCs/>
          <w:snapToGrid w:val="0"/>
          <w:sz w:val="24"/>
        </w:rPr>
        <w:t xml:space="preserve">ОБОСНОВАНИЕ ПРЕДЛОЖЕНИЯ ИННОВАЦИОННОЙ </w:t>
      </w:r>
      <w:r w:rsidRPr="00477CF0">
        <w:rPr>
          <w:rFonts w:ascii="Times New Roman" w:hAnsi="Times New Roman"/>
          <w:b/>
          <w:iCs/>
          <w:snapToGrid w:val="0"/>
          <w:sz w:val="24"/>
        </w:rPr>
        <w:br/>
        <w:t>И/ИЛИ ВЫСОКОТЕХНОЛОГИЧНОЙ ПРОДУКЦИИ</w:t>
      </w:r>
      <w:r w:rsidR="00547EBA" w:rsidRPr="00477CF0">
        <w:rPr>
          <w:rStyle w:val="affa"/>
          <w:rFonts w:ascii="Times New Roman" w:hAnsi="Times New Roman"/>
          <w:b/>
          <w:iCs/>
          <w:snapToGrid w:val="0"/>
          <w:sz w:val="24"/>
        </w:rPr>
        <w:footnoteReference w:id="6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ED4ADE" w:rsidRPr="00477CF0" w14:paraId="2E0BADA5" w14:textId="77777777" w:rsidTr="000479B6">
        <w:tc>
          <w:tcPr>
            <w:tcW w:w="675" w:type="dxa"/>
            <w:vAlign w:val="center"/>
          </w:tcPr>
          <w:p w14:paraId="07A574DA" w14:textId="77777777" w:rsidR="00ED4ADE" w:rsidRPr="00477CF0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1809626" w14:textId="77777777" w:rsidR="00ED4ADE" w:rsidRPr="00477CF0" w:rsidRDefault="006300B1" w:rsidP="00EF350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6D0D3087" w14:textId="77777777" w:rsidR="00ED4ADE" w:rsidRPr="00477CF0" w:rsidRDefault="006300B1" w:rsidP="000479B6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Обоснование</w:t>
            </w:r>
            <w:r w:rsidR="000479B6" w:rsidRPr="00477CF0">
              <w:rPr>
                <w:rFonts w:ascii="Times New Roman" w:eastAsia="Times New Roman" w:hAnsi="Times New Roman"/>
                <w:sz w:val="24"/>
                <w:lang w:eastAsia="ru-RU"/>
              </w:rPr>
              <w:br/>
            </w:r>
            <w:r w:rsidR="00547EBA" w:rsidRPr="00477CF0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 w:rsidR="00547EBA" w:rsidRPr="00477CF0">
              <w:rPr>
                <w:rFonts w:ascii="Times New Roman" w:hAnsi="Times New Roman"/>
                <w:sz w:val="24"/>
              </w:rPr>
              <w:t>с приложением при необходимости подтверждающих документов</w:t>
            </w:r>
            <w:r w:rsidR="00547EBA" w:rsidRPr="00477CF0">
              <w:rPr>
                <w:rFonts w:ascii="Times New Roman" w:eastAsia="Times New Roman" w:hAnsi="Times New Roman"/>
                <w:sz w:val="24"/>
                <w:lang w:eastAsia="ru-RU"/>
              </w:rPr>
              <w:t>)</w:t>
            </w:r>
          </w:p>
        </w:tc>
      </w:tr>
      <w:tr w:rsidR="001C29B0" w:rsidRPr="00477CF0" w14:paraId="4AEE3C36" w14:textId="77777777" w:rsidTr="000479B6">
        <w:tc>
          <w:tcPr>
            <w:tcW w:w="675" w:type="dxa"/>
          </w:tcPr>
          <w:p w14:paraId="11115D80" w14:textId="77777777" w:rsidR="001C29B0" w:rsidRPr="00477CF0" w:rsidRDefault="001C29B0" w:rsidP="00EF350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3CA0B5" w14:textId="77777777" w:rsidR="001C29B0" w:rsidRPr="00477CF0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Критерии отнесения к инновационной продукции</w:t>
            </w:r>
            <w:r w:rsidR="00547EBA" w:rsidRPr="00477CF0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="00547EBA" w:rsidRPr="00477CF0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отметить </w:t>
            </w:r>
            <w:r w:rsidR="00672FDD" w:rsidRPr="00477CF0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и обосновать </w:t>
            </w:r>
            <w:r w:rsidR="00547EBA" w:rsidRPr="00477CF0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один или несколько критериев</w:t>
            </w:r>
            <w:r w:rsidR="00547EBA" w:rsidRPr="00477CF0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  <w:r w:rsidRPr="00477C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</w:p>
        </w:tc>
      </w:tr>
      <w:tr w:rsidR="00DB5688" w:rsidRPr="00477CF0" w14:paraId="4E480844" w14:textId="77777777" w:rsidTr="000479B6">
        <w:tc>
          <w:tcPr>
            <w:tcW w:w="675" w:type="dxa"/>
          </w:tcPr>
          <w:p w14:paraId="3088B225" w14:textId="77777777" w:rsidR="00DB5688" w:rsidRPr="00477CF0" w:rsidRDefault="00DB5688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bookmarkStart w:id="689" w:name="_Ref415858701"/>
          </w:p>
        </w:tc>
        <w:bookmarkEnd w:id="689"/>
        <w:tc>
          <w:tcPr>
            <w:tcW w:w="5387" w:type="dxa"/>
          </w:tcPr>
          <w:p w14:paraId="0726F6B5" w14:textId="77777777" w:rsidR="00DB5688" w:rsidRPr="00477CF0" w:rsidRDefault="001C29B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="00DB5688" w:rsidRPr="00477CF0">
              <w:rPr>
                <w:rFonts w:ascii="Times New Roman" w:eastAsia="Times New Roman" w:hAnsi="Times New Roman"/>
                <w:sz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7CD3393E" w14:textId="77777777" w:rsidR="00DB5688" w:rsidRPr="00477CF0" w:rsidRDefault="00F61E96" w:rsidP="000479B6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="00F530CA" w:rsidRPr="00477CF0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477CF0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  <w:tr w:rsidR="008D4C7E" w:rsidRPr="00477CF0" w14:paraId="3C2C23E5" w14:textId="77777777" w:rsidTr="000479B6">
        <w:tc>
          <w:tcPr>
            <w:tcW w:w="675" w:type="dxa"/>
          </w:tcPr>
          <w:p w14:paraId="3C720593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7D4CAF51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01EEAB3E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40415E14" w14:textId="77777777" w:rsidTr="000479B6">
        <w:tc>
          <w:tcPr>
            <w:tcW w:w="675" w:type="dxa"/>
          </w:tcPr>
          <w:p w14:paraId="0469CEC8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6A2E76D1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1391178E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6E86063E" w14:textId="77777777" w:rsidTr="000479B6">
        <w:tc>
          <w:tcPr>
            <w:tcW w:w="675" w:type="dxa"/>
          </w:tcPr>
          <w:p w14:paraId="26C307A6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230931BD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32C5EF9C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7069DABE" w14:textId="77777777" w:rsidTr="000479B6">
        <w:tc>
          <w:tcPr>
            <w:tcW w:w="675" w:type="dxa"/>
          </w:tcPr>
          <w:p w14:paraId="26AA58CF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701DC068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406B535D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37B94D5C" w14:textId="77777777" w:rsidTr="000479B6">
        <w:tc>
          <w:tcPr>
            <w:tcW w:w="675" w:type="dxa"/>
          </w:tcPr>
          <w:p w14:paraId="27F9A190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2EB7D294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В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D163342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37857C65" w14:textId="77777777" w:rsidTr="000479B6">
        <w:tc>
          <w:tcPr>
            <w:tcW w:w="675" w:type="dxa"/>
          </w:tcPr>
          <w:p w14:paraId="5AD988DA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66640981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Р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26CD92CD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60A6B8D1" w14:textId="77777777" w:rsidTr="000479B6">
        <w:tc>
          <w:tcPr>
            <w:tcW w:w="675" w:type="dxa"/>
          </w:tcPr>
          <w:p w14:paraId="1701F1D4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40A72244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Р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66DA52C8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12320CBC" w14:textId="77777777" w:rsidTr="000479B6">
        <w:tc>
          <w:tcPr>
            <w:tcW w:w="675" w:type="dxa"/>
          </w:tcPr>
          <w:p w14:paraId="770D14EC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4BE88A42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ри использовании </w:t>
            </w:r>
            <w:r w:rsidR="000B4873" w:rsidRPr="00477CF0">
              <w:rPr>
                <w:rFonts w:ascii="Times New Roman" w:hAnsi="Times New Roman"/>
                <w:sz w:val="24"/>
              </w:rPr>
              <w:t xml:space="preserve">в ходе производства товара, выполнения работы, оказания услуги 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330CEECD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8D4C7E" w:rsidRPr="00477CF0" w14:paraId="5596EAC8" w14:textId="77777777" w:rsidTr="000479B6">
        <w:tc>
          <w:tcPr>
            <w:tcW w:w="675" w:type="dxa"/>
          </w:tcPr>
          <w:p w14:paraId="251F4F1B" w14:textId="77777777" w:rsidR="008D4C7E" w:rsidRPr="00477CF0" w:rsidRDefault="008D4C7E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bookmarkStart w:id="690" w:name="_Ref415858653"/>
          </w:p>
        </w:tc>
        <w:bookmarkEnd w:id="690"/>
        <w:tc>
          <w:tcPr>
            <w:tcW w:w="5387" w:type="dxa"/>
          </w:tcPr>
          <w:p w14:paraId="3D2A8B3C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П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ри использовании </w:t>
            </w:r>
            <w:r w:rsidR="000B4873" w:rsidRPr="00477CF0">
              <w:rPr>
                <w:rFonts w:ascii="Times New Roman" w:hAnsi="Times New Roman"/>
                <w:sz w:val="24"/>
              </w:rPr>
              <w:t xml:space="preserve">в ходе производства товара, выполнения работы, оказания услуги 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242C6121" w14:textId="77777777" w:rsidR="008D4C7E" w:rsidRPr="00477CF0" w:rsidRDefault="008D4C7E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012150" w:rsidRPr="00477CF0" w14:paraId="0D38666F" w14:textId="77777777" w:rsidTr="000479B6">
        <w:tc>
          <w:tcPr>
            <w:tcW w:w="675" w:type="dxa"/>
          </w:tcPr>
          <w:p w14:paraId="19B9D28D" w14:textId="77777777" w:rsidR="00012150" w:rsidRPr="00477CF0" w:rsidRDefault="00012150" w:rsidP="007B1F5A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08CF212D" w14:textId="77777777" w:rsidR="00012150" w:rsidRPr="00477CF0" w:rsidRDefault="00012150" w:rsidP="00547EBA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Критерии отнесения к высокотехнологичной продукции</w:t>
            </w:r>
            <w:r w:rsidR="00547EBA" w:rsidRPr="00477CF0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="00547EBA" w:rsidRPr="00477CF0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обосновать каждый критерий</w:t>
            </w:r>
            <w:r w:rsidR="00547EBA" w:rsidRPr="00477CF0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  <w:r w:rsidRPr="00477CF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</w:p>
        </w:tc>
      </w:tr>
      <w:tr w:rsidR="00012150" w:rsidRPr="00477CF0" w14:paraId="457F74A2" w14:textId="77777777" w:rsidTr="000479B6">
        <w:tc>
          <w:tcPr>
            <w:tcW w:w="675" w:type="dxa"/>
          </w:tcPr>
          <w:p w14:paraId="47BE74CF" w14:textId="77777777" w:rsidR="00012150" w:rsidRPr="00477CF0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bookmarkStart w:id="691" w:name="_Ref415858663"/>
          </w:p>
        </w:tc>
        <w:bookmarkEnd w:id="691"/>
        <w:tc>
          <w:tcPr>
            <w:tcW w:w="5387" w:type="dxa"/>
          </w:tcPr>
          <w:p w14:paraId="709403C9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Т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79622702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012150" w:rsidRPr="00477CF0" w14:paraId="4B0D45F8" w14:textId="77777777" w:rsidTr="000479B6">
        <w:tc>
          <w:tcPr>
            <w:tcW w:w="675" w:type="dxa"/>
          </w:tcPr>
          <w:p w14:paraId="45AA3CE6" w14:textId="77777777" w:rsidR="00012150" w:rsidRPr="00477CF0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  <w:tc>
          <w:tcPr>
            <w:tcW w:w="5387" w:type="dxa"/>
          </w:tcPr>
          <w:p w14:paraId="2EEF196D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Т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25AF2438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  <w:tr w:rsidR="00012150" w:rsidRPr="00477CF0" w14:paraId="4F3C2EEC" w14:textId="77777777" w:rsidTr="000479B6">
        <w:tc>
          <w:tcPr>
            <w:tcW w:w="675" w:type="dxa"/>
          </w:tcPr>
          <w:p w14:paraId="57421BD3" w14:textId="77777777" w:rsidR="00012150" w:rsidRPr="00477CF0" w:rsidRDefault="00012150" w:rsidP="00DC6D60">
            <w:pPr>
              <w:pStyle w:val="af1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bookmarkStart w:id="692" w:name="_Ref415858657"/>
          </w:p>
        </w:tc>
        <w:bookmarkEnd w:id="692"/>
        <w:tc>
          <w:tcPr>
            <w:tcW w:w="5387" w:type="dxa"/>
          </w:tcPr>
          <w:p w14:paraId="1E325A9A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  <w:r w:rsidRPr="00477CF0">
              <w:rPr>
                <w:rFonts w:ascii="Times New Roman" w:hAnsi="Times New Roman"/>
                <w:sz w:val="24"/>
              </w:rPr>
              <w:t>Т</w:t>
            </w:r>
            <w:r w:rsidRPr="00477CF0">
              <w:rPr>
                <w:rFonts w:ascii="Times New Roman" w:eastAsia="Times New Roman" w:hAnsi="Times New Roman"/>
                <w:sz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0CCA7D78" w14:textId="77777777" w:rsidR="00012150" w:rsidRPr="00477CF0" w:rsidRDefault="00012150" w:rsidP="006B1208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lang w:eastAsia="ru-RU"/>
              </w:rPr>
            </w:pPr>
          </w:p>
        </w:tc>
      </w:tr>
    </w:tbl>
    <w:p w14:paraId="52E0F4C4" w14:textId="77777777" w:rsidR="00CB17C2" w:rsidRPr="00477CF0" w:rsidRDefault="006B1208" w:rsidP="000479B6">
      <w:pPr>
        <w:spacing w:after="0" w:line="240" w:lineRule="auto"/>
        <w:ind w:firstLine="567"/>
        <w:rPr>
          <w:rFonts w:ascii="Times New Roman" w:eastAsiaTheme="majorEastAsia" w:hAnsi="Times New Roman"/>
          <w:b/>
          <w:bCs/>
          <w:sz w:val="24"/>
        </w:rPr>
      </w:pPr>
      <w:r w:rsidRPr="00477CF0">
        <w:rPr>
          <w:rFonts w:ascii="Times New Roman" w:hAnsi="Times New Roman"/>
          <w:sz w:val="24"/>
        </w:rPr>
        <w:br w:type="page"/>
      </w:r>
    </w:p>
    <w:p w14:paraId="1B1AE5A9" w14:textId="77777777" w:rsidR="004D1533" w:rsidRPr="00477CF0" w:rsidRDefault="00B6108A" w:rsidP="001B1FC6">
      <w:pPr>
        <w:pStyle w:val="2"/>
        <w:rPr>
          <w:rFonts w:ascii="Times New Roman" w:hAnsi="Times New Roman"/>
          <w:sz w:val="24"/>
        </w:rPr>
      </w:pPr>
      <w:bookmarkStart w:id="693" w:name="_Ref314100122"/>
      <w:bookmarkStart w:id="694" w:name="_Ref314100248"/>
      <w:bookmarkStart w:id="695" w:name="_Ref314100448"/>
      <w:bookmarkStart w:id="696" w:name="_Ref314100664"/>
      <w:bookmarkStart w:id="697" w:name="_Ref314100672"/>
      <w:bookmarkStart w:id="698" w:name="_Ref314100707"/>
      <w:bookmarkStart w:id="699" w:name="_Toc415874779"/>
      <w:bookmarkStart w:id="700" w:name="_Toc105499802"/>
      <w:r w:rsidRPr="00477CF0">
        <w:rPr>
          <w:rFonts w:ascii="Times New Roman" w:hAnsi="Times New Roman"/>
          <w:sz w:val="24"/>
        </w:rPr>
        <w:lastRenderedPageBreak/>
        <w:t>ПРОЕКТ ДОГОВОРА</w:t>
      </w:r>
      <w:bookmarkEnd w:id="685"/>
      <w:bookmarkEnd w:id="686"/>
      <w:bookmarkEnd w:id="687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</w:p>
    <w:p w14:paraId="71E951CB" w14:textId="5799CAEA" w:rsidR="003360FB" w:rsidRPr="00477CF0" w:rsidRDefault="00567AFB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477CF0">
        <w:rPr>
          <w:rFonts w:ascii="Times New Roman" w:hAnsi="Times New Roman"/>
          <w:bCs/>
          <w:sz w:val="24"/>
        </w:rPr>
        <w:t>Проект договора представлен в виде отдельного файла в составе Приложения №1 к документации о закупке (</w:t>
      </w:r>
      <w:r w:rsidRPr="00477CF0">
        <w:rPr>
          <w:rFonts w:ascii="Times New Roman" w:hAnsi="Times New Roman"/>
          <w:sz w:val="24"/>
        </w:rPr>
        <w:t xml:space="preserve">файл под названием </w:t>
      </w:r>
      <w:r w:rsidR="00567E86" w:rsidRPr="00D2655B">
        <w:rPr>
          <w:rFonts w:ascii="Times New Roman" w:hAnsi="Times New Roman"/>
          <w:b/>
          <w:color w:val="000099"/>
          <w:sz w:val="20"/>
          <w:szCs w:val="20"/>
        </w:rPr>
        <w:t>«</w:t>
      </w:r>
      <w:r w:rsidR="00567E86">
        <w:rPr>
          <w:rFonts w:ascii="Times New Roman" w:hAnsi="Times New Roman"/>
          <w:b/>
          <w:color w:val="000099"/>
          <w:sz w:val="20"/>
          <w:szCs w:val="20"/>
        </w:rPr>
        <w:t>0605-202</w:t>
      </w:r>
      <w:r w:rsidR="00374425">
        <w:rPr>
          <w:rFonts w:ascii="Times New Roman" w:hAnsi="Times New Roman"/>
          <w:b/>
          <w:color w:val="000099"/>
          <w:sz w:val="20"/>
          <w:szCs w:val="20"/>
        </w:rPr>
        <w:t>2</w:t>
      </w:r>
      <w:r w:rsidR="00567E86">
        <w:rPr>
          <w:rFonts w:ascii="Times New Roman" w:hAnsi="Times New Roman"/>
          <w:b/>
          <w:color w:val="000099"/>
          <w:sz w:val="20"/>
          <w:szCs w:val="20"/>
        </w:rPr>
        <w:t>-00</w:t>
      </w:r>
      <w:r w:rsidR="00374425">
        <w:rPr>
          <w:rFonts w:ascii="Times New Roman" w:hAnsi="Times New Roman"/>
          <w:b/>
          <w:color w:val="000099"/>
          <w:sz w:val="20"/>
          <w:szCs w:val="20"/>
        </w:rPr>
        <w:t>452</w:t>
      </w:r>
      <w:r w:rsidR="00567E86" w:rsidRPr="00D2655B">
        <w:rPr>
          <w:rFonts w:ascii="Times New Roman" w:hAnsi="Times New Roman"/>
          <w:b/>
          <w:color w:val="000099"/>
          <w:sz w:val="20"/>
          <w:szCs w:val="20"/>
        </w:rPr>
        <w:t xml:space="preserve"> Приложение 1_Раздел 8_Проект договора»</w:t>
      </w:r>
      <w:r w:rsidRPr="00477CF0">
        <w:rPr>
          <w:rFonts w:ascii="Times New Roman" w:hAnsi="Times New Roman"/>
          <w:i/>
          <w:sz w:val="24"/>
        </w:rPr>
        <w:t>)</w:t>
      </w:r>
      <w:r w:rsidR="003360FB" w:rsidRPr="00477CF0">
        <w:rPr>
          <w:rFonts w:ascii="Times New Roman" w:hAnsi="Times New Roman"/>
          <w:i/>
          <w:sz w:val="24"/>
        </w:rPr>
        <w:t>.</w:t>
      </w:r>
    </w:p>
    <w:p w14:paraId="3952F11D" w14:textId="77777777" w:rsidR="00B6108A" w:rsidRPr="00477CF0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01" w:name="_Ref312031562"/>
      <w:r w:rsidRPr="00477CF0">
        <w:rPr>
          <w:rFonts w:ascii="Times New Roman" w:hAnsi="Times New Roman"/>
          <w:sz w:val="24"/>
        </w:rPr>
        <w:br w:type="page"/>
      </w:r>
    </w:p>
    <w:p w14:paraId="3DF8BA6E" w14:textId="77777777" w:rsidR="0043772E" w:rsidRPr="00477CF0" w:rsidRDefault="0079102E" w:rsidP="001B1FC6">
      <w:pPr>
        <w:pStyle w:val="2"/>
        <w:rPr>
          <w:rFonts w:ascii="Times New Roman" w:hAnsi="Times New Roman"/>
          <w:sz w:val="24"/>
        </w:rPr>
      </w:pPr>
      <w:bookmarkStart w:id="702" w:name="_Ref313447456"/>
      <w:bookmarkStart w:id="703" w:name="_Ref313447487"/>
      <w:bookmarkStart w:id="704" w:name="_Ref414042300"/>
      <w:bookmarkStart w:id="705" w:name="_Ref414042605"/>
      <w:bookmarkStart w:id="706" w:name="_Toc415874780"/>
      <w:bookmarkStart w:id="707" w:name="_Ref61871379"/>
      <w:bookmarkStart w:id="708" w:name="_Toc105499803"/>
      <w:r w:rsidRPr="00477CF0">
        <w:rPr>
          <w:rFonts w:ascii="Times New Roman" w:hAnsi="Times New Roman"/>
          <w:sz w:val="24"/>
        </w:rPr>
        <w:lastRenderedPageBreak/>
        <w:t>Т</w:t>
      </w:r>
      <w:bookmarkEnd w:id="701"/>
      <w:bookmarkEnd w:id="702"/>
      <w:bookmarkEnd w:id="703"/>
      <w:r w:rsidR="008820D9" w:rsidRPr="00477CF0">
        <w:rPr>
          <w:rFonts w:ascii="Times New Roman" w:hAnsi="Times New Roman"/>
          <w:sz w:val="24"/>
        </w:rPr>
        <w:t>РЕБОВАНИЯ К ПРОДУКЦИИ</w:t>
      </w:r>
      <w:bookmarkEnd w:id="704"/>
      <w:bookmarkEnd w:id="705"/>
      <w:bookmarkEnd w:id="706"/>
      <w:r w:rsidR="001B3F7D">
        <w:rPr>
          <w:rFonts w:ascii="Times New Roman" w:hAnsi="Times New Roman"/>
          <w:sz w:val="24"/>
        </w:rPr>
        <w:t xml:space="preserve"> (ПРЕДМЕТУ ЗАКУПКИ)</w:t>
      </w:r>
      <w:bookmarkEnd w:id="707"/>
      <w:bookmarkEnd w:id="708"/>
    </w:p>
    <w:p w14:paraId="0A14E016" w14:textId="2C6837C2" w:rsidR="007365C6" w:rsidRPr="00477CF0" w:rsidRDefault="00567AFB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477CF0">
        <w:rPr>
          <w:rFonts w:ascii="Times New Roman" w:hAnsi="Times New Roman"/>
          <w:bCs/>
          <w:sz w:val="24"/>
        </w:rPr>
        <w:t>Технические требования к продукции</w:t>
      </w:r>
      <w:r w:rsidR="001B3F7D">
        <w:rPr>
          <w:rFonts w:ascii="Times New Roman" w:hAnsi="Times New Roman"/>
          <w:bCs/>
          <w:sz w:val="24"/>
        </w:rPr>
        <w:t xml:space="preserve"> (предмету закупки)</w:t>
      </w:r>
      <w:r w:rsidRPr="00477CF0">
        <w:rPr>
          <w:rFonts w:ascii="Times New Roman" w:hAnsi="Times New Roman"/>
          <w:bCs/>
          <w:sz w:val="24"/>
        </w:rPr>
        <w:t xml:space="preserve"> представлены в виде отдельного файла в составе Приложения №2 к документации о закупке (</w:t>
      </w:r>
      <w:r w:rsidRPr="00477CF0">
        <w:rPr>
          <w:rFonts w:ascii="Times New Roman" w:hAnsi="Times New Roman"/>
          <w:sz w:val="24"/>
        </w:rPr>
        <w:t xml:space="preserve">файл под названием </w:t>
      </w:r>
      <w:r w:rsidR="00567E86" w:rsidRPr="00D2655B">
        <w:rPr>
          <w:rFonts w:ascii="Times New Roman" w:hAnsi="Times New Roman"/>
          <w:b/>
          <w:color w:val="000099"/>
          <w:sz w:val="20"/>
          <w:szCs w:val="20"/>
        </w:rPr>
        <w:t>«</w:t>
      </w:r>
      <w:r w:rsidR="00567E86">
        <w:rPr>
          <w:rFonts w:ascii="Times New Roman" w:hAnsi="Times New Roman"/>
          <w:b/>
          <w:color w:val="000099"/>
          <w:sz w:val="20"/>
          <w:szCs w:val="20"/>
        </w:rPr>
        <w:t>0605-202</w:t>
      </w:r>
      <w:r w:rsidR="00374425">
        <w:rPr>
          <w:rFonts w:ascii="Times New Roman" w:hAnsi="Times New Roman"/>
          <w:b/>
          <w:color w:val="000099"/>
          <w:sz w:val="20"/>
          <w:szCs w:val="20"/>
        </w:rPr>
        <w:t>2</w:t>
      </w:r>
      <w:r w:rsidR="00567E86">
        <w:rPr>
          <w:rFonts w:ascii="Times New Roman" w:hAnsi="Times New Roman"/>
          <w:b/>
          <w:color w:val="000099"/>
          <w:sz w:val="20"/>
          <w:szCs w:val="20"/>
        </w:rPr>
        <w:t>-00</w:t>
      </w:r>
      <w:r w:rsidR="00374425">
        <w:rPr>
          <w:rFonts w:ascii="Times New Roman" w:hAnsi="Times New Roman"/>
          <w:b/>
          <w:color w:val="000099"/>
          <w:sz w:val="20"/>
          <w:szCs w:val="20"/>
        </w:rPr>
        <w:t>452</w:t>
      </w:r>
      <w:r w:rsidR="00567E86" w:rsidRPr="00D2655B">
        <w:rPr>
          <w:rFonts w:ascii="Times New Roman" w:hAnsi="Times New Roman"/>
          <w:b/>
          <w:color w:val="000099"/>
          <w:sz w:val="20"/>
          <w:szCs w:val="20"/>
        </w:rPr>
        <w:t xml:space="preserve"> Приложение 2_Раздел 9_ТЗ»</w:t>
      </w:r>
      <w:r w:rsidR="00567E86">
        <w:rPr>
          <w:rFonts w:ascii="Times New Roman" w:hAnsi="Times New Roman"/>
          <w:b/>
          <w:color w:val="000099"/>
          <w:sz w:val="20"/>
          <w:szCs w:val="20"/>
        </w:rPr>
        <w:t>.</w:t>
      </w:r>
    </w:p>
    <w:sectPr w:rsidR="007365C6" w:rsidRPr="00477CF0" w:rsidSect="00ED2AEF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E116B" w14:textId="77777777" w:rsidR="00221B53" w:rsidRDefault="00221B53" w:rsidP="00BE4551">
      <w:pPr>
        <w:spacing w:after="0" w:line="240" w:lineRule="auto"/>
      </w:pPr>
      <w:r>
        <w:separator/>
      </w:r>
    </w:p>
  </w:endnote>
  <w:endnote w:type="continuationSeparator" w:id="0">
    <w:p w14:paraId="1017453F" w14:textId="77777777" w:rsidR="00221B53" w:rsidRDefault="00221B53" w:rsidP="00BE4551">
      <w:pPr>
        <w:spacing w:after="0" w:line="240" w:lineRule="auto"/>
      </w:pPr>
      <w:r>
        <w:continuationSeparator/>
      </w:r>
    </w:p>
  </w:endnote>
  <w:endnote w:type="continuationNotice" w:id="1">
    <w:p w14:paraId="09D31E82" w14:textId="77777777" w:rsidR="00221B53" w:rsidRDefault="00221B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D19D" w14:textId="77777777" w:rsidR="00221B53" w:rsidRDefault="00221B5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6458534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782080075"/>
          <w:docPartObj>
            <w:docPartGallery w:val="Page Numbers (Top of Page)"/>
            <w:docPartUnique/>
          </w:docPartObj>
        </w:sdtPr>
        <w:sdtEndPr/>
        <w:sdtContent>
          <w:p w14:paraId="5A45675F" w14:textId="77777777" w:rsidR="00221B53" w:rsidRPr="00A1776F" w:rsidRDefault="00221B53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bCs/>
                <w:noProof/>
                <w:sz w:val="24"/>
                <w:szCs w:val="24"/>
              </w:rPr>
              <w:t>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793339"/>
      <w:docPartObj>
        <w:docPartGallery w:val="Page Numbers (Bottom of Page)"/>
        <w:docPartUnique/>
      </w:docPartObj>
    </w:sdtPr>
    <w:sdtEndPr/>
    <w:sdtContent>
      <w:sdt>
        <w:sdtPr>
          <w:id w:val="256340910"/>
          <w:docPartObj>
            <w:docPartGallery w:val="Page Numbers (Top of Page)"/>
            <w:docPartUnique/>
          </w:docPartObj>
        </w:sdtPr>
        <w:sdtEndPr/>
        <w:sdtContent>
          <w:p w14:paraId="02DF5001" w14:textId="77777777" w:rsidR="00221B53" w:rsidRPr="0032691D" w:rsidRDefault="00221B53" w:rsidP="00773C33">
            <w:pPr>
              <w:pStyle w:val="aff4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695A8B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9582" w14:textId="77777777" w:rsidR="00221B53" w:rsidRDefault="00221B53">
    <w:pPr>
      <w:pStyle w:val="af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/>
    <w:sdtContent>
      <w:sdt>
        <w:sdtPr>
          <w:id w:val="677395209"/>
          <w:docPartObj>
            <w:docPartGallery w:val="Page Numbers (Top of Page)"/>
            <w:docPartUnique/>
          </w:docPartObj>
        </w:sdtPr>
        <w:sdtEndPr/>
        <w:sdtContent>
          <w:p w14:paraId="1021AB40" w14:textId="5304FC71" w:rsidR="00221B53" w:rsidRDefault="00221B53" w:rsidP="00773C33">
            <w:pPr>
              <w:pStyle w:val="aff4"/>
              <w:jc w:val="right"/>
            </w:pP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bCs/>
                <w:noProof/>
                <w:sz w:val="24"/>
                <w:szCs w:val="24"/>
              </w:rPr>
              <w:t>50</w:t>
            </w:r>
            <w:r w:rsidRPr="00045E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6E10C065" w14:textId="4510592F" w:rsidR="00221B53" w:rsidRPr="00933BEA" w:rsidRDefault="00221B53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95A8B">
              <w:rPr>
                <w:rFonts w:ascii="Times New Roman" w:hAnsi="Times New Roman"/>
                <w:bCs/>
                <w:noProof/>
                <w:sz w:val="24"/>
                <w:szCs w:val="24"/>
              </w:rPr>
              <w:t>49</w:t>
            </w:r>
            <w:r w:rsidRPr="00933BE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FF23B" w14:textId="1B81CC9E" w:rsidR="00221B53" w:rsidRPr="00744924" w:rsidRDefault="00221B53" w:rsidP="00744924">
    <w:pPr>
      <w:pStyle w:val="aff4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695A8B">
      <w:rPr>
        <w:bCs/>
        <w:noProof/>
      </w:rPr>
      <w:t>62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35BF" w14:textId="77777777" w:rsidR="00221B53" w:rsidRDefault="00221B53" w:rsidP="00BE4551">
      <w:pPr>
        <w:spacing w:after="0" w:line="240" w:lineRule="auto"/>
      </w:pPr>
      <w:r>
        <w:separator/>
      </w:r>
    </w:p>
  </w:footnote>
  <w:footnote w:type="continuationSeparator" w:id="0">
    <w:p w14:paraId="48AB4261" w14:textId="77777777" w:rsidR="00221B53" w:rsidRDefault="00221B53" w:rsidP="00BE4551">
      <w:pPr>
        <w:spacing w:after="0" w:line="240" w:lineRule="auto"/>
      </w:pPr>
      <w:r>
        <w:continuationSeparator/>
      </w:r>
    </w:p>
  </w:footnote>
  <w:footnote w:type="continuationNotice" w:id="1">
    <w:p w14:paraId="3F5EAB87" w14:textId="77777777" w:rsidR="00221B53" w:rsidRDefault="00221B53">
      <w:pPr>
        <w:spacing w:after="0" w:line="240" w:lineRule="auto"/>
      </w:pPr>
    </w:p>
  </w:footnote>
  <w:footnote w:id="2">
    <w:p w14:paraId="544E16B1" w14:textId="77777777" w:rsidR="00E55A3A" w:rsidRDefault="00E55A3A" w:rsidP="00E55A3A">
      <w:pPr>
        <w:pStyle w:val="afffd"/>
      </w:pPr>
      <w:r w:rsidRPr="00350134">
        <w:rPr>
          <w:rStyle w:val="affa"/>
        </w:rPr>
        <w:footnoteRef/>
      </w:r>
      <w:r w:rsidRPr="00350134">
        <w:t xml:space="preserve"> </w:t>
      </w:r>
      <w:r w:rsidRPr="00350134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</w:t>
      </w:r>
      <w:r w:rsidRPr="00C57377">
        <w:rPr>
          <w:sz w:val="20"/>
        </w:rPr>
        <w:t>икатором стран мира ОК (МК (ИСО 3166) 004-97) 025-2001</w:t>
      </w:r>
    </w:p>
  </w:footnote>
  <w:footnote w:id="3">
    <w:p w14:paraId="52C9596B" w14:textId="77777777" w:rsidR="00E55A3A" w:rsidRDefault="00E55A3A" w:rsidP="00E55A3A">
      <w:pPr>
        <w:pStyle w:val="afffd"/>
        <w:rPr>
          <w:sz w:val="20"/>
        </w:rPr>
      </w:pPr>
      <w:r w:rsidRPr="00350134">
        <w:rPr>
          <w:rStyle w:val="affa"/>
        </w:rPr>
        <w:footnoteRef/>
      </w:r>
      <w:r w:rsidRPr="00343D51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</w:t>
      </w:r>
      <w:r w:rsidRPr="00000A54">
        <w:rPr>
          <w:sz w:val="20"/>
        </w:rPr>
        <w:t>стик должно соответствовать разд. </w:t>
      </w:r>
      <w:r w:rsidRPr="00213427">
        <w:rPr>
          <w:sz w:val="20"/>
        </w:rPr>
        <w:fldChar w:fldCharType="begin"/>
      </w:r>
      <w:r w:rsidRPr="00343D51">
        <w:rPr>
          <w:sz w:val="20"/>
        </w:rPr>
        <w:instrText xml:space="preserve"> REF _Ref414042300 \r \h  \* MERGEFORMAT </w:instrText>
      </w:r>
      <w:r w:rsidRPr="00213427">
        <w:rPr>
          <w:sz w:val="20"/>
        </w:rPr>
      </w:r>
      <w:r w:rsidRPr="00213427">
        <w:rPr>
          <w:sz w:val="20"/>
        </w:rPr>
        <w:fldChar w:fldCharType="separate"/>
      </w:r>
      <w:r w:rsidRPr="00343D51">
        <w:rPr>
          <w:sz w:val="20"/>
        </w:rPr>
        <w:t>9</w:t>
      </w:r>
      <w:r w:rsidRPr="00213427">
        <w:rPr>
          <w:sz w:val="20"/>
        </w:rPr>
        <w:fldChar w:fldCharType="end"/>
      </w:r>
      <w:r w:rsidRPr="00343D51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213427">
        <w:rPr>
          <w:sz w:val="20"/>
        </w:rPr>
        <w:fldChar w:fldCharType="begin"/>
      </w:r>
      <w:r w:rsidRPr="00343D51">
        <w:rPr>
          <w:sz w:val="20"/>
        </w:rPr>
        <w:instrText xml:space="preserve"> REF _Ref414042300 \r \h  \* MERGEFORMAT </w:instrText>
      </w:r>
      <w:r w:rsidRPr="00213427">
        <w:rPr>
          <w:sz w:val="20"/>
        </w:rPr>
      </w:r>
      <w:r w:rsidRPr="00213427">
        <w:rPr>
          <w:sz w:val="20"/>
        </w:rPr>
        <w:fldChar w:fldCharType="separate"/>
      </w:r>
      <w:r w:rsidRPr="00343D51">
        <w:rPr>
          <w:sz w:val="20"/>
        </w:rPr>
        <w:t>9</w:t>
      </w:r>
      <w:r w:rsidRPr="00213427">
        <w:rPr>
          <w:sz w:val="20"/>
        </w:rPr>
        <w:fldChar w:fldCharType="end"/>
      </w:r>
      <w:r w:rsidRPr="00343D51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 w:rsidRPr="00852EF3">
        <w:rPr>
          <w:sz w:val="20"/>
        </w:rPr>
        <w:t>.</w:t>
      </w:r>
    </w:p>
    <w:p w14:paraId="117844E7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показатели. Не допускается при описании продукции указания показателей, сопровождаемых словами: не более, не менее и т.п. В случае применения заказчиком в требованиях к объекту закупки значений:</w:t>
      </w:r>
    </w:p>
    <w:p w14:paraId="4DF7FC07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 xml:space="preserve">- со знаком «-» - участник закупки в заявке предлагает диапазонное значение, заданное в требованиях к объекту закупки (включаются верхние и нижние границы диапазона); </w:t>
      </w:r>
    </w:p>
    <w:p w14:paraId="3D8C7588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>- со словами «диапазон может быть расширен» - участником закупки представляется диапазон не менее указанных значений в рамках, равных показателям верхней и нижней границы диапазона, либо значения расширяющие границы диапазона;</w:t>
      </w:r>
    </w:p>
    <w:p w14:paraId="5085A5D7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>- если в требованиях к объекту закупки устанавливается диапазонный показатель, наименование которого сопровождается словами «диапазон должен быть не менее от…- до», или «диапазон должен быть не более от…- до…», участником закупки должен быть предложен товар с конкретными значениями верхнего и нижнего предела показателя, соответствующим заявленным требованиям, но без сопровождения словами «диапазон должен быть не менее», «диапазон должен быть не более».</w:t>
      </w:r>
    </w:p>
    <w:p w14:paraId="3238153A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 xml:space="preserve">- при описании диапазона предлогами «от» и «до» предельные показатели входят в диапазон; </w:t>
      </w:r>
    </w:p>
    <w:p w14:paraId="2C933008" w14:textId="77777777" w:rsidR="00E55A3A" w:rsidRPr="002F0B47" w:rsidRDefault="00E55A3A" w:rsidP="00E55A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0B47">
        <w:rPr>
          <w:rFonts w:ascii="Times New Roman" w:eastAsia="Times New Roman" w:hAnsi="Times New Roman"/>
          <w:sz w:val="20"/>
          <w:szCs w:val="20"/>
          <w:lang w:eastAsia="ru-RU"/>
        </w:rPr>
        <w:t>- со знаком «+/-» (например - погрешность) - участник закупки предлагает конкретное цифровое значение с указанием знака «+/-».</w:t>
      </w:r>
    </w:p>
    <w:p w14:paraId="25A67435" w14:textId="77777777" w:rsidR="00E55A3A" w:rsidRPr="00350134" w:rsidRDefault="00E55A3A" w:rsidP="00E55A3A">
      <w:pPr>
        <w:pStyle w:val="afffd"/>
      </w:pPr>
      <w:r w:rsidRPr="002F0B47">
        <w:rPr>
          <w:sz w:val="20"/>
        </w:rPr>
        <w:t>Нарушение участником процедуры закупки требований к описанию продукции, установленных подразделом 4.6  извещения об осуществлении закупки и п. 13 информационной карты, является основанием для отказа в допуске к участию в закупке.</w:t>
      </w:r>
    </w:p>
  </w:footnote>
  <w:footnote w:id="4">
    <w:p w14:paraId="5E92F367" w14:textId="77777777" w:rsidR="00221B53" w:rsidRPr="00C97CAF" w:rsidRDefault="00221B53" w:rsidP="009F64C9">
      <w:pPr>
        <w:pStyle w:val="afffd"/>
      </w:pPr>
      <w:r w:rsidRPr="00C97CAF">
        <w:rPr>
          <w:rStyle w:val="affa"/>
        </w:rPr>
        <w:footnoteRef/>
      </w:r>
      <w:r w:rsidRPr="00C97CAF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5">
    <w:p w14:paraId="4690B259" w14:textId="77777777" w:rsidR="00221B53" w:rsidRPr="00C97CAF" w:rsidRDefault="00221B53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C97CAF">
        <w:rPr>
          <w:rStyle w:val="affa"/>
        </w:rPr>
        <w:footnoteRef/>
      </w:r>
      <w:r w:rsidRPr="00C97CAF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6">
    <w:p w14:paraId="07836B7A" w14:textId="77777777" w:rsidR="00221B53" w:rsidRPr="00C97CAF" w:rsidRDefault="00221B53">
      <w:pPr>
        <w:pStyle w:val="afffd"/>
      </w:pPr>
      <w:r w:rsidRPr="00C97CAF">
        <w:rPr>
          <w:rStyle w:val="affa"/>
        </w:rPr>
        <w:footnoteRef/>
      </w:r>
      <w:r w:rsidRPr="00C97CAF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2001" w14:textId="77777777" w:rsidR="00221B53" w:rsidRDefault="00221B5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F4232" w14:textId="77777777" w:rsidR="00221B53" w:rsidRPr="00EB5C02" w:rsidRDefault="00221B53">
    <w:pPr>
      <w:pStyle w:val="aff2"/>
      <w:rPr>
        <w:i w:val="0"/>
      </w:rPr>
    </w:pPr>
    <w:r>
      <w:rPr>
        <w:i w:val="0"/>
        <w:sz w:val="16"/>
        <w:szCs w:val="16"/>
      </w:rPr>
      <w:t>З</w:t>
    </w:r>
    <w:r w:rsidRPr="00EB5C02">
      <w:rPr>
        <w:i w:val="0"/>
        <w:sz w:val="16"/>
        <w:szCs w:val="16"/>
      </w:rPr>
      <w:t xml:space="preserve">апрос </w:t>
    </w:r>
    <w:r>
      <w:rPr>
        <w:i w:val="0"/>
        <w:sz w:val="16"/>
        <w:szCs w:val="16"/>
      </w:rPr>
      <w:t>цен</w:t>
    </w:r>
    <w:r w:rsidRPr="00EB5C02">
      <w:rPr>
        <w:i w:val="0"/>
        <w:sz w:val="16"/>
        <w:szCs w:val="16"/>
      </w:rPr>
      <w:t xml:space="preserve"> в электронной форме без квалификационного отбора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ACEB" w14:textId="77777777" w:rsidR="00221B53" w:rsidRPr="00EB5C02" w:rsidRDefault="00221B53">
    <w:pPr>
      <w:pStyle w:val="aff2"/>
      <w:rPr>
        <w:i w:val="0"/>
      </w:rPr>
    </w:pPr>
    <w:r>
      <w:rPr>
        <w:i w:val="0"/>
        <w:sz w:val="16"/>
        <w:szCs w:val="16"/>
      </w:rPr>
      <w:t>За</w:t>
    </w:r>
    <w:r w:rsidRPr="00EB5C02">
      <w:rPr>
        <w:i w:val="0"/>
        <w:sz w:val="16"/>
        <w:szCs w:val="16"/>
      </w:rPr>
      <w:t xml:space="preserve">прос </w:t>
    </w:r>
    <w:r>
      <w:rPr>
        <w:i w:val="0"/>
        <w:sz w:val="16"/>
        <w:szCs w:val="16"/>
      </w:rPr>
      <w:t xml:space="preserve">цен </w:t>
    </w:r>
    <w:r w:rsidRPr="00EB5C02">
      <w:rPr>
        <w:i w:val="0"/>
        <w:sz w:val="16"/>
        <w:szCs w:val="16"/>
      </w:rPr>
      <w:t>в электронной форме без квалификационного отбора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870B" w14:textId="77777777" w:rsidR="00221B53" w:rsidRDefault="00221B53">
    <w:pPr>
      <w:pStyle w:val="af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8E137" w14:textId="6F550D85" w:rsidR="00221B53" w:rsidRDefault="00221B53">
    <w:pPr>
      <w:pStyle w:val="aff2"/>
    </w:pPr>
    <w:r>
      <w:rPr>
        <w:i w:val="0"/>
        <w:sz w:val="16"/>
        <w:szCs w:val="16"/>
      </w:rPr>
      <w:t>Реду</w:t>
    </w:r>
    <w:r w:rsidRPr="003F3EA4">
      <w:rPr>
        <w:i w:val="0"/>
        <w:sz w:val="16"/>
        <w:szCs w:val="16"/>
      </w:rPr>
      <w:t>кцион в электронной форме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E7D4" w14:textId="7D9EE3D9" w:rsidR="00221B53" w:rsidRPr="003F3EA4" w:rsidRDefault="00221B53">
    <w:pPr>
      <w:pStyle w:val="aff2"/>
      <w:rPr>
        <w:i w:val="0"/>
      </w:rPr>
    </w:pPr>
    <w:r>
      <w:rPr>
        <w:i w:val="0"/>
        <w:sz w:val="16"/>
        <w:szCs w:val="16"/>
      </w:rPr>
      <w:t>Реду</w:t>
    </w:r>
    <w:r w:rsidRPr="003F3EA4">
      <w:rPr>
        <w:i w:val="0"/>
        <w:sz w:val="16"/>
        <w:szCs w:val="16"/>
      </w:rPr>
      <w:t>кцион в электронной форме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4326" w14:textId="1383AC3F" w:rsidR="00221B53" w:rsidRPr="003F3EA4" w:rsidRDefault="00221B53" w:rsidP="001A2908">
    <w:pPr>
      <w:pStyle w:val="afffff2"/>
      <w:pBdr>
        <w:bottom w:val="single" w:sz="4" w:space="1" w:color="auto"/>
      </w:pBdr>
      <w:spacing w:before="0" w:after="120"/>
      <w:jc w:val="center"/>
      <w:rPr>
        <w:sz w:val="16"/>
        <w:szCs w:val="16"/>
      </w:rPr>
    </w:pPr>
    <w:r>
      <w:rPr>
        <w:sz w:val="16"/>
        <w:szCs w:val="16"/>
      </w:rPr>
      <w:t>Р</w:t>
    </w:r>
    <w:r w:rsidRPr="003F3EA4">
      <w:rPr>
        <w:sz w:val="16"/>
        <w:szCs w:val="16"/>
      </w:rPr>
      <w:t>едукцион в электронной форме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127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84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CD2EAB"/>
    <w:multiLevelType w:val="multilevel"/>
    <w:tmpl w:val="B5340F4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  <w:rPr>
        <w:rFonts w:cs="Times New Roman" w:hint="default"/>
      </w:rPr>
    </w:lvl>
  </w:abstractNum>
  <w:abstractNum w:abstractNumId="1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8934DA"/>
    <w:multiLevelType w:val="hybridMultilevel"/>
    <w:tmpl w:val="A7DE7E76"/>
    <w:lvl w:ilvl="0" w:tplc="BCBADE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7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0D921F4"/>
    <w:multiLevelType w:val="multilevel"/>
    <w:tmpl w:val="F27048DC"/>
    <w:numStyleLink w:val="a0"/>
  </w:abstractNum>
  <w:abstractNum w:abstractNumId="32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9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0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4"/>
  </w:num>
  <w:num w:numId="3">
    <w:abstractNumId w:val="16"/>
  </w:num>
  <w:num w:numId="4">
    <w:abstractNumId w:val="32"/>
  </w:num>
  <w:num w:numId="5">
    <w:abstractNumId w:val="22"/>
  </w:num>
  <w:num w:numId="6">
    <w:abstractNumId w:val="30"/>
  </w:num>
  <w:num w:numId="7">
    <w:abstractNumId w:val="38"/>
  </w:num>
  <w:num w:numId="8">
    <w:abstractNumId w:val="17"/>
  </w:num>
  <w:num w:numId="9">
    <w:abstractNumId w:val="10"/>
  </w:num>
  <w:num w:numId="10">
    <w:abstractNumId w:val="23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1"/>
  </w:num>
  <w:num w:numId="15">
    <w:abstractNumId w:val="26"/>
  </w:num>
  <w:num w:numId="16">
    <w:abstractNumId w:val="8"/>
  </w:num>
  <w:num w:numId="17">
    <w:abstractNumId w:val="36"/>
  </w:num>
  <w:num w:numId="18">
    <w:abstractNumId w:val="28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2"/>
  </w:num>
  <w:num w:numId="24">
    <w:abstractNumId w:val="29"/>
  </w:num>
  <w:num w:numId="25">
    <w:abstractNumId w:val="3"/>
  </w:num>
  <w:num w:numId="26">
    <w:abstractNumId w:val="25"/>
  </w:num>
  <w:num w:numId="27">
    <w:abstractNumId w:val="40"/>
  </w:num>
  <w:num w:numId="28">
    <w:abstractNumId w:val="11"/>
  </w:num>
  <w:num w:numId="29">
    <w:abstractNumId w:val="13"/>
  </w:num>
  <w:num w:numId="30">
    <w:abstractNumId w:val="33"/>
  </w:num>
  <w:num w:numId="31">
    <w:abstractNumId w:val="20"/>
  </w:num>
  <w:num w:numId="32">
    <w:abstractNumId w:val="7"/>
  </w:num>
  <w:num w:numId="33">
    <w:abstractNumId w:val="14"/>
  </w:num>
  <w:num w:numId="34">
    <w:abstractNumId w:val="19"/>
  </w:num>
  <w:num w:numId="35">
    <w:abstractNumId w:val="27"/>
  </w:num>
  <w:num w:numId="36">
    <w:abstractNumId w:val="18"/>
  </w:num>
  <w:num w:numId="37">
    <w:abstractNumId w:val="6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37"/>
  </w:num>
  <w:num w:numId="48">
    <w:abstractNumId w:val="1"/>
  </w:num>
  <w:num w:numId="49">
    <w:abstractNumId w:val="1"/>
  </w:num>
  <w:num w:numId="50">
    <w:abstractNumId w:val="24"/>
  </w:num>
  <w:num w:numId="51">
    <w:abstractNumId w:val="39"/>
  </w:num>
  <w:num w:numId="52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51C"/>
    <w:rsid w:val="00002D78"/>
    <w:rsid w:val="00003CA0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549"/>
    <w:rsid w:val="0001088E"/>
    <w:rsid w:val="000113C3"/>
    <w:rsid w:val="000115B3"/>
    <w:rsid w:val="0001168E"/>
    <w:rsid w:val="00012150"/>
    <w:rsid w:val="000127EC"/>
    <w:rsid w:val="00012D81"/>
    <w:rsid w:val="00013244"/>
    <w:rsid w:val="0001363C"/>
    <w:rsid w:val="0001364B"/>
    <w:rsid w:val="0001425E"/>
    <w:rsid w:val="000146DB"/>
    <w:rsid w:val="00014D02"/>
    <w:rsid w:val="00015475"/>
    <w:rsid w:val="00015AD4"/>
    <w:rsid w:val="00015FC1"/>
    <w:rsid w:val="00017036"/>
    <w:rsid w:val="000175D3"/>
    <w:rsid w:val="00017B4B"/>
    <w:rsid w:val="00020800"/>
    <w:rsid w:val="00020822"/>
    <w:rsid w:val="00020FD4"/>
    <w:rsid w:val="000214E6"/>
    <w:rsid w:val="000219D1"/>
    <w:rsid w:val="000221DE"/>
    <w:rsid w:val="00022B42"/>
    <w:rsid w:val="00023247"/>
    <w:rsid w:val="00023456"/>
    <w:rsid w:val="000239BE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43A"/>
    <w:rsid w:val="0002752F"/>
    <w:rsid w:val="00030040"/>
    <w:rsid w:val="00030600"/>
    <w:rsid w:val="00030A02"/>
    <w:rsid w:val="00030D52"/>
    <w:rsid w:val="00030F52"/>
    <w:rsid w:val="00031300"/>
    <w:rsid w:val="00031B35"/>
    <w:rsid w:val="0003339C"/>
    <w:rsid w:val="0003369F"/>
    <w:rsid w:val="000336B6"/>
    <w:rsid w:val="000347BB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5E74"/>
    <w:rsid w:val="00046A62"/>
    <w:rsid w:val="00046EE9"/>
    <w:rsid w:val="000479B6"/>
    <w:rsid w:val="00047B99"/>
    <w:rsid w:val="00047C67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683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72A"/>
    <w:rsid w:val="0006688D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291"/>
    <w:rsid w:val="00074A0B"/>
    <w:rsid w:val="00074A8C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4A9D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65D1"/>
    <w:rsid w:val="000B7437"/>
    <w:rsid w:val="000B789C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476"/>
    <w:rsid w:val="000D4AE5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7F1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987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05A7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F23"/>
    <w:rsid w:val="00123FD7"/>
    <w:rsid w:val="00124424"/>
    <w:rsid w:val="00124AB2"/>
    <w:rsid w:val="00125090"/>
    <w:rsid w:val="001250C9"/>
    <w:rsid w:val="0012592A"/>
    <w:rsid w:val="00125D48"/>
    <w:rsid w:val="00126353"/>
    <w:rsid w:val="00126734"/>
    <w:rsid w:val="001277A6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25B"/>
    <w:rsid w:val="0013243D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C5B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0999"/>
    <w:rsid w:val="00151AD9"/>
    <w:rsid w:val="00151D6A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80D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4EB"/>
    <w:rsid w:val="0017796D"/>
    <w:rsid w:val="00177D6A"/>
    <w:rsid w:val="0018058E"/>
    <w:rsid w:val="001806CC"/>
    <w:rsid w:val="00180AA5"/>
    <w:rsid w:val="00180BBA"/>
    <w:rsid w:val="00181094"/>
    <w:rsid w:val="001812DA"/>
    <w:rsid w:val="001817AC"/>
    <w:rsid w:val="00181AFB"/>
    <w:rsid w:val="00181B0A"/>
    <w:rsid w:val="00181C49"/>
    <w:rsid w:val="0018205F"/>
    <w:rsid w:val="0018226B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DB8"/>
    <w:rsid w:val="00193EFC"/>
    <w:rsid w:val="00194DF0"/>
    <w:rsid w:val="001951EA"/>
    <w:rsid w:val="001951FE"/>
    <w:rsid w:val="00195524"/>
    <w:rsid w:val="00195983"/>
    <w:rsid w:val="00195B75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3F7D"/>
    <w:rsid w:val="001B4D44"/>
    <w:rsid w:val="001B4E56"/>
    <w:rsid w:val="001B4F4E"/>
    <w:rsid w:val="001B52D7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1A1C"/>
    <w:rsid w:val="001E22FC"/>
    <w:rsid w:val="001E235A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C36"/>
    <w:rsid w:val="002210A3"/>
    <w:rsid w:val="00221B53"/>
    <w:rsid w:val="002230A2"/>
    <w:rsid w:val="002233D1"/>
    <w:rsid w:val="0022342A"/>
    <w:rsid w:val="00223757"/>
    <w:rsid w:val="00223CB5"/>
    <w:rsid w:val="00223E9B"/>
    <w:rsid w:val="002240BD"/>
    <w:rsid w:val="00224511"/>
    <w:rsid w:val="002253DC"/>
    <w:rsid w:val="0022600D"/>
    <w:rsid w:val="00226222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1F46"/>
    <w:rsid w:val="00232274"/>
    <w:rsid w:val="0023313F"/>
    <w:rsid w:val="00233397"/>
    <w:rsid w:val="002333F9"/>
    <w:rsid w:val="00233717"/>
    <w:rsid w:val="00233F71"/>
    <w:rsid w:val="002343C2"/>
    <w:rsid w:val="002347C2"/>
    <w:rsid w:val="002348AD"/>
    <w:rsid w:val="00234B96"/>
    <w:rsid w:val="00234C5F"/>
    <w:rsid w:val="00234D44"/>
    <w:rsid w:val="00234DCE"/>
    <w:rsid w:val="00234E35"/>
    <w:rsid w:val="00234E4A"/>
    <w:rsid w:val="002351BD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8E1"/>
    <w:rsid w:val="00242FB4"/>
    <w:rsid w:val="0024314C"/>
    <w:rsid w:val="00243191"/>
    <w:rsid w:val="00243974"/>
    <w:rsid w:val="00243EE8"/>
    <w:rsid w:val="00245D79"/>
    <w:rsid w:val="00245E92"/>
    <w:rsid w:val="002460BD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7BF"/>
    <w:rsid w:val="00252FE3"/>
    <w:rsid w:val="0025325C"/>
    <w:rsid w:val="00254260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039"/>
    <w:rsid w:val="00283662"/>
    <w:rsid w:val="00283C6B"/>
    <w:rsid w:val="00283D9D"/>
    <w:rsid w:val="00284124"/>
    <w:rsid w:val="00284821"/>
    <w:rsid w:val="0028543F"/>
    <w:rsid w:val="00285A09"/>
    <w:rsid w:val="00285BC9"/>
    <w:rsid w:val="00285EFF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5976"/>
    <w:rsid w:val="00296FA1"/>
    <w:rsid w:val="002973D2"/>
    <w:rsid w:val="00297614"/>
    <w:rsid w:val="00297892"/>
    <w:rsid w:val="00297C74"/>
    <w:rsid w:val="002A0D51"/>
    <w:rsid w:val="002A0E5E"/>
    <w:rsid w:val="002A1B6B"/>
    <w:rsid w:val="002A1E64"/>
    <w:rsid w:val="002A2544"/>
    <w:rsid w:val="002A283E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613"/>
    <w:rsid w:val="002B5BE4"/>
    <w:rsid w:val="002B5F0D"/>
    <w:rsid w:val="002B6031"/>
    <w:rsid w:val="002B60A5"/>
    <w:rsid w:val="002B6BCF"/>
    <w:rsid w:val="002B6EED"/>
    <w:rsid w:val="002B778D"/>
    <w:rsid w:val="002C086D"/>
    <w:rsid w:val="002C0B25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C6F1A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273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77A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633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01D"/>
    <w:rsid w:val="003157A1"/>
    <w:rsid w:val="0031586E"/>
    <w:rsid w:val="00315BAB"/>
    <w:rsid w:val="00315D06"/>
    <w:rsid w:val="00316CE3"/>
    <w:rsid w:val="003171A2"/>
    <w:rsid w:val="00317288"/>
    <w:rsid w:val="003178FB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83A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324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076"/>
    <w:rsid w:val="0033719D"/>
    <w:rsid w:val="0033724F"/>
    <w:rsid w:val="00337C9A"/>
    <w:rsid w:val="00340896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94A"/>
    <w:rsid w:val="00346B65"/>
    <w:rsid w:val="00346C41"/>
    <w:rsid w:val="00346D36"/>
    <w:rsid w:val="00346DFB"/>
    <w:rsid w:val="00347E2D"/>
    <w:rsid w:val="00350C8A"/>
    <w:rsid w:val="00351091"/>
    <w:rsid w:val="00351190"/>
    <w:rsid w:val="00351AAA"/>
    <w:rsid w:val="00351AC5"/>
    <w:rsid w:val="00351B28"/>
    <w:rsid w:val="003526A4"/>
    <w:rsid w:val="003528F8"/>
    <w:rsid w:val="00352E11"/>
    <w:rsid w:val="00352ECB"/>
    <w:rsid w:val="003531F8"/>
    <w:rsid w:val="00353C91"/>
    <w:rsid w:val="0035425E"/>
    <w:rsid w:val="00354C12"/>
    <w:rsid w:val="00354E60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606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0DA4"/>
    <w:rsid w:val="00371EA7"/>
    <w:rsid w:val="00372350"/>
    <w:rsid w:val="003727A0"/>
    <w:rsid w:val="00372C41"/>
    <w:rsid w:val="0037339A"/>
    <w:rsid w:val="003733FF"/>
    <w:rsid w:val="00373A34"/>
    <w:rsid w:val="00374425"/>
    <w:rsid w:val="00374595"/>
    <w:rsid w:val="003752BB"/>
    <w:rsid w:val="0037595F"/>
    <w:rsid w:val="003759A5"/>
    <w:rsid w:val="003764A7"/>
    <w:rsid w:val="0037722D"/>
    <w:rsid w:val="00377371"/>
    <w:rsid w:val="003775A7"/>
    <w:rsid w:val="00380240"/>
    <w:rsid w:val="00380524"/>
    <w:rsid w:val="003809B0"/>
    <w:rsid w:val="0038182D"/>
    <w:rsid w:val="00381C61"/>
    <w:rsid w:val="00382669"/>
    <w:rsid w:val="003827CA"/>
    <w:rsid w:val="00382F9F"/>
    <w:rsid w:val="00383105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2E3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276"/>
    <w:rsid w:val="003B1450"/>
    <w:rsid w:val="003B233C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4EA6"/>
    <w:rsid w:val="003C4F8C"/>
    <w:rsid w:val="003C552E"/>
    <w:rsid w:val="003C58BD"/>
    <w:rsid w:val="003C6F5D"/>
    <w:rsid w:val="003C72E0"/>
    <w:rsid w:val="003C7A19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BC"/>
    <w:rsid w:val="003E01EB"/>
    <w:rsid w:val="003E1A4A"/>
    <w:rsid w:val="003E2128"/>
    <w:rsid w:val="003E268E"/>
    <w:rsid w:val="003E2F25"/>
    <w:rsid w:val="003E47C6"/>
    <w:rsid w:val="003E4935"/>
    <w:rsid w:val="003E4D50"/>
    <w:rsid w:val="003E516C"/>
    <w:rsid w:val="003E5349"/>
    <w:rsid w:val="003E56C3"/>
    <w:rsid w:val="003E58EE"/>
    <w:rsid w:val="003E5D32"/>
    <w:rsid w:val="003E62EB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3EA4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2990"/>
    <w:rsid w:val="0041316D"/>
    <w:rsid w:val="00413F2A"/>
    <w:rsid w:val="004146DF"/>
    <w:rsid w:val="0041489A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4A4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2FD3"/>
    <w:rsid w:val="0043342B"/>
    <w:rsid w:val="00433A80"/>
    <w:rsid w:val="00433DAF"/>
    <w:rsid w:val="00433FDE"/>
    <w:rsid w:val="004341C8"/>
    <w:rsid w:val="0043431C"/>
    <w:rsid w:val="004349A3"/>
    <w:rsid w:val="00435E00"/>
    <w:rsid w:val="00436257"/>
    <w:rsid w:val="00436864"/>
    <w:rsid w:val="00436A42"/>
    <w:rsid w:val="00436BF7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4DF5"/>
    <w:rsid w:val="00445736"/>
    <w:rsid w:val="00445A48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91B"/>
    <w:rsid w:val="00457267"/>
    <w:rsid w:val="004576DA"/>
    <w:rsid w:val="004601DD"/>
    <w:rsid w:val="004602A8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C4D"/>
    <w:rsid w:val="00465F7A"/>
    <w:rsid w:val="00466185"/>
    <w:rsid w:val="004669BA"/>
    <w:rsid w:val="00466ACE"/>
    <w:rsid w:val="00466E60"/>
    <w:rsid w:val="004671F5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564"/>
    <w:rsid w:val="00473A78"/>
    <w:rsid w:val="00473E08"/>
    <w:rsid w:val="00473FAF"/>
    <w:rsid w:val="00475803"/>
    <w:rsid w:val="00475B75"/>
    <w:rsid w:val="00476342"/>
    <w:rsid w:val="004766DF"/>
    <w:rsid w:val="00477080"/>
    <w:rsid w:val="00477230"/>
    <w:rsid w:val="0047739B"/>
    <w:rsid w:val="0047748D"/>
    <w:rsid w:val="0047751B"/>
    <w:rsid w:val="00477CF0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3DD1"/>
    <w:rsid w:val="00484068"/>
    <w:rsid w:val="00484A2C"/>
    <w:rsid w:val="00484D7C"/>
    <w:rsid w:val="004852B9"/>
    <w:rsid w:val="004853BB"/>
    <w:rsid w:val="00485ED0"/>
    <w:rsid w:val="00486452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29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0D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B6B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EF6"/>
    <w:rsid w:val="004D7F35"/>
    <w:rsid w:val="004E0041"/>
    <w:rsid w:val="004E02FC"/>
    <w:rsid w:val="004E071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281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B8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A4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A3C"/>
    <w:rsid w:val="00533D10"/>
    <w:rsid w:val="005342A4"/>
    <w:rsid w:val="00534511"/>
    <w:rsid w:val="00534533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837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28"/>
    <w:rsid w:val="00562168"/>
    <w:rsid w:val="005623AF"/>
    <w:rsid w:val="005628D7"/>
    <w:rsid w:val="00562C27"/>
    <w:rsid w:val="00562D85"/>
    <w:rsid w:val="005632D2"/>
    <w:rsid w:val="00563874"/>
    <w:rsid w:val="00563894"/>
    <w:rsid w:val="005638A6"/>
    <w:rsid w:val="005638B3"/>
    <w:rsid w:val="00563976"/>
    <w:rsid w:val="00565141"/>
    <w:rsid w:val="00566409"/>
    <w:rsid w:val="00567AFB"/>
    <w:rsid w:val="00567E47"/>
    <w:rsid w:val="00567E86"/>
    <w:rsid w:val="0057039C"/>
    <w:rsid w:val="0057120F"/>
    <w:rsid w:val="005725BF"/>
    <w:rsid w:val="00572C10"/>
    <w:rsid w:val="00572D99"/>
    <w:rsid w:val="00572F06"/>
    <w:rsid w:val="00572F15"/>
    <w:rsid w:val="0057311C"/>
    <w:rsid w:val="005733D3"/>
    <w:rsid w:val="00573621"/>
    <w:rsid w:val="00573ADF"/>
    <w:rsid w:val="00574A79"/>
    <w:rsid w:val="00574C8A"/>
    <w:rsid w:val="0057526D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294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DB0"/>
    <w:rsid w:val="005A4E22"/>
    <w:rsid w:val="005A5362"/>
    <w:rsid w:val="005A5592"/>
    <w:rsid w:val="005A5A04"/>
    <w:rsid w:val="005A5BB9"/>
    <w:rsid w:val="005A5E89"/>
    <w:rsid w:val="005A5FA6"/>
    <w:rsid w:val="005A61C5"/>
    <w:rsid w:val="005A647D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7A1"/>
    <w:rsid w:val="005B29A4"/>
    <w:rsid w:val="005B2A88"/>
    <w:rsid w:val="005B333A"/>
    <w:rsid w:val="005B360C"/>
    <w:rsid w:val="005B372A"/>
    <w:rsid w:val="005B3EB7"/>
    <w:rsid w:val="005B49A5"/>
    <w:rsid w:val="005B5A92"/>
    <w:rsid w:val="005B5EB7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50B"/>
    <w:rsid w:val="005C69A5"/>
    <w:rsid w:val="005C6FC6"/>
    <w:rsid w:val="005C70CA"/>
    <w:rsid w:val="005C7B2C"/>
    <w:rsid w:val="005D04D2"/>
    <w:rsid w:val="005D0A4C"/>
    <w:rsid w:val="005D10CF"/>
    <w:rsid w:val="005D218A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886"/>
    <w:rsid w:val="005D7ADF"/>
    <w:rsid w:val="005D7B77"/>
    <w:rsid w:val="005E00A0"/>
    <w:rsid w:val="005E130B"/>
    <w:rsid w:val="005E1BD6"/>
    <w:rsid w:val="005E264C"/>
    <w:rsid w:val="005E27F8"/>
    <w:rsid w:val="005E2D33"/>
    <w:rsid w:val="005E3322"/>
    <w:rsid w:val="005E373A"/>
    <w:rsid w:val="005E39E9"/>
    <w:rsid w:val="005E3D1B"/>
    <w:rsid w:val="005E3ECC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4B0"/>
    <w:rsid w:val="005F19BD"/>
    <w:rsid w:val="005F1D63"/>
    <w:rsid w:val="005F231F"/>
    <w:rsid w:val="005F337C"/>
    <w:rsid w:val="005F3701"/>
    <w:rsid w:val="005F454C"/>
    <w:rsid w:val="005F4A11"/>
    <w:rsid w:val="005F4BC4"/>
    <w:rsid w:val="005F4D73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2C3F"/>
    <w:rsid w:val="006032C8"/>
    <w:rsid w:val="0060346F"/>
    <w:rsid w:val="00604267"/>
    <w:rsid w:val="00605766"/>
    <w:rsid w:val="006063B9"/>
    <w:rsid w:val="006063F1"/>
    <w:rsid w:val="00606951"/>
    <w:rsid w:val="00606FDE"/>
    <w:rsid w:val="00607BAD"/>
    <w:rsid w:val="00607C33"/>
    <w:rsid w:val="00607CCC"/>
    <w:rsid w:val="00607CD9"/>
    <w:rsid w:val="00610F16"/>
    <w:rsid w:val="00611282"/>
    <w:rsid w:val="006114EC"/>
    <w:rsid w:val="006118E9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C7C"/>
    <w:rsid w:val="00617D00"/>
    <w:rsid w:val="00617EDC"/>
    <w:rsid w:val="0062081B"/>
    <w:rsid w:val="00620A09"/>
    <w:rsid w:val="006216C2"/>
    <w:rsid w:val="00621E2A"/>
    <w:rsid w:val="006223B9"/>
    <w:rsid w:val="00622812"/>
    <w:rsid w:val="00622DA8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1F27"/>
    <w:rsid w:val="006320D6"/>
    <w:rsid w:val="00633CA4"/>
    <w:rsid w:val="00633F3C"/>
    <w:rsid w:val="006345FF"/>
    <w:rsid w:val="006346E8"/>
    <w:rsid w:val="00635016"/>
    <w:rsid w:val="006351E2"/>
    <w:rsid w:val="006351EE"/>
    <w:rsid w:val="00635703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6BE"/>
    <w:rsid w:val="00643AE7"/>
    <w:rsid w:val="0064466D"/>
    <w:rsid w:val="00644A91"/>
    <w:rsid w:val="0064534A"/>
    <w:rsid w:val="00645C8A"/>
    <w:rsid w:val="00646183"/>
    <w:rsid w:val="006464EF"/>
    <w:rsid w:val="00646D96"/>
    <w:rsid w:val="00646E06"/>
    <w:rsid w:val="006470CB"/>
    <w:rsid w:val="00647687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1920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07"/>
    <w:rsid w:val="006724A9"/>
    <w:rsid w:val="00672CD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B5F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118"/>
    <w:rsid w:val="006938AB"/>
    <w:rsid w:val="00693FFF"/>
    <w:rsid w:val="006945C3"/>
    <w:rsid w:val="00695A8B"/>
    <w:rsid w:val="00695BD0"/>
    <w:rsid w:val="00695FF7"/>
    <w:rsid w:val="0069698E"/>
    <w:rsid w:val="00696ED1"/>
    <w:rsid w:val="00697B55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A2E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3CC2"/>
    <w:rsid w:val="006C4281"/>
    <w:rsid w:val="006C43D9"/>
    <w:rsid w:val="006C4685"/>
    <w:rsid w:val="006C4A8A"/>
    <w:rsid w:val="006C4B03"/>
    <w:rsid w:val="006C4B1E"/>
    <w:rsid w:val="006C4F44"/>
    <w:rsid w:val="006C5D8D"/>
    <w:rsid w:val="006C5E11"/>
    <w:rsid w:val="006C68DB"/>
    <w:rsid w:val="006C73B0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5E9E"/>
    <w:rsid w:val="006D6964"/>
    <w:rsid w:val="006D6BBC"/>
    <w:rsid w:val="006D770A"/>
    <w:rsid w:val="006D77FA"/>
    <w:rsid w:val="006E082A"/>
    <w:rsid w:val="006E0B4A"/>
    <w:rsid w:val="006E16C4"/>
    <w:rsid w:val="006E1889"/>
    <w:rsid w:val="006E29A7"/>
    <w:rsid w:val="006E2E5A"/>
    <w:rsid w:val="006E32F5"/>
    <w:rsid w:val="006E4E55"/>
    <w:rsid w:val="006E5B2F"/>
    <w:rsid w:val="006E5C18"/>
    <w:rsid w:val="006E5D6C"/>
    <w:rsid w:val="006E64E3"/>
    <w:rsid w:val="006E7133"/>
    <w:rsid w:val="006E723E"/>
    <w:rsid w:val="006E77C2"/>
    <w:rsid w:val="006E79FD"/>
    <w:rsid w:val="006E7A53"/>
    <w:rsid w:val="006E7CDE"/>
    <w:rsid w:val="006F024E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74C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F91"/>
    <w:rsid w:val="0070408B"/>
    <w:rsid w:val="00704634"/>
    <w:rsid w:val="00704F08"/>
    <w:rsid w:val="00705472"/>
    <w:rsid w:val="00705BF8"/>
    <w:rsid w:val="00705D24"/>
    <w:rsid w:val="007060E6"/>
    <w:rsid w:val="00706568"/>
    <w:rsid w:val="00706574"/>
    <w:rsid w:val="00707730"/>
    <w:rsid w:val="00707858"/>
    <w:rsid w:val="0070789C"/>
    <w:rsid w:val="0071054C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A16"/>
    <w:rsid w:val="00734D5C"/>
    <w:rsid w:val="007359E4"/>
    <w:rsid w:val="007365C6"/>
    <w:rsid w:val="00736DDB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549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A49"/>
    <w:rsid w:val="00763499"/>
    <w:rsid w:val="00764012"/>
    <w:rsid w:val="00764609"/>
    <w:rsid w:val="00765243"/>
    <w:rsid w:val="00765BD1"/>
    <w:rsid w:val="00765E3F"/>
    <w:rsid w:val="00766326"/>
    <w:rsid w:val="00766581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735"/>
    <w:rsid w:val="00773C33"/>
    <w:rsid w:val="007741F9"/>
    <w:rsid w:val="0077428E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B3B"/>
    <w:rsid w:val="00781D2E"/>
    <w:rsid w:val="00781E1B"/>
    <w:rsid w:val="00782335"/>
    <w:rsid w:val="00782391"/>
    <w:rsid w:val="007831E0"/>
    <w:rsid w:val="007835B8"/>
    <w:rsid w:val="00783E93"/>
    <w:rsid w:val="00783FFD"/>
    <w:rsid w:val="00784213"/>
    <w:rsid w:val="00784A4F"/>
    <w:rsid w:val="00784C16"/>
    <w:rsid w:val="00784D0C"/>
    <w:rsid w:val="00784E5E"/>
    <w:rsid w:val="00785F94"/>
    <w:rsid w:val="00786195"/>
    <w:rsid w:val="007869A6"/>
    <w:rsid w:val="007869F4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4CA"/>
    <w:rsid w:val="00796B1E"/>
    <w:rsid w:val="00796E63"/>
    <w:rsid w:val="0079763D"/>
    <w:rsid w:val="0079782B"/>
    <w:rsid w:val="00797841"/>
    <w:rsid w:val="00797D75"/>
    <w:rsid w:val="007A035D"/>
    <w:rsid w:val="007A1793"/>
    <w:rsid w:val="007A2752"/>
    <w:rsid w:val="007A3344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5A"/>
    <w:rsid w:val="007B54BB"/>
    <w:rsid w:val="007B60A1"/>
    <w:rsid w:val="007B646E"/>
    <w:rsid w:val="007B6BFB"/>
    <w:rsid w:val="007B703F"/>
    <w:rsid w:val="007B7364"/>
    <w:rsid w:val="007B7DDC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4A52"/>
    <w:rsid w:val="007D539E"/>
    <w:rsid w:val="007D5715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41D2"/>
    <w:rsid w:val="007E481B"/>
    <w:rsid w:val="007E4936"/>
    <w:rsid w:val="007E49B5"/>
    <w:rsid w:val="007E4BA8"/>
    <w:rsid w:val="007E4E3E"/>
    <w:rsid w:val="007E509A"/>
    <w:rsid w:val="007E5308"/>
    <w:rsid w:val="007E6E00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C03"/>
    <w:rsid w:val="007F2C84"/>
    <w:rsid w:val="007F2D55"/>
    <w:rsid w:val="007F3069"/>
    <w:rsid w:val="007F3AD1"/>
    <w:rsid w:val="007F4905"/>
    <w:rsid w:val="007F50D6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BE9"/>
    <w:rsid w:val="008026A1"/>
    <w:rsid w:val="00802A3A"/>
    <w:rsid w:val="00802AD1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87C"/>
    <w:rsid w:val="00814AC5"/>
    <w:rsid w:val="00814C76"/>
    <w:rsid w:val="00815512"/>
    <w:rsid w:val="00815606"/>
    <w:rsid w:val="00815D6D"/>
    <w:rsid w:val="00815FA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218F"/>
    <w:rsid w:val="008225A4"/>
    <w:rsid w:val="00822616"/>
    <w:rsid w:val="00822632"/>
    <w:rsid w:val="00822EDA"/>
    <w:rsid w:val="00822FFD"/>
    <w:rsid w:val="0082348B"/>
    <w:rsid w:val="008235BD"/>
    <w:rsid w:val="00823688"/>
    <w:rsid w:val="00823D89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BD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145"/>
    <w:rsid w:val="00841A87"/>
    <w:rsid w:val="008425BC"/>
    <w:rsid w:val="00842820"/>
    <w:rsid w:val="00842A13"/>
    <w:rsid w:val="00843175"/>
    <w:rsid w:val="00843603"/>
    <w:rsid w:val="00843B79"/>
    <w:rsid w:val="00843D73"/>
    <w:rsid w:val="00844B2C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0EDC"/>
    <w:rsid w:val="008511CF"/>
    <w:rsid w:val="008511F2"/>
    <w:rsid w:val="008515A2"/>
    <w:rsid w:val="00852699"/>
    <w:rsid w:val="008532C7"/>
    <w:rsid w:val="00853ADD"/>
    <w:rsid w:val="00853FA8"/>
    <w:rsid w:val="00854084"/>
    <w:rsid w:val="008542DC"/>
    <w:rsid w:val="00854A2A"/>
    <w:rsid w:val="00854CE8"/>
    <w:rsid w:val="00854DA4"/>
    <w:rsid w:val="0085500A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A9C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4A73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1F2"/>
    <w:rsid w:val="00890202"/>
    <w:rsid w:val="008908B8"/>
    <w:rsid w:val="00891099"/>
    <w:rsid w:val="008913BF"/>
    <w:rsid w:val="00891D59"/>
    <w:rsid w:val="00892E61"/>
    <w:rsid w:val="00892FD2"/>
    <w:rsid w:val="008930EE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3F9E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480"/>
    <w:rsid w:val="008B3C40"/>
    <w:rsid w:val="008B48CC"/>
    <w:rsid w:val="008B4965"/>
    <w:rsid w:val="008B4BE9"/>
    <w:rsid w:val="008B4C62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754D"/>
    <w:rsid w:val="008B77BA"/>
    <w:rsid w:val="008B7DED"/>
    <w:rsid w:val="008C080F"/>
    <w:rsid w:val="008C1216"/>
    <w:rsid w:val="008C1637"/>
    <w:rsid w:val="008C1D51"/>
    <w:rsid w:val="008C221E"/>
    <w:rsid w:val="008C3198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C7FE0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69B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50F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253"/>
    <w:rsid w:val="00916552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BEA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3815"/>
    <w:rsid w:val="00943E7C"/>
    <w:rsid w:val="00943E99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2A9E"/>
    <w:rsid w:val="0095365E"/>
    <w:rsid w:val="00953884"/>
    <w:rsid w:val="00953E54"/>
    <w:rsid w:val="009540E0"/>
    <w:rsid w:val="00954423"/>
    <w:rsid w:val="00954531"/>
    <w:rsid w:val="00954BB2"/>
    <w:rsid w:val="0095525A"/>
    <w:rsid w:val="00956900"/>
    <w:rsid w:val="009569E0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60C"/>
    <w:rsid w:val="00962EB0"/>
    <w:rsid w:val="00963441"/>
    <w:rsid w:val="00963A8D"/>
    <w:rsid w:val="00963C96"/>
    <w:rsid w:val="00963F45"/>
    <w:rsid w:val="009640FA"/>
    <w:rsid w:val="00964348"/>
    <w:rsid w:val="00964596"/>
    <w:rsid w:val="00964E13"/>
    <w:rsid w:val="0096524F"/>
    <w:rsid w:val="00965465"/>
    <w:rsid w:val="00965598"/>
    <w:rsid w:val="009657DF"/>
    <w:rsid w:val="0096590F"/>
    <w:rsid w:val="00966243"/>
    <w:rsid w:val="009662B1"/>
    <w:rsid w:val="00966BA3"/>
    <w:rsid w:val="00966E3B"/>
    <w:rsid w:val="0096769F"/>
    <w:rsid w:val="00967AAB"/>
    <w:rsid w:val="00967C58"/>
    <w:rsid w:val="00970780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5F65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33C7"/>
    <w:rsid w:val="00993AA4"/>
    <w:rsid w:val="009953E5"/>
    <w:rsid w:val="009953FC"/>
    <w:rsid w:val="00995425"/>
    <w:rsid w:val="009954CB"/>
    <w:rsid w:val="009958DD"/>
    <w:rsid w:val="00995F09"/>
    <w:rsid w:val="009968BC"/>
    <w:rsid w:val="009968EA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0A8"/>
    <w:rsid w:val="009B0F82"/>
    <w:rsid w:val="009B1561"/>
    <w:rsid w:val="009B1638"/>
    <w:rsid w:val="009B1ABE"/>
    <w:rsid w:val="009B1C9E"/>
    <w:rsid w:val="009B2030"/>
    <w:rsid w:val="009B23B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015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B7996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482A"/>
    <w:rsid w:val="009C55AA"/>
    <w:rsid w:val="009C5BD3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53E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C15"/>
    <w:rsid w:val="009E6F9A"/>
    <w:rsid w:val="009E7366"/>
    <w:rsid w:val="009E750D"/>
    <w:rsid w:val="009E7789"/>
    <w:rsid w:val="009E7844"/>
    <w:rsid w:val="009F02F8"/>
    <w:rsid w:val="009F04F8"/>
    <w:rsid w:val="009F1716"/>
    <w:rsid w:val="009F1D5A"/>
    <w:rsid w:val="009F254F"/>
    <w:rsid w:val="009F2935"/>
    <w:rsid w:val="009F340E"/>
    <w:rsid w:val="009F341E"/>
    <w:rsid w:val="009F35E8"/>
    <w:rsid w:val="009F365F"/>
    <w:rsid w:val="009F3A48"/>
    <w:rsid w:val="009F3DBE"/>
    <w:rsid w:val="009F4601"/>
    <w:rsid w:val="009F488F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19E"/>
    <w:rsid w:val="009F7841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284"/>
    <w:rsid w:val="00A134DA"/>
    <w:rsid w:val="00A13D74"/>
    <w:rsid w:val="00A14056"/>
    <w:rsid w:val="00A1463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0B0"/>
    <w:rsid w:val="00A225E6"/>
    <w:rsid w:val="00A22837"/>
    <w:rsid w:val="00A22D40"/>
    <w:rsid w:val="00A22FCA"/>
    <w:rsid w:val="00A23748"/>
    <w:rsid w:val="00A23DB7"/>
    <w:rsid w:val="00A24272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DEB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A4A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F61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95D"/>
    <w:rsid w:val="00AB6FA2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AE"/>
    <w:rsid w:val="00AD00CE"/>
    <w:rsid w:val="00AD1883"/>
    <w:rsid w:val="00AD1A9F"/>
    <w:rsid w:val="00AD1E32"/>
    <w:rsid w:val="00AD1ED7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0C72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775"/>
    <w:rsid w:val="00AE47DC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865"/>
    <w:rsid w:val="00B05A21"/>
    <w:rsid w:val="00B05AA8"/>
    <w:rsid w:val="00B066DD"/>
    <w:rsid w:val="00B0696A"/>
    <w:rsid w:val="00B070E7"/>
    <w:rsid w:val="00B0745A"/>
    <w:rsid w:val="00B07579"/>
    <w:rsid w:val="00B101CE"/>
    <w:rsid w:val="00B111EA"/>
    <w:rsid w:val="00B116F4"/>
    <w:rsid w:val="00B11CCC"/>
    <w:rsid w:val="00B128D0"/>
    <w:rsid w:val="00B12B44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26C"/>
    <w:rsid w:val="00B2164A"/>
    <w:rsid w:val="00B226BF"/>
    <w:rsid w:val="00B22906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3F"/>
    <w:rsid w:val="00B30DF1"/>
    <w:rsid w:val="00B30EEF"/>
    <w:rsid w:val="00B30F3F"/>
    <w:rsid w:val="00B3141E"/>
    <w:rsid w:val="00B3165B"/>
    <w:rsid w:val="00B31A51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B3C"/>
    <w:rsid w:val="00B36DDD"/>
    <w:rsid w:val="00B370A0"/>
    <w:rsid w:val="00B4008A"/>
    <w:rsid w:val="00B409F4"/>
    <w:rsid w:val="00B40CB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2BDC"/>
    <w:rsid w:val="00B73407"/>
    <w:rsid w:val="00B73BCE"/>
    <w:rsid w:val="00B73D00"/>
    <w:rsid w:val="00B73D1C"/>
    <w:rsid w:val="00B73E9E"/>
    <w:rsid w:val="00B747D6"/>
    <w:rsid w:val="00B74DE2"/>
    <w:rsid w:val="00B7575D"/>
    <w:rsid w:val="00B75EA8"/>
    <w:rsid w:val="00B76885"/>
    <w:rsid w:val="00B76BB9"/>
    <w:rsid w:val="00B76FFA"/>
    <w:rsid w:val="00B77457"/>
    <w:rsid w:val="00B774A4"/>
    <w:rsid w:val="00B77805"/>
    <w:rsid w:val="00B77E58"/>
    <w:rsid w:val="00B80332"/>
    <w:rsid w:val="00B8044F"/>
    <w:rsid w:val="00B807DE"/>
    <w:rsid w:val="00B8081B"/>
    <w:rsid w:val="00B80B4D"/>
    <w:rsid w:val="00B814F8"/>
    <w:rsid w:val="00B81611"/>
    <w:rsid w:val="00B816D5"/>
    <w:rsid w:val="00B81773"/>
    <w:rsid w:val="00B81BB9"/>
    <w:rsid w:val="00B8246D"/>
    <w:rsid w:val="00B82961"/>
    <w:rsid w:val="00B829B4"/>
    <w:rsid w:val="00B82A06"/>
    <w:rsid w:val="00B82BD4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873C2"/>
    <w:rsid w:val="00B9104D"/>
    <w:rsid w:val="00B918F8"/>
    <w:rsid w:val="00B93232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6F14"/>
    <w:rsid w:val="00B970FF"/>
    <w:rsid w:val="00B9718A"/>
    <w:rsid w:val="00B9747D"/>
    <w:rsid w:val="00B975A2"/>
    <w:rsid w:val="00B97BA9"/>
    <w:rsid w:val="00B97FD6"/>
    <w:rsid w:val="00BA0591"/>
    <w:rsid w:val="00BA0F4C"/>
    <w:rsid w:val="00BA126A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422B"/>
    <w:rsid w:val="00BA4E2F"/>
    <w:rsid w:val="00BA5B28"/>
    <w:rsid w:val="00BA5C19"/>
    <w:rsid w:val="00BA616A"/>
    <w:rsid w:val="00BA6647"/>
    <w:rsid w:val="00BA6CFE"/>
    <w:rsid w:val="00BA6D2A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13"/>
    <w:rsid w:val="00BC7B90"/>
    <w:rsid w:val="00BD0009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83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605"/>
    <w:rsid w:val="00BD6C9B"/>
    <w:rsid w:val="00BD73CF"/>
    <w:rsid w:val="00BD785F"/>
    <w:rsid w:val="00BD78E4"/>
    <w:rsid w:val="00BD7A00"/>
    <w:rsid w:val="00BD7AD8"/>
    <w:rsid w:val="00BE0979"/>
    <w:rsid w:val="00BE0A33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2DB8"/>
    <w:rsid w:val="00BF2FBB"/>
    <w:rsid w:val="00BF3102"/>
    <w:rsid w:val="00BF4D18"/>
    <w:rsid w:val="00BF4EB0"/>
    <w:rsid w:val="00BF50FE"/>
    <w:rsid w:val="00BF566E"/>
    <w:rsid w:val="00BF5E3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113"/>
    <w:rsid w:val="00C07B8B"/>
    <w:rsid w:val="00C101B6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89C"/>
    <w:rsid w:val="00C152A3"/>
    <w:rsid w:val="00C1565A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2E8D"/>
    <w:rsid w:val="00C3341F"/>
    <w:rsid w:val="00C334AC"/>
    <w:rsid w:val="00C335A4"/>
    <w:rsid w:val="00C33AD6"/>
    <w:rsid w:val="00C34864"/>
    <w:rsid w:val="00C35564"/>
    <w:rsid w:val="00C355C1"/>
    <w:rsid w:val="00C355FF"/>
    <w:rsid w:val="00C3575A"/>
    <w:rsid w:val="00C357FC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3A27"/>
    <w:rsid w:val="00C43E5C"/>
    <w:rsid w:val="00C44540"/>
    <w:rsid w:val="00C44555"/>
    <w:rsid w:val="00C446BE"/>
    <w:rsid w:val="00C44A53"/>
    <w:rsid w:val="00C45249"/>
    <w:rsid w:val="00C45A0D"/>
    <w:rsid w:val="00C45F20"/>
    <w:rsid w:val="00C46666"/>
    <w:rsid w:val="00C4668B"/>
    <w:rsid w:val="00C471D9"/>
    <w:rsid w:val="00C47BA3"/>
    <w:rsid w:val="00C47D4B"/>
    <w:rsid w:val="00C47F95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6FFF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A75"/>
    <w:rsid w:val="00C64439"/>
    <w:rsid w:val="00C64896"/>
    <w:rsid w:val="00C64A81"/>
    <w:rsid w:val="00C655AE"/>
    <w:rsid w:val="00C66744"/>
    <w:rsid w:val="00C66EEA"/>
    <w:rsid w:val="00C6733D"/>
    <w:rsid w:val="00C67345"/>
    <w:rsid w:val="00C674BA"/>
    <w:rsid w:val="00C6797B"/>
    <w:rsid w:val="00C67993"/>
    <w:rsid w:val="00C67C50"/>
    <w:rsid w:val="00C7078A"/>
    <w:rsid w:val="00C70945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6E81"/>
    <w:rsid w:val="00C77521"/>
    <w:rsid w:val="00C7762E"/>
    <w:rsid w:val="00C77B6D"/>
    <w:rsid w:val="00C77C5C"/>
    <w:rsid w:val="00C801B2"/>
    <w:rsid w:val="00C80930"/>
    <w:rsid w:val="00C8127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AF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32D8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0F81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CC3"/>
    <w:rsid w:val="00CF0B53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0886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3C90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191"/>
    <w:rsid w:val="00D53C37"/>
    <w:rsid w:val="00D53F02"/>
    <w:rsid w:val="00D54CA2"/>
    <w:rsid w:val="00D55970"/>
    <w:rsid w:val="00D559DF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527"/>
    <w:rsid w:val="00D70BA7"/>
    <w:rsid w:val="00D70C3F"/>
    <w:rsid w:val="00D7116D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77A35"/>
    <w:rsid w:val="00D803DC"/>
    <w:rsid w:val="00D80E78"/>
    <w:rsid w:val="00D817B1"/>
    <w:rsid w:val="00D81EA3"/>
    <w:rsid w:val="00D820D5"/>
    <w:rsid w:val="00D82635"/>
    <w:rsid w:val="00D82986"/>
    <w:rsid w:val="00D829F5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9DC"/>
    <w:rsid w:val="00D93BB6"/>
    <w:rsid w:val="00D93FD9"/>
    <w:rsid w:val="00D94397"/>
    <w:rsid w:val="00D94F2D"/>
    <w:rsid w:val="00D94F4D"/>
    <w:rsid w:val="00D95DC6"/>
    <w:rsid w:val="00D96BD3"/>
    <w:rsid w:val="00D973DB"/>
    <w:rsid w:val="00D97EEE"/>
    <w:rsid w:val="00DA00C7"/>
    <w:rsid w:val="00DA0615"/>
    <w:rsid w:val="00DA126B"/>
    <w:rsid w:val="00DA1C97"/>
    <w:rsid w:val="00DA23DF"/>
    <w:rsid w:val="00DA2A08"/>
    <w:rsid w:val="00DA2D5A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19A"/>
    <w:rsid w:val="00DB02E1"/>
    <w:rsid w:val="00DB041E"/>
    <w:rsid w:val="00DB04F6"/>
    <w:rsid w:val="00DB0595"/>
    <w:rsid w:val="00DB06E7"/>
    <w:rsid w:val="00DB13CC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1A3"/>
    <w:rsid w:val="00DC5A83"/>
    <w:rsid w:val="00DC5D2F"/>
    <w:rsid w:val="00DC6500"/>
    <w:rsid w:val="00DC6D60"/>
    <w:rsid w:val="00DC74FB"/>
    <w:rsid w:val="00DC76B6"/>
    <w:rsid w:val="00DC798D"/>
    <w:rsid w:val="00DC7A38"/>
    <w:rsid w:val="00DC7E07"/>
    <w:rsid w:val="00DD0108"/>
    <w:rsid w:val="00DD0497"/>
    <w:rsid w:val="00DD0976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316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EC4"/>
    <w:rsid w:val="00DF1250"/>
    <w:rsid w:val="00DF1B36"/>
    <w:rsid w:val="00DF20CA"/>
    <w:rsid w:val="00DF2119"/>
    <w:rsid w:val="00DF24B5"/>
    <w:rsid w:val="00DF2AD0"/>
    <w:rsid w:val="00DF2F3F"/>
    <w:rsid w:val="00DF3394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C2D"/>
    <w:rsid w:val="00E0647B"/>
    <w:rsid w:val="00E0656F"/>
    <w:rsid w:val="00E068D3"/>
    <w:rsid w:val="00E06CE2"/>
    <w:rsid w:val="00E07BE2"/>
    <w:rsid w:val="00E10716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DF3"/>
    <w:rsid w:val="00E270F1"/>
    <w:rsid w:val="00E27259"/>
    <w:rsid w:val="00E27775"/>
    <w:rsid w:val="00E27AA4"/>
    <w:rsid w:val="00E27E3E"/>
    <w:rsid w:val="00E27E63"/>
    <w:rsid w:val="00E3009F"/>
    <w:rsid w:val="00E30987"/>
    <w:rsid w:val="00E3124B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20D"/>
    <w:rsid w:val="00E413C1"/>
    <w:rsid w:val="00E417EB"/>
    <w:rsid w:val="00E42611"/>
    <w:rsid w:val="00E43789"/>
    <w:rsid w:val="00E437B5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A3A"/>
    <w:rsid w:val="00E55C6E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41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0D0"/>
    <w:rsid w:val="00E95474"/>
    <w:rsid w:val="00E95652"/>
    <w:rsid w:val="00E95A84"/>
    <w:rsid w:val="00E95B99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23E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76B"/>
    <w:rsid w:val="00EB684A"/>
    <w:rsid w:val="00EB6DBE"/>
    <w:rsid w:val="00EB72F7"/>
    <w:rsid w:val="00EC012B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8BF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488"/>
    <w:rsid w:val="00ED0506"/>
    <w:rsid w:val="00ED0531"/>
    <w:rsid w:val="00ED05CD"/>
    <w:rsid w:val="00ED072D"/>
    <w:rsid w:val="00ED1086"/>
    <w:rsid w:val="00ED22B6"/>
    <w:rsid w:val="00ED230B"/>
    <w:rsid w:val="00ED25CF"/>
    <w:rsid w:val="00ED2AEF"/>
    <w:rsid w:val="00ED2EC3"/>
    <w:rsid w:val="00ED2F5B"/>
    <w:rsid w:val="00ED3106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939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AFD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0C"/>
    <w:rsid w:val="00F05D02"/>
    <w:rsid w:val="00F05E5C"/>
    <w:rsid w:val="00F05F1C"/>
    <w:rsid w:val="00F06337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DAB"/>
    <w:rsid w:val="00F21FCE"/>
    <w:rsid w:val="00F22373"/>
    <w:rsid w:val="00F2362D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236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DC6"/>
    <w:rsid w:val="00F41F2E"/>
    <w:rsid w:val="00F4224E"/>
    <w:rsid w:val="00F4259C"/>
    <w:rsid w:val="00F425E9"/>
    <w:rsid w:val="00F4284C"/>
    <w:rsid w:val="00F43B97"/>
    <w:rsid w:val="00F43C07"/>
    <w:rsid w:val="00F4409F"/>
    <w:rsid w:val="00F4432D"/>
    <w:rsid w:val="00F4447C"/>
    <w:rsid w:val="00F44D10"/>
    <w:rsid w:val="00F45150"/>
    <w:rsid w:val="00F453EE"/>
    <w:rsid w:val="00F45CA3"/>
    <w:rsid w:val="00F46437"/>
    <w:rsid w:val="00F46AB3"/>
    <w:rsid w:val="00F46C30"/>
    <w:rsid w:val="00F46CD1"/>
    <w:rsid w:val="00F46DEC"/>
    <w:rsid w:val="00F46E8B"/>
    <w:rsid w:val="00F471F0"/>
    <w:rsid w:val="00F4738B"/>
    <w:rsid w:val="00F47965"/>
    <w:rsid w:val="00F47A6C"/>
    <w:rsid w:val="00F47C9E"/>
    <w:rsid w:val="00F47E8C"/>
    <w:rsid w:val="00F50ABD"/>
    <w:rsid w:val="00F50E82"/>
    <w:rsid w:val="00F513F4"/>
    <w:rsid w:val="00F5148E"/>
    <w:rsid w:val="00F51D73"/>
    <w:rsid w:val="00F520FD"/>
    <w:rsid w:val="00F525C4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5CB5"/>
    <w:rsid w:val="00F7720A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271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6FA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56"/>
    <w:rsid w:val="00FA4488"/>
    <w:rsid w:val="00FA4A06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2CD8"/>
    <w:rsid w:val="00FB4A5A"/>
    <w:rsid w:val="00FB4AD6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A5B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CB8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A2D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69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E4E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4"/>
    <w:next w:val="a4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4"/>
    <w:next w:val="a4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4"/>
    <w:next w:val="a4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4"/>
    <w:next w:val="a4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5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4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5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5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5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5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4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5"/>
    <w:link w:val="26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4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5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4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5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5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aliases w:val="Знак2,Footnote Text Char Знак Знак,Footnote Text Char Знак,Footnote Text Char Знак Знак Знак Знак,Знак,Знак21,Знак211,Знак2111,Знак21111,Знак211111,Знак4,Основной текст с отступом 22, Знак"/>
    <w:basedOn w:val="a4"/>
    <w:link w:val="afffe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aliases w:val="Знак2 Знак,Footnote Text Char Знак Знак Знак,Footnote Text Char Знак Знак1,Footnote Text Char Знак Знак Знак Знак Знак,Знак Знак,Знак21 Знак,Знак211 Знак,Знак2111 Знак,Знак21111 Знак,Знак211111 Знак,Знак4 Знак, Знак Знак"/>
    <w:basedOn w:val="a5"/>
    <w:link w:val="afffd"/>
    <w:uiPriority w:val="99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e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635703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635703"/>
    <w:rPr>
      <w:rFonts w:eastAsia="Times New Roman"/>
      <w:lang w:eastAsia="ru-RU"/>
    </w:rPr>
  </w:style>
  <w:style w:type="paragraph" w:styleId="afffff7">
    <w:name w:val="No Spacing"/>
    <w:qFormat/>
    <w:rsid w:val="00E55A3A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4"/>
    <w:next w:val="a4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4"/>
    <w:next w:val="a4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4"/>
    <w:next w:val="a4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4"/>
    <w:next w:val="a4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5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4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5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5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5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5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4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5"/>
    <w:link w:val="26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4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5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4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5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5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aliases w:val="Знак2,Footnote Text Char Знак Знак,Footnote Text Char Знак,Footnote Text Char Знак Знак Знак Знак,Знак,Знак21,Знак211,Знак2111,Знак21111,Знак211111,Знак4,Основной текст с отступом 22, Знак"/>
    <w:basedOn w:val="a4"/>
    <w:link w:val="afffe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aliases w:val="Знак2 Знак,Footnote Text Char Знак Знак Знак,Footnote Text Char Знак Знак1,Footnote Text Char Знак Знак Знак Знак Знак,Знак Знак,Знак21 Знак,Знак211 Знак,Знак2111 Знак,Знак21111 Знак,Знак211111 Знак,Знак4 Знак, Знак Знак"/>
    <w:basedOn w:val="a5"/>
    <w:link w:val="afffd"/>
    <w:uiPriority w:val="99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e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d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635703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635703"/>
    <w:rPr>
      <w:rFonts w:eastAsia="Times New Roman"/>
      <w:lang w:eastAsia="ru-RU"/>
    </w:rPr>
  </w:style>
  <w:style w:type="paragraph" w:styleId="afffff7">
    <w:name w:val="No Spacing"/>
    <w:qFormat/>
    <w:rsid w:val="00E55A3A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enk@kb-lutch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D2DE-A72D-43E4-8647-226476F6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20687</Words>
  <Characters>117922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2021-01-25T07:11:00Z</dcterms:created>
  <dcterms:modified xsi:type="dcterms:W3CDTF">2022-06-07T10:10:00Z</dcterms:modified>
</cp:coreProperties>
</file>